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FFA7E" w14:textId="23AD8DF1" w:rsidR="00704180" w:rsidRPr="005959C4" w:rsidRDefault="00704180" w:rsidP="00704180">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Temat postępowania</w:t>
      </w:r>
      <w:r w:rsidRPr="005959C4">
        <w:rPr>
          <w:rFonts w:eastAsia="Calibri"/>
          <w:b/>
          <w:bCs/>
          <w:sz w:val="28"/>
          <w:szCs w:val="28"/>
          <w:lang w:eastAsia="en-US"/>
        </w:rPr>
        <w:t xml:space="preserve">: </w:t>
      </w:r>
      <w:r w:rsidRPr="00515660">
        <w:rPr>
          <w:rFonts w:eastAsia="Calibri"/>
          <w:bCs/>
          <w:sz w:val="28"/>
          <w:szCs w:val="28"/>
          <w:lang w:eastAsia="en-US"/>
        </w:rPr>
        <w:t>Remont p</w:t>
      </w:r>
      <w:r w:rsidR="00305FFE">
        <w:rPr>
          <w:rFonts w:eastAsia="Calibri"/>
          <w:bCs/>
          <w:sz w:val="28"/>
          <w:szCs w:val="28"/>
          <w:lang w:eastAsia="en-US"/>
        </w:rPr>
        <w:t>odzespołów przenośników taśmowych dla Oddziałów PGG S.A.</w:t>
      </w:r>
    </w:p>
    <w:p w14:paraId="07D9738B"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3C323EB7"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6E9CB431" w14:textId="77777777" w:rsidR="00704180" w:rsidRPr="005959C4" w:rsidRDefault="00704180" w:rsidP="00704180">
      <w:pPr>
        <w:tabs>
          <w:tab w:val="left" w:pos="6428"/>
        </w:tabs>
        <w:spacing w:before="120" w:line="312" w:lineRule="auto"/>
        <w:jc w:val="center"/>
        <w:rPr>
          <w:rFonts w:eastAsia="Calibri"/>
          <w:b/>
          <w:bCs/>
          <w:sz w:val="28"/>
          <w:szCs w:val="28"/>
          <w:lang w:eastAsia="en-US"/>
        </w:rPr>
      </w:pPr>
    </w:p>
    <w:p w14:paraId="0CB9A11B" w14:textId="0EC4C0FE" w:rsidR="00704180" w:rsidRPr="005959C4" w:rsidRDefault="00704180" w:rsidP="00704180">
      <w:pPr>
        <w:tabs>
          <w:tab w:val="left" w:pos="6428"/>
        </w:tabs>
        <w:spacing w:before="120" w:line="312" w:lineRule="auto"/>
        <w:jc w:val="center"/>
        <w:rPr>
          <w:rFonts w:eastAsia="Calibri"/>
          <w:b/>
          <w:bCs/>
          <w:sz w:val="28"/>
          <w:szCs w:val="28"/>
          <w:lang w:eastAsia="en-US"/>
        </w:rPr>
      </w:pPr>
      <w:r>
        <w:rPr>
          <w:rFonts w:eastAsia="Calibri"/>
          <w:b/>
          <w:bCs/>
          <w:sz w:val="28"/>
          <w:szCs w:val="28"/>
          <w:lang w:eastAsia="en-US"/>
        </w:rPr>
        <w:t>Nr sprawy</w:t>
      </w:r>
      <w:r w:rsidRPr="005959C4">
        <w:rPr>
          <w:rFonts w:eastAsia="Calibri"/>
          <w:b/>
          <w:bCs/>
          <w:sz w:val="28"/>
          <w:szCs w:val="28"/>
          <w:lang w:eastAsia="en-US"/>
        </w:rPr>
        <w:t xml:space="preserve">: </w:t>
      </w:r>
      <w:r w:rsidRPr="00F57658">
        <w:rPr>
          <w:rFonts w:eastAsia="Calibri"/>
          <w:bCs/>
          <w:sz w:val="36"/>
          <w:szCs w:val="36"/>
          <w:lang w:eastAsia="en-US"/>
        </w:rPr>
        <w:t>4</w:t>
      </w:r>
      <w:r w:rsidR="00305FFE">
        <w:rPr>
          <w:rFonts w:eastAsia="Calibri"/>
          <w:bCs/>
          <w:sz w:val="36"/>
          <w:szCs w:val="36"/>
          <w:lang w:eastAsia="en-US"/>
        </w:rPr>
        <w:t>62400927</w:t>
      </w:r>
    </w:p>
    <w:p w14:paraId="48665277" w14:textId="77777777" w:rsidR="00704180" w:rsidRPr="00804500" w:rsidRDefault="00704180" w:rsidP="00704180">
      <w:pPr>
        <w:spacing w:before="120" w:line="312" w:lineRule="auto"/>
        <w:jc w:val="both"/>
        <w:rPr>
          <w:rFonts w:eastAsia="Calibri"/>
          <w:sz w:val="24"/>
          <w:szCs w:val="24"/>
          <w:lang w:eastAsia="en-US"/>
        </w:rPr>
      </w:pPr>
    </w:p>
    <w:p w14:paraId="187667EA" w14:textId="77777777" w:rsidR="00704180" w:rsidRDefault="00704180" w:rsidP="00704180">
      <w:pPr>
        <w:spacing w:before="120" w:line="312" w:lineRule="auto"/>
        <w:jc w:val="both"/>
        <w:rPr>
          <w:rFonts w:eastAsia="Calibri"/>
          <w:sz w:val="24"/>
          <w:szCs w:val="24"/>
          <w:lang w:eastAsia="en-US"/>
        </w:rPr>
      </w:pPr>
    </w:p>
    <w:p w14:paraId="117D36D4" w14:textId="77777777" w:rsidR="00704180" w:rsidRPr="00804500" w:rsidRDefault="00704180" w:rsidP="00704180">
      <w:pPr>
        <w:spacing w:before="120" w:line="312" w:lineRule="auto"/>
        <w:jc w:val="both"/>
        <w:rPr>
          <w:rFonts w:eastAsia="Calibri"/>
          <w:sz w:val="24"/>
          <w:szCs w:val="24"/>
          <w:lang w:eastAsia="en-US"/>
        </w:rPr>
      </w:pPr>
    </w:p>
    <w:p w14:paraId="0BAD2D0C" w14:textId="77777777" w:rsidR="00704180" w:rsidRPr="00804500" w:rsidRDefault="00704180" w:rsidP="00704180">
      <w:pPr>
        <w:spacing w:before="120" w:line="312" w:lineRule="auto"/>
        <w:jc w:val="both"/>
        <w:rPr>
          <w:rFonts w:eastAsia="Calibri"/>
          <w:sz w:val="24"/>
          <w:szCs w:val="24"/>
          <w:lang w:eastAsia="en-US"/>
        </w:rPr>
      </w:pPr>
    </w:p>
    <w:p w14:paraId="0DA5EA86" w14:textId="77777777" w:rsidR="00704180" w:rsidRPr="00804500" w:rsidRDefault="00704180" w:rsidP="00704180">
      <w:pPr>
        <w:spacing w:before="120" w:line="312" w:lineRule="auto"/>
        <w:jc w:val="both"/>
        <w:rPr>
          <w:rFonts w:eastAsia="Calibri"/>
          <w:color w:val="000000"/>
          <w:sz w:val="24"/>
          <w:szCs w:val="24"/>
          <w:lang w:eastAsia="en-US"/>
        </w:rPr>
      </w:pPr>
    </w:p>
    <w:p w14:paraId="3122BCE5"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CB56919"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768D97A1" w14:textId="77777777" w:rsidR="00704180" w:rsidRPr="00804500" w:rsidRDefault="00704180" w:rsidP="00704180">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30FEFA7E" w14:textId="77777777" w:rsidR="00704180" w:rsidRPr="00804500" w:rsidRDefault="00704180" w:rsidP="00704180">
      <w:pPr>
        <w:spacing w:before="120" w:line="312" w:lineRule="auto"/>
        <w:jc w:val="center"/>
        <w:rPr>
          <w:rFonts w:eastAsia="Calibri"/>
          <w:color w:val="000000"/>
          <w:sz w:val="24"/>
          <w:szCs w:val="24"/>
          <w:lang w:eastAsia="en-US"/>
        </w:rPr>
      </w:pPr>
    </w:p>
    <w:p w14:paraId="40DC891E" w14:textId="77777777" w:rsidR="00704180" w:rsidRPr="00804500" w:rsidRDefault="00704180" w:rsidP="00704180">
      <w:pPr>
        <w:spacing w:before="120" w:line="312" w:lineRule="auto"/>
        <w:jc w:val="both"/>
        <w:rPr>
          <w:rFonts w:eastAsia="Calibri"/>
          <w:color w:val="000000"/>
          <w:sz w:val="24"/>
          <w:szCs w:val="24"/>
          <w:lang w:eastAsia="en-US"/>
        </w:rPr>
      </w:pPr>
    </w:p>
    <w:p w14:paraId="67851977" w14:textId="77777777" w:rsidR="00704180" w:rsidRPr="00804500" w:rsidRDefault="00704180" w:rsidP="00704180">
      <w:pPr>
        <w:spacing w:before="120" w:line="312" w:lineRule="auto"/>
        <w:jc w:val="both"/>
        <w:rPr>
          <w:rFonts w:eastAsia="Calibri"/>
          <w:color w:val="000000"/>
          <w:sz w:val="24"/>
          <w:szCs w:val="24"/>
          <w:lang w:eastAsia="en-US"/>
        </w:rPr>
      </w:pPr>
    </w:p>
    <w:p w14:paraId="782ED4B3" w14:textId="77777777" w:rsidR="00704180" w:rsidRPr="00804500" w:rsidRDefault="00704180" w:rsidP="0070418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37A2DB80" w14:textId="77777777" w:rsidR="00704180" w:rsidRDefault="00704180" w:rsidP="00704180">
          <w:pPr>
            <w:pStyle w:val="Nagwekspisutreci"/>
          </w:pPr>
          <w:r>
            <w:t>Spis treści</w:t>
          </w:r>
        </w:p>
        <w:p w14:paraId="65061B39" w14:textId="27926117" w:rsidR="0007714A" w:rsidRDefault="00704180">
          <w:pPr>
            <w:pStyle w:val="Spistreci1"/>
            <w:tabs>
              <w:tab w:val="right" w:leader="dot" w:pos="9062"/>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3310938" w:history="1">
            <w:r w:rsidR="0007714A" w:rsidRPr="006E3FEF">
              <w:rPr>
                <w:rStyle w:val="Hipercze"/>
                <w:noProof/>
              </w:rPr>
              <w:t>Część I. Zamawiający:</w:t>
            </w:r>
            <w:r w:rsidR="0007714A">
              <w:rPr>
                <w:noProof/>
                <w:webHidden/>
              </w:rPr>
              <w:tab/>
            </w:r>
            <w:r w:rsidR="0007714A">
              <w:rPr>
                <w:noProof/>
                <w:webHidden/>
              </w:rPr>
              <w:fldChar w:fldCharType="begin"/>
            </w:r>
            <w:r w:rsidR="0007714A">
              <w:rPr>
                <w:noProof/>
                <w:webHidden/>
              </w:rPr>
              <w:instrText xml:space="preserve"> PAGEREF _Toc173310938 \h </w:instrText>
            </w:r>
            <w:r w:rsidR="0007714A">
              <w:rPr>
                <w:noProof/>
                <w:webHidden/>
              </w:rPr>
            </w:r>
            <w:r w:rsidR="0007714A">
              <w:rPr>
                <w:noProof/>
                <w:webHidden/>
              </w:rPr>
              <w:fldChar w:fldCharType="separate"/>
            </w:r>
            <w:r w:rsidR="00DD7C8E">
              <w:rPr>
                <w:noProof/>
                <w:webHidden/>
              </w:rPr>
              <w:t>4</w:t>
            </w:r>
            <w:r w:rsidR="0007714A">
              <w:rPr>
                <w:noProof/>
                <w:webHidden/>
              </w:rPr>
              <w:fldChar w:fldCharType="end"/>
            </w:r>
          </w:hyperlink>
        </w:p>
        <w:p w14:paraId="364F503F" w14:textId="29D5B61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39" w:history="1">
            <w:r w:rsidRPr="006E3FEF">
              <w:rPr>
                <w:rStyle w:val="Hipercze"/>
                <w:noProof/>
              </w:rPr>
              <w:t>Część II. Postępowanie</w:t>
            </w:r>
            <w:r>
              <w:rPr>
                <w:noProof/>
                <w:webHidden/>
              </w:rPr>
              <w:tab/>
            </w:r>
            <w:r>
              <w:rPr>
                <w:noProof/>
                <w:webHidden/>
              </w:rPr>
              <w:fldChar w:fldCharType="begin"/>
            </w:r>
            <w:r>
              <w:rPr>
                <w:noProof/>
                <w:webHidden/>
              </w:rPr>
              <w:instrText xml:space="preserve"> PAGEREF _Toc173310939 \h </w:instrText>
            </w:r>
            <w:r>
              <w:rPr>
                <w:noProof/>
                <w:webHidden/>
              </w:rPr>
            </w:r>
            <w:r>
              <w:rPr>
                <w:noProof/>
                <w:webHidden/>
              </w:rPr>
              <w:fldChar w:fldCharType="separate"/>
            </w:r>
            <w:r w:rsidR="00DD7C8E">
              <w:rPr>
                <w:noProof/>
                <w:webHidden/>
              </w:rPr>
              <w:t>4</w:t>
            </w:r>
            <w:r>
              <w:rPr>
                <w:noProof/>
                <w:webHidden/>
              </w:rPr>
              <w:fldChar w:fldCharType="end"/>
            </w:r>
          </w:hyperlink>
        </w:p>
        <w:p w14:paraId="1BC64200" w14:textId="2F6A0F9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0" w:history="1">
            <w:r w:rsidRPr="006E3FEF">
              <w:rPr>
                <w:rStyle w:val="Hipercze"/>
                <w:noProof/>
              </w:rPr>
              <w:t>Część III. Przedmiot zamówienia. Termin wykonania.</w:t>
            </w:r>
            <w:r>
              <w:rPr>
                <w:noProof/>
                <w:webHidden/>
              </w:rPr>
              <w:tab/>
            </w:r>
            <w:r>
              <w:rPr>
                <w:noProof/>
                <w:webHidden/>
              </w:rPr>
              <w:fldChar w:fldCharType="begin"/>
            </w:r>
            <w:r>
              <w:rPr>
                <w:noProof/>
                <w:webHidden/>
              </w:rPr>
              <w:instrText xml:space="preserve"> PAGEREF _Toc173310940 \h </w:instrText>
            </w:r>
            <w:r>
              <w:rPr>
                <w:noProof/>
                <w:webHidden/>
              </w:rPr>
            </w:r>
            <w:r>
              <w:rPr>
                <w:noProof/>
                <w:webHidden/>
              </w:rPr>
              <w:fldChar w:fldCharType="separate"/>
            </w:r>
            <w:r w:rsidR="00DD7C8E">
              <w:rPr>
                <w:noProof/>
                <w:webHidden/>
              </w:rPr>
              <w:t>5</w:t>
            </w:r>
            <w:r>
              <w:rPr>
                <w:noProof/>
                <w:webHidden/>
              </w:rPr>
              <w:fldChar w:fldCharType="end"/>
            </w:r>
          </w:hyperlink>
        </w:p>
        <w:p w14:paraId="1FDECDEC" w14:textId="5B10B0B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1" w:history="1">
            <w:r w:rsidRPr="006E3FEF">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_Toc173310941 \h </w:instrText>
            </w:r>
            <w:r>
              <w:rPr>
                <w:noProof/>
                <w:webHidden/>
              </w:rPr>
            </w:r>
            <w:r>
              <w:rPr>
                <w:noProof/>
                <w:webHidden/>
              </w:rPr>
              <w:fldChar w:fldCharType="separate"/>
            </w:r>
            <w:r w:rsidR="00DD7C8E">
              <w:rPr>
                <w:noProof/>
                <w:webHidden/>
              </w:rPr>
              <w:t>5</w:t>
            </w:r>
            <w:r>
              <w:rPr>
                <w:noProof/>
                <w:webHidden/>
              </w:rPr>
              <w:fldChar w:fldCharType="end"/>
            </w:r>
          </w:hyperlink>
        </w:p>
        <w:p w14:paraId="418E9AFF" w14:textId="476536D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2" w:history="1">
            <w:r w:rsidRPr="006E3FEF">
              <w:rPr>
                <w:rStyle w:val="Hipercze"/>
                <w:noProof/>
              </w:rPr>
              <w:t>Część V. Kwalifikacja podmiotowa wykonawców</w:t>
            </w:r>
            <w:r>
              <w:rPr>
                <w:noProof/>
                <w:webHidden/>
              </w:rPr>
              <w:tab/>
            </w:r>
            <w:r>
              <w:rPr>
                <w:noProof/>
                <w:webHidden/>
              </w:rPr>
              <w:fldChar w:fldCharType="begin"/>
            </w:r>
            <w:r>
              <w:rPr>
                <w:noProof/>
                <w:webHidden/>
              </w:rPr>
              <w:instrText xml:space="preserve"> PAGEREF _Toc173310942 \h </w:instrText>
            </w:r>
            <w:r>
              <w:rPr>
                <w:noProof/>
                <w:webHidden/>
              </w:rPr>
            </w:r>
            <w:r>
              <w:rPr>
                <w:noProof/>
                <w:webHidden/>
              </w:rPr>
              <w:fldChar w:fldCharType="separate"/>
            </w:r>
            <w:r w:rsidR="00DD7C8E">
              <w:rPr>
                <w:noProof/>
                <w:webHidden/>
              </w:rPr>
              <w:t>6</w:t>
            </w:r>
            <w:r>
              <w:rPr>
                <w:noProof/>
                <w:webHidden/>
              </w:rPr>
              <w:fldChar w:fldCharType="end"/>
            </w:r>
          </w:hyperlink>
        </w:p>
        <w:p w14:paraId="16DCEE53" w14:textId="559E066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3" w:history="1">
            <w:r w:rsidRPr="006E3FE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_Toc173310943 \h </w:instrText>
            </w:r>
            <w:r>
              <w:rPr>
                <w:noProof/>
                <w:webHidden/>
              </w:rPr>
            </w:r>
            <w:r>
              <w:rPr>
                <w:noProof/>
                <w:webHidden/>
              </w:rPr>
              <w:fldChar w:fldCharType="separate"/>
            </w:r>
            <w:r w:rsidR="00DD7C8E">
              <w:rPr>
                <w:noProof/>
                <w:webHidden/>
              </w:rPr>
              <w:t>7</w:t>
            </w:r>
            <w:r>
              <w:rPr>
                <w:noProof/>
                <w:webHidden/>
              </w:rPr>
              <w:fldChar w:fldCharType="end"/>
            </w:r>
          </w:hyperlink>
        </w:p>
        <w:p w14:paraId="34AF96C8" w14:textId="61D3C25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4" w:history="1">
            <w:r w:rsidRPr="006E3FEF">
              <w:rPr>
                <w:rStyle w:val="Hipercze"/>
                <w:noProof/>
              </w:rPr>
              <w:t>Część VII. Udostępnienie zasobów</w:t>
            </w:r>
            <w:r>
              <w:rPr>
                <w:noProof/>
                <w:webHidden/>
              </w:rPr>
              <w:tab/>
            </w:r>
            <w:r>
              <w:rPr>
                <w:noProof/>
                <w:webHidden/>
              </w:rPr>
              <w:fldChar w:fldCharType="begin"/>
            </w:r>
            <w:r>
              <w:rPr>
                <w:noProof/>
                <w:webHidden/>
              </w:rPr>
              <w:instrText xml:space="preserve"> PAGEREF _Toc173310944 \h </w:instrText>
            </w:r>
            <w:r>
              <w:rPr>
                <w:noProof/>
                <w:webHidden/>
              </w:rPr>
            </w:r>
            <w:r>
              <w:rPr>
                <w:noProof/>
                <w:webHidden/>
              </w:rPr>
              <w:fldChar w:fldCharType="separate"/>
            </w:r>
            <w:r w:rsidR="00DD7C8E">
              <w:rPr>
                <w:noProof/>
                <w:webHidden/>
              </w:rPr>
              <w:t>7</w:t>
            </w:r>
            <w:r>
              <w:rPr>
                <w:noProof/>
                <w:webHidden/>
              </w:rPr>
              <w:fldChar w:fldCharType="end"/>
            </w:r>
          </w:hyperlink>
        </w:p>
        <w:p w14:paraId="4F384C13" w14:textId="26E40A19"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5" w:history="1">
            <w:r w:rsidRPr="006E3FEF">
              <w:rPr>
                <w:rStyle w:val="Hipercze"/>
                <w:noProof/>
              </w:rPr>
              <w:t>Część VIII. JEDZ. Podmiotowe środki dowodowe.</w:t>
            </w:r>
            <w:r>
              <w:rPr>
                <w:noProof/>
                <w:webHidden/>
              </w:rPr>
              <w:tab/>
            </w:r>
            <w:r>
              <w:rPr>
                <w:noProof/>
                <w:webHidden/>
              </w:rPr>
              <w:fldChar w:fldCharType="begin"/>
            </w:r>
            <w:r>
              <w:rPr>
                <w:noProof/>
                <w:webHidden/>
              </w:rPr>
              <w:instrText xml:space="preserve"> PAGEREF _Toc173310945 \h </w:instrText>
            </w:r>
            <w:r>
              <w:rPr>
                <w:noProof/>
                <w:webHidden/>
              </w:rPr>
            </w:r>
            <w:r>
              <w:rPr>
                <w:noProof/>
                <w:webHidden/>
              </w:rPr>
              <w:fldChar w:fldCharType="separate"/>
            </w:r>
            <w:r w:rsidR="00DD7C8E">
              <w:rPr>
                <w:noProof/>
                <w:webHidden/>
              </w:rPr>
              <w:t>8</w:t>
            </w:r>
            <w:r>
              <w:rPr>
                <w:noProof/>
                <w:webHidden/>
              </w:rPr>
              <w:fldChar w:fldCharType="end"/>
            </w:r>
          </w:hyperlink>
        </w:p>
        <w:p w14:paraId="3DCB5170" w14:textId="3FCB11B4"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6" w:history="1">
            <w:r w:rsidRPr="006E3FEF">
              <w:rPr>
                <w:rStyle w:val="Hipercze"/>
                <w:noProof/>
              </w:rPr>
              <w:t>Część IX. Przedmiotowe środki dowodowe</w:t>
            </w:r>
            <w:r>
              <w:rPr>
                <w:noProof/>
                <w:webHidden/>
              </w:rPr>
              <w:tab/>
            </w:r>
            <w:r>
              <w:rPr>
                <w:noProof/>
                <w:webHidden/>
              </w:rPr>
              <w:fldChar w:fldCharType="begin"/>
            </w:r>
            <w:r>
              <w:rPr>
                <w:noProof/>
                <w:webHidden/>
              </w:rPr>
              <w:instrText xml:space="preserve"> PAGEREF _Toc173310946 \h </w:instrText>
            </w:r>
            <w:r>
              <w:rPr>
                <w:noProof/>
                <w:webHidden/>
              </w:rPr>
            </w:r>
            <w:r>
              <w:rPr>
                <w:noProof/>
                <w:webHidden/>
              </w:rPr>
              <w:fldChar w:fldCharType="separate"/>
            </w:r>
            <w:r w:rsidR="00DD7C8E">
              <w:rPr>
                <w:noProof/>
                <w:webHidden/>
              </w:rPr>
              <w:t>10</w:t>
            </w:r>
            <w:r>
              <w:rPr>
                <w:noProof/>
                <w:webHidden/>
              </w:rPr>
              <w:fldChar w:fldCharType="end"/>
            </w:r>
          </w:hyperlink>
        </w:p>
        <w:p w14:paraId="3C001C0A" w14:textId="101F48A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7" w:history="1">
            <w:r w:rsidRPr="006E3FEF">
              <w:rPr>
                <w:rStyle w:val="Hipercze"/>
                <w:noProof/>
              </w:rPr>
              <w:t>Część X. Podwykonawstwo</w:t>
            </w:r>
            <w:r>
              <w:rPr>
                <w:noProof/>
                <w:webHidden/>
              </w:rPr>
              <w:tab/>
            </w:r>
            <w:r>
              <w:rPr>
                <w:noProof/>
                <w:webHidden/>
              </w:rPr>
              <w:fldChar w:fldCharType="begin"/>
            </w:r>
            <w:r>
              <w:rPr>
                <w:noProof/>
                <w:webHidden/>
              </w:rPr>
              <w:instrText xml:space="preserve"> PAGEREF _Toc173310947 \h </w:instrText>
            </w:r>
            <w:r>
              <w:rPr>
                <w:noProof/>
                <w:webHidden/>
              </w:rPr>
            </w:r>
            <w:r>
              <w:rPr>
                <w:noProof/>
                <w:webHidden/>
              </w:rPr>
              <w:fldChar w:fldCharType="separate"/>
            </w:r>
            <w:r w:rsidR="00DD7C8E">
              <w:rPr>
                <w:noProof/>
                <w:webHidden/>
              </w:rPr>
              <w:t>10</w:t>
            </w:r>
            <w:r>
              <w:rPr>
                <w:noProof/>
                <w:webHidden/>
              </w:rPr>
              <w:fldChar w:fldCharType="end"/>
            </w:r>
          </w:hyperlink>
        </w:p>
        <w:p w14:paraId="6B408A1D" w14:textId="1C84A30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8" w:history="1">
            <w:r w:rsidRPr="006E3FEF">
              <w:rPr>
                <w:rStyle w:val="Hipercze"/>
                <w:noProof/>
              </w:rPr>
              <w:t>Część XI. Wadium</w:t>
            </w:r>
            <w:r>
              <w:rPr>
                <w:noProof/>
                <w:webHidden/>
              </w:rPr>
              <w:tab/>
            </w:r>
            <w:r>
              <w:rPr>
                <w:noProof/>
                <w:webHidden/>
              </w:rPr>
              <w:fldChar w:fldCharType="begin"/>
            </w:r>
            <w:r>
              <w:rPr>
                <w:noProof/>
                <w:webHidden/>
              </w:rPr>
              <w:instrText xml:space="preserve"> PAGEREF _Toc173310948 \h </w:instrText>
            </w:r>
            <w:r>
              <w:rPr>
                <w:noProof/>
                <w:webHidden/>
              </w:rPr>
            </w:r>
            <w:r>
              <w:rPr>
                <w:noProof/>
                <w:webHidden/>
              </w:rPr>
              <w:fldChar w:fldCharType="separate"/>
            </w:r>
            <w:r w:rsidR="00DD7C8E">
              <w:rPr>
                <w:noProof/>
                <w:webHidden/>
              </w:rPr>
              <w:t>10</w:t>
            </w:r>
            <w:r>
              <w:rPr>
                <w:noProof/>
                <w:webHidden/>
              </w:rPr>
              <w:fldChar w:fldCharType="end"/>
            </w:r>
          </w:hyperlink>
        </w:p>
        <w:p w14:paraId="25FF7C9D" w14:textId="60395ADC"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49" w:history="1">
            <w:r w:rsidRPr="006E3FEF">
              <w:rPr>
                <w:rStyle w:val="Hipercze"/>
                <w:noProof/>
              </w:rPr>
              <w:t>Część XII. Opis sposobu przygotowania oferty</w:t>
            </w:r>
            <w:r>
              <w:rPr>
                <w:noProof/>
                <w:webHidden/>
              </w:rPr>
              <w:tab/>
            </w:r>
            <w:r>
              <w:rPr>
                <w:noProof/>
                <w:webHidden/>
              </w:rPr>
              <w:fldChar w:fldCharType="begin"/>
            </w:r>
            <w:r>
              <w:rPr>
                <w:noProof/>
                <w:webHidden/>
              </w:rPr>
              <w:instrText xml:space="preserve"> PAGEREF _Toc173310949 \h </w:instrText>
            </w:r>
            <w:r>
              <w:rPr>
                <w:noProof/>
                <w:webHidden/>
              </w:rPr>
            </w:r>
            <w:r>
              <w:rPr>
                <w:noProof/>
                <w:webHidden/>
              </w:rPr>
              <w:fldChar w:fldCharType="separate"/>
            </w:r>
            <w:r w:rsidR="00DD7C8E">
              <w:rPr>
                <w:noProof/>
                <w:webHidden/>
              </w:rPr>
              <w:t>10</w:t>
            </w:r>
            <w:r>
              <w:rPr>
                <w:noProof/>
                <w:webHidden/>
              </w:rPr>
              <w:fldChar w:fldCharType="end"/>
            </w:r>
          </w:hyperlink>
        </w:p>
        <w:p w14:paraId="555C5319" w14:textId="52CD1BD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0" w:history="1">
            <w:r w:rsidRPr="006E3FE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_Toc173310950 \h </w:instrText>
            </w:r>
            <w:r>
              <w:rPr>
                <w:noProof/>
                <w:webHidden/>
              </w:rPr>
            </w:r>
            <w:r>
              <w:rPr>
                <w:noProof/>
                <w:webHidden/>
              </w:rPr>
              <w:fldChar w:fldCharType="separate"/>
            </w:r>
            <w:r w:rsidR="00DD7C8E">
              <w:rPr>
                <w:noProof/>
                <w:webHidden/>
              </w:rPr>
              <w:t>13</w:t>
            </w:r>
            <w:r>
              <w:rPr>
                <w:noProof/>
                <w:webHidden/>
              </w:rPr>
              <w:fldChar w:fldCharType="end"/>
            </w:r>
          </w:hyperlink>
        </w:p>
        <w:p w14:paraId="51ECCB89" w14:textId="24D1EF5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1" w:history="1">
            <w:r w:rsidRPr="006E3FE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_Toc173310951 \h </w:instrText>
            </w:r>
            <w:r>
              <w:rPr>
                <w:noProof/>
                <w:webHidden/>
              </w:rPr>
            </w:r>
            <w:r>
              <w:rPr>
                <w:noProof/>
                <w:webHidden/>
              </w:rPr>
              <w:fldChar w:fldCharType="separate"/>
            </w:r>
            <w:r w:rsidR="00DD7C8E">
              <w:rPr>
                <w:noProof/>
                <w:webHidden/>
              </w:rPr>
              <w:t>13</w:t>
            </w:r>
            <w:r>
              <w:rPr>
                <w:noProof/>
                <w:webHidden/>
              </w:rPr>
              <w:fldChar w:fldCharType="end"/>
            </w:r>
          </w:hyperlink>
        </w:p>
        <w:p w14:paraId="04491E5D" w14:textId="74A9A46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2" w:history="1">
            <w:r w:rsidRPr="006E3FEF">
              <w:rPr>
                <w:rStyle w:val="Hipercze"/>
                <w:noProof/>
              </w:rPr>
              <w:t>Część XV. Opis sposobu obliczenia ceny</w:t>
            </w:r>
            <w:r>
              <w:rPr>
                <w:noProof/>
                <w:webHidden/>
              </w:rPr>
              <w:tab/>
            </w:r>
            <w:r>
              <w:rPr>
                <w:noProof/>
                <w:webHidden/>
              </w:rPr>
              <w:fldChar w:fldCharType="begin"/>
            </w:r>
            <w:r>
              <w:rPr>
                <w:noProof/>
                <w:webHidden/>
              </w:rPr>
              <w:instrText xml:space="preserve"> PAGEREF _Toc173310952 \h </w:instrText>
            </w:r>
            <w:r>
              <w:rPr>
                <w:noProof/>
                <w:webHidden/>
              </w:rPr>
            </w:r>
            <w:r>
              <w:rPr>
                <w:noProof/>
                <w:webHidden/>
              </w:rPr>
              <w:fldChar w:fldCharType="separate"/>
            </w:r>
            <w:r w:rsidR="00DD7C8E">
              <w:rPr>
                <w:noProof/>
                <w:webHidden/>
              </w:rPr>
              <w:t>14</w:t>
            </w:r>
            <w:r>
              <w:rPr>
                <w:noProof/>
                <w:webHidden/>
              </w:rPr>
              <w:fldChar w:fldCharType="end"/>
            </w:r>
          </w:hyperlink>
        </w:p>
        <w:p w14:paraId="041E963A" w14:textId="6DA0E217"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3" w:history="1">
            <w:r w:rsidRPr="006E3FEF">
              <w:rPr>
                <w:rStyle w:val="Hipercze"/>
                <w:noProof/>
              </w:rPr>
              <w:t>Część XVI. Kryteria oceny ofert</w:t>
            </w:r>
            <w:r>
              <w:rPr>
                <w:noProof/>
                <w:webHidden/>
              </w:rPr>
              <w:tab/>
            </w:r>
            <w:r>
              <w:rPr>
                <w:noProof/>
                <w:webHidden/>
              </w:rPr>
              <w:fldChar w:fldCharType="begin"/>
            </w:r>
            <w:r>
              <w:rPr>
                <w:noProof/>
                <w:webHidden/>
              </w:rPr>
              <w:instrText xml:space="preserve"> PAGEREF _Toc173310953 \h </w:instrText>
            </w:r>
            <w:r>
              <w:rPr>
                <w:noProof/>
                <w:webHidden/>
              </w:rPr>
            </w:r>
            <w:r>
              <w:rPr>
                <w:noProof/>
                <w:webHidden/>
              </w:rPr>
              <w:fldChar w:fldCharType="separate"/>
            </w:r>
            <w:r w:rsidR="00DD7C8E">
              <w:rPr>
                <w:noProof/>
                <w:webHidden/>
              </w:rPr>
              <w:t>14</w:t>
            </w:r>
            <w:r>
              <w:rPr>
                <w:noProof/>
                <w:webHidden/>
              </w:rPr>
              <w:fldChar w:fldCharType="end"/>
            </w:r>
          </w:hyperlink>
        </w:p>
        <w:p w14:paraId="2475EAA4" w14:textId="58AC01B3"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4" w:history="1">
            <w:r w:rsidRPr="006E3FEF">
              <w:rPr>
                <w:rStyle w:val="Hipercze"/>
                <w:noProof/>
              </w:rPr>
              <w:t>Część XVII. Aukcja elektroniczna</w:t>
            </w:r>
            <w:r>
              <w:rPr>
                <w:noProof/>
                <w:webHidden/>
              </w:rPr>
              <w:tab/>
            </w:r>
            <w:r>
              <w:rPr>
                <w:noProof/>
                <w:webHidden/>
              </w:rPr>
              <w:fldChar w:fldCharType="begin"/>
            </w:r>
            <w:r>
              <w:rPr>
                <w:noProof/>
                <w:webHidden/>
              </w:rPr>
              <w:instrText xml:space="preserve"> PAGEREF _Toc173310954 \h </w:instrText>
            </w:r>
            <w:r>
              <w:rPr>
                <w:noProof/>
                <w:webHidden/>
              </w:rPr>
            </w:r>
            <w:r>
              <w:rPr>
                <w:noProof/>
                <w:webHidden/>
              </w:rPr>
              <w:fldChar w:fldCharType="separate"/>
            </w:r>
            <w:r w:rsidR="00DD7C8E">
              <w:rPr>
                <w:noProof/>
                <w:webHidden/>
              </w:rPr>
              <w:t>14</w:t>
            </w:r>
            <w:r>
              <w:rPr>
                <w:noProof/>
                <w:webHidden/>
              </w:rPr>
              <w:fldChar w:fldCharType="end"/>
            </w:r>
          </w:hyperlink>
        </w:p>
        <w:p w14:paraId="5AB75890" w14:textId="371FF8DD"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5" w:history="1">
            <w:r w:rsidRPr="006E3FE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_Toc173310955 \h </w:instrText>
            </w:r>
            <w:r>
              <w:rPr>
                <w:noProof/>
                <w:webHidden/>
              </w:rPr>
            </w:r>
            <w:r>
              <w:rPr>
                <w:noProof/>
                <w:webHidden/>
              </w:rPr>
              <w:fldChar w:fldCharType="separate"/>
            </w:r>
            <w:r w:rsidR="00DD7C8E">
              <w:rPr>
                <w:noProof/>
                <w:webHidden/>
              </w:rPr>
              <w:t>14</w:t>
            </w:r>
            <w:r>
              <w:rPr>
                <w:noProof/>
                <w:webHidden/>
              </w:rPr>
              <w:fldChar w:fldCharType="end"/>
            </w:r>
          </w:hyperlink>
        </w:p>
        <w:p w14:paraId="46CD74FD" w14:textId="3778D0C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6" w:history="1">
            <w:r w:rsidRPr="006E3FEF">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_Toc173310956 \h </w:instrText>
            </w:r>
            <w:r>
              <w:rPr>
                <w:noProof/>
                <w:webHidden/>
              </w:rPr>
            </w:r>
            <w:r>
              <w:rPr>
                <w:noProof/>
                <w:webHidden/>
              </w:rPr>
              <w:fldChar w:fldCharType="separate"/>
            </w:r>
            <w:r w:rsidR="00DD7C8E">
              <w:rPr>
                <w:noProof/>
                <w:webHidden/>
              </w:rPr>
              <w:t>15</w:t>
            </w:r>
            <w:r>
              <w:rPr>
                <w:noProof/>
                <w:webHidden/>
              </w:rPr>
              <w:fldChar w:fldCharType="end"/>
            </w:r>
          </w:hyperlink>
        </w:p>
        <w:p w14:paraId="530DDE3C" w14:textId="4F2116C0"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7" w:history="1">
            <w:r w:rsidRPr="006E3FEF">
              <w:rPr>
                <w:rStyle w:val="Hipercze"/>
                <w:noProof/>
              </w:rPr>
              <w:t>Część XX. Istotne postanowienia umowy</w:t>
            </w:r>
            <w:r>
              <w:rPr>
                <w:noProof/>
                <w:webHidden/>
              </w:rPr>
              <w:tab/>
            </w:r>
            <w:r>
              <w:rPr>
                <w:noProof/>
                <w:webHidden/>
              </w:rPr>
              <w:fldChar w:fldCharType="begin"/>
            </w:r>
            <w:r>
              <w:rPr>
                <w:noProof/>
                <w:webHidden/>
              </w:rPr>
              <w:instrText xml:space="preserve"> PAGEREF _Toc173310957 \h </w:instrText>
            </w:r>
            <w:r>
              <w:rPr>
                <w:noProof/>
                <w:webHidden/>
              </w:rPr>
            </w:r>
            <w:r>
              <w:rPr>
                <w:noProof/>
                <w:webHidden/>
              </w:rPr>
              <w:fldChar w:fldCharType="separate"/>
            </w:r>
            <w:r w:rsidR="00DD7C8E">
              <w:rPr>
                <w:noProof/>
                <w:webHidden/>
              </w:rPr>
              <w:t>15</w:t>
            </w:r>
            <w:r>
              <w:rPr>
                <w:noProof/>
                <w:webHidden/>
              </w:rPr>
              <w:fldChar w:fldCharType="end"/>
            </w:r>
          </w:hyperlink>
        </w:p>
        <w:p w14:paraId="561372D8" w14:textId="1FB8542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8" w:history="1">
            <w:r w:rsidRPr="006E3FE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_Toc173310958 \h </w:instrText>
            </w:r>
            <w:r>
              <w:rPr>
                <w:noProof/>
                <w:webHidden/>
              </w:rPr>
            </w:r>
            <w:r>
              <w:rPr>
                <w:noProof/>
                <w:webHidden/>
              </w:rPr>
              <w:fldChar w:fldCharType="separate"/>
            </w:r>
            <w:r w:rsidR="00DD7C8E">
              <w:rPr>
                <w:noProof/>
                <w:webHidden/>
              </w:rPr>
              <w:t>15</w:t>
            </w:r>
            <w:r>
              <w:rPr>
                <w:noProof/>
                <w:webHidden/>
              </w:rPr>
              <w:fldChar w:fldCharType="end"/>
            </w:r>
          </w:hyperlink>
        </w:p>
        <w:p w14:paraId="4329BA82" w14:textId="65FB231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59" w:history="1">
            <w:r w:rsidRPr="006E3FEF">
              <w:rPr>
                <w:rStyle w:val="Hipercze"/>
                <w:noProof/>
              </w:rPr>
              <w:t>Część XXII. Pouczenie o środkach ochrony prawnej.</w:t>
            </w:r>
            <w:r>
              <w:rPr>
                <w:noProof/>
                <w:webHidden/>
              </w:rPr>
              <w:tab/>
            </w:r>
            <w:r>
              <w:rPr>
                <w:noProof/>
                <w:webHidden/>
              </w:rPr>
              <w:fldChar w:fldCharType="begin"/>
            </w:r>
            <w:r>
              <w:rPr>
                <w:noProof/>
                <w:webHidden/>
              </w:rPr>
              <w:instrText xml:space="preserve"> PAGEREF _Toc173310959 \h </w:instrText>
            </w:r>
            <w:r>
              <w:rPr>
                <w:noProof/>
                <w:webHidden/>
              </w:rPr>
            </w:r>
            <w:r>
              <w:rPr>
                <w:noProof/>
                <w:webHidden/>
              </w:rPr>
              <w:fldChar w:fldCharType="separate"/>
            </w:r>
            <w:r w:rsidR="00DD7C8E">
              <w:rPr>
                <w:noProof/>
                <w:webHidden/>
              </w:rPr>
              <w:t>15</w:t>
            </w:r>
            <w:r>
              <w:rPr>
                <w:noProof/>
                <w:webHidden/>
              </w:rPr>
              <w:fldChar w:fldCharType="end"/>
            </w:r>
          </w:hyperlink>
        </w:p>
        <w:p w14:paraId="32E4F89A" w14:textId="0C9C8357"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0" w:history="1">
            <w:r w:rsidRPr="006E3FEF">
              <w:rPr>
                <w:rStyle w:val="Hipercze"/>
                <w:noProof/>
              </w:rPr>
              <w:t>Wykaz załączników</w:t>
            </w:r>
            <w:r>
              <w:rPr>
                <w:noProof/>
                <w:webHidden/>
              </w:rPr>
              <w:tab/>
            </w:r>
            <w:r>
              <w:rPr>
                <w:noProof/>
                <w:webHidden/>
              </w:rPr>
              <w:fldChar w:fldCharType="begin"/>
            </w:r>
            <w:r>
              <w:rPr>
                <w:noProof/>
                <w:webHidden/>
              </w:rPr>
              <w:instrText xml:space="preserve"> PAGEREF _Toc173310960 \h </w:instrText>
            </w:r>
            <w:r>
              <w:rPr>
                <w:noProof/>
                <w:webHidden/>
              </w:rPr>
            </w:r>
            <w:r>
              <w:rPr>
                <w:noProof/>
                <w:webHidden/>
              </w:rPr>
              <w:fldChar w:fldCharType="separate"/>
            </w:r>
            <w:r w:rsidR="00DD7C8E">
              <w:rPr>
                <w:noProof/>
                <w:webHidden/>
              </w:rPr>
              <w:t>15</w:t>
            </w:r>
            <w:r>
              <w:rPr>
                <w:noProof/>
                <w:webHidden/>
              </w:rPr>
              <w:fldChar w:fldCharType="end"/>
            </w:r>
          </w:hyperlink>
        </w:p>
        <w:p w14:paraId="1521EA97" w14:textId="7542849C"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1" w:history="1">
            <w:r w:rsidRPr="006E3FEF">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_Toc173310961 \h </w:instrText>
            </w:r>
            <w:r>
              <w:rPr>
                <w:noProof/>
                <w:webHidden/>
              </w:rPr>
            </w:r>
            <w:r>
              <w:rPr>
                <w:noProof/>
                <w:webHidden/>
              </w:rPr>
              <w:fldChar w:fldCharType="separate"/>
            </w:r>
            <w:r w:rsidR="00DD7C8E">
              <w:rPr>
                <w:noProof/>
                <w:webHidden/>
              </w:rPr>
              <w:t>16</w:t>
            </w:r>
            <w:r>
              <w:rPr>
                <w:noProof/>
                <w:webHidden/>
              </w:rPr>
              <w:fldChar w:fldCharType="end"/>
            </w:r>
          </w:hyperlink>
        </w:p>
        <w:p w14:paraId="513150A3" w14:textId="04C0793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2" w:history="1">
            <w:r w:rsidRPr="006E3FEF">
              <w:rPr>
                <w:rStyle w:val="Hipercze"/>
                <w:noProof/>
              </w:rPr>
              <w:t>Załącznik nr 1.1 do SWZ „Przedmiotu Zamówienia”</w:t>
            </w:r>
            <w:r>
              <w:rPr>
                <w:noProof/>
                <w:webHidden/>
              </w:rPr>
              <w:tab/>
            </w:r>
            <w:r>
              <w:rPr>
                <w:noProof/>
                <w:webHidden/>
              </w:rPr>
              <w:fldChar w:fldCharType="begin"/>
            </w:r>
            <w:r>
              <w:rPr>
                <w:noProof/>
                <w:webHidden/>
              </w:rPr>
              <w:instrText xml:space="preserve"> PAGEREF _Toc173310962 \h </w:instrText>
            </w:r>
            <w:r>
              <w:rPr>
                <w:noProof/>
                <w:webHidden/>
              </w:rPr>
            </w:r>
            <w:r>
              <w:rPr>
                <w:noProof/>
                <w:webHidden/>
              </w:rPr>
              <w:fldChar w:fldCharType="separate"/>
            </w:r>
            <w:r w:rsidR="00DD7C8E">
              <w:rPr>
                <w:noProof/>
                <w:webHidden/>
              </w:rPr>
              <w:t>16</w:t>
            </w:r>
            <w:r>
              <w:rPr>
                <w:noProof/>
                <w:webHidden/>
              </w:rPr>
              <w:fldChar w:fldCharType="end"/>
            </w:r>
          </w:hyperlink>
        </w:p>
        <w:p w14:paraId="6BEF5661" w14:textId="4126717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3" w:history="1">
            <w:r w:rsidRPr="006E3FEF">
              <w:rPr>
                <w:rStyle w:val="Hipercze"/>
                <w:noProof/>
              </w:rPr>
              <w:t>Załącznik nr 1.2 do SWZ „Warunki gwarancji”</w:t>
            </w:r>
            <w:r>
              <w:rPr>
                <w:noProof/>
                <w:webHidden/>
              </w:rPr>
              <w:tab/>
            </w:r>
            <w:r>
              <w:rPr>
                <w:noProof/>
                <w:webHidden/>
              </w:rPr>
              <w:fldChar w:fldCharType="begin"/>
            </w:r>
            <w:r>
              <w:rPr>
                <w:noProof/>
                <w:webHidden/>
              </w:rPr>
              <w:instrText xml:space="preserve"> PAGEREF _Toc173310963 \h </w:instrText>
            </w:r>
            <w:r>
              <w:rPr>
                <w:noProof/>
                <w:webHidden/>
              </w:rPr>
            </w:r>
            <w:r>
              <w:rPr>
                <w:noProof/>
                <w:webHidden/>
              </w:rPr>
              <w:fldChar w:fldCharType="separate"/>
            </w:r>
            <w:r w:rsidR="00DD7C8E">
              <w:rPr>
                <w:noProof/>
                <w:webHidden/>
              </w:rPr>
              <w:t>26</w:t>
            </w:r>
            <w:r>
              <w:rPr>
                <w:noProof/>
                <w:webHidden/>
              </w:rPr>
              <w:fldChar w:fldCharType="end"/>
            </w:r>
          </w:hyperlink>
        </w:p>
        <w:p w14:paraId="57D1A6EC" w14:textId="6EE148D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4" w:history="1">
            <w:r w:rsidRPr="006E3FEF">
              <w:rPr>
                <w:rStyle w:val="Hipercze"/>
                <w:noProof/>
              </w:rPr>
              <w:t>Załącznik nr 1.3 do SWZ „Wymagania prawne”</w:t>
            </w:r>
            <w:r>
              <w:rPr>
                <w:noProof/>
                <w:webHidden/>
              </w:rPr>
              <w:tab/>
            </w:r>
            <w:r>
              <w:rPr>
                <w:noProof/>
                <w:webHidden/>
              </w:rPr>
              <w:fldChar w:fldCharType="begin"/>
            </w:r>
            <w:r>
              <w:rPr>
                <w:noProof/>
                <w:webHidden/>
              </w:rPr>
              <w:instrText xml:space="preserve"> PAGEREF _Toc173310964 \h </w:instrText>
            </w:r>
            <w:r>
              <w:rPr>
                <w:noProof/>
                <w:webHidden/>
              </w:rPr>
            </w:r>
            <w:r>
              <w:rPr>
                <w:noProof/>
                <w:webHidden/>
              </w:rPr>
              <w:fldChar w:fldCharType="separate"/>
            </w:r>
            <w:r w:rsidR="00DD7C8E">
              <w:rPr>
                <w:noProof/>
                <w:webHidden/>
              </w:rPr>
              <w:t>28</w:t>
            </w:r>
            <w:r>
              <w:rPr>
                <w:noProof/>
                <w:webHidden/>
              </w:rPr>
              <w:fldChar w:fldCharType="end"/>
            </w:r>
          </w:hyperlink>
        </w:p>
        <w:p w14:paraId="20FD83ED" w14:textId="4E8B52A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5" w:history="1">
            <w:r w:rsidRPr="006E3FEF">
              <w:rPr>
                <w:rStyle w:val="Hipercze"/>
                <w:noProof/>
              </w:rPr>
              <w:t>Załącznik nr 1.4 do SWZ „Znakowanie”</w:t>
            </w:r>
            <w:r>
              <w:rPr>
                <w:noProof/>
                <w:webHidden/>
              </w:rPr>
              <w:tab/>
            </w:r>
            <w:r>
              <w:rPr>
                <w:noProof/>
                <w:webHidden/>
              </w:rPr>
              <w:fldChar w:fldCharType="begin"/>
            </w:r>
            <w:r>
              <w:rPr>
                <w:noProof/>
                <w:webHidden/>
              </w:rPr>
              <w:instrText xml:space="preserve"> PAGEREF _Toc173310965 \h </w:instrText>
            </w:r>
            <w:r>
              <w:rPr>
                <w:noProof/>
                <w:webHidden/>
              </w:rPr>
            </w:r>
            <w:r>
              <w:rPr>
                <w:noProof/>
                <w:webHidden/>
              </w:rPr>
              <w:fldChar w:fldCharType="separate"/>
            </w:r>
            <w:r w:rsidR="00DD7C8E">
              <w:rPr>
                <w:noProof/>
                <w:webHidden/>
              </w:rPr>
              <w:t>29</w:t>
            </w:r>
            <w:r>
              <w:rPr>
                <w:noProof/>
                <w:webHidden/>
              </w:rPr>
              <w:fldChar w:fldCharType="end"/>
            </w:r>
          </w:hyperlink>
        </w:p>
        <w:p w14:paraId="38BAECEC" w14:textId="43569362"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6" w:history="1">
            <w:r w:rsidRPr="006E3FEF">
              <w:rPr>
                <w:rStyle w:val="Hipercze"/>
                <w:noProof/>
              </w:rPr>
              <w:t>Załącznik nr 2 do SWZ „Formularz ofertowy”</w:t>
            </w:r>
            <w:r>
              <w:rPr>
                <w:noProof/>
                <w:webHidden/>
              </w:rPr>
              <w:tab/>
            </w:r>
            <w:r>
              <w:rPr>
                <w:noProof/>
                <w:webHidden/>
              </w:rPr>
              <w:fldChar w:fldCharType="begin"/>
            </w:r>
            <w:r>
              <w:rPr>
                <w:noProof/>
                <w:webHidden/>
              </w:rPr>
              <w:instrText xml:space="preserve"> PAGEREF _Toc173310966 \h </w:instrText>
            </w:r>
            <w:r>
              <w:rPr>
                <w:noProof/>
                <w:webHidden/>
              </w:rPr>
            </w:r>
            <w:r>
              <w:rPr>
                <w:noProof/>
                <w:webHidden/>
              </w:rPr>
              <w:fldChar w:fldCharType="separate"/>
            </w:r>
            <w:r w:rsidR="00DD7C8E">
              <w:rPr>
                <w:noProof/>
                <w:webHidden/>
              </w:rPr>
              <w:t>31</w:t>
            </w:r>
            <w:r>
              <w:rPr>
                <w:noProof/>
                <w:webHidden/>
              </w:rPr>
              <w:fldChar w:fldCharType="end"/>
            </w:r>
          </w:hyperlink>
        </w:p>
        <w:p w14:paraId="761FDAB2" w14:textId="0392B29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7" w:history="1">
            <w:r w:rsidRPr="006E3FEF">
              <w:rPr>
                <w:rStyle w:val="Hipercze"/>
                <w:noProof/>
              </w:rPr>
              <w:t>Załącznik nr 2a do SWZ „Wzór załącznika nr 2a”</w:t>
            </w:r>
            <w:r>
              <w:rPr>
                <w:noProof/>
                <w:webHidden/>
              </w:rPr>
              <w:tab/>
            </w:r>
            <w:r>
              <w:rPr>
                <w:noProof/>
                <w:webHidden/>
              </w:rPr>
              <w:fldChar w:fldCharType="begin"/>
            </w:r>
            <w:r>
              <w:rPr>
                <w:noProof/>
                <w:webHidden/>
              </w:rPr>
              <w:instrText xml:space="preserve"> PAGEREF _Toc173310967 \h </w:instrText>
            </w:r>
            <w:r>
              <w:rPr>
                <w:noProof/>
                <w:webHidden/>
              </w:rPr>
            </w:r>
            <w:r>
              <w:rPr>
                <w:noProof/>
                <w:webHidden/>
              </w:rPr>
              <w:fldChar w:fldCharType="separate"/>
            </w:r>
            <w:r w:rsidR="00DD7C8E">
              <w:rPr>
                <w:noProof/>
                <w:webHidden/>
              </w:rPr>
              <w:t>32</w:t>
            </w:r>
            <w:r>
              <w:rPr>
                <w:noProof/>
                <w:webHidden/>
              </w:rPr>
              <w:fldChar w:fldCharType="end"/>
            </w:r>
          </w:hyperlink>
        </w:p>
        <w:p w14:paraId="3F15CB03" w14:textId="248514ED"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8" w:history="1">
            <w:r w:rsidRPr="006E3FEF">
              <w:rPr>
                <w:rStyle w:val="Hipercze"/>
                <w:noProof/>
              </w:rPr>
              <w:t>Załącznik nr 2b do SWZ „Cennik nowych części zamiennych i czynności remontowych”</w:t>
            </w:r>
            <w:r>
              <w:rPr>
                <w:noProof/>
                <w:webHidden/>
              </w:rPr>
              <w:tab/>
            </w:r>
            <w:r>
              <w:rPr>
                <w:noProof/>
                <w:webHidden/>
              </w:rPr>
              <w:fldChar w:fldCharType="begin"/>
            </w:r>
            <w:r>
              <w:rPr>
                <w:noProof/>
                <w:webHidden/>
              </w:rPr>
              <w:instrText xml:space="preserve"> PAGEREF _Toc173310968 \h </w:instrText>
            </w:r>
            <w:r>
              <w:rPr>
                <w:noProof/>
                <w:webHidden/>
              </w:rPr>
            </w:r>
            <w:r>
              <w:rPr>
                <w:noProof/>
                <w:webHidden/>
              </w:rPr>
              <w:fldChar w:fldCharType="separate"/>
            </w:r>
            <w:r w:rsidR="00DD7C8E">
              <w:rPr>
                <w:noProof/>
                <w:webHidden/>
              </w:rPr>
              <w:t>33</w:t>
            </w:r>
            <w:r>
              <w:rPr>
                <w:noProof/>
                <w:webHidden/>
              </w:rPr>
              <w:fldChar w:fldCharType="end"/>
            </w:r>
          </w:hyperlink>
        </w:p>
        <w:p w14:paraId="4219FEBE" w14:textId="7CDABF05"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69" w:history="1">
            <w:r w:rsidRPr="006E3FEF">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_Toc173310969 \h </w:instrText>
            </w:r>
            <w:r>
              <w:rPr>
                <w:noProof/>
                <w:webHidden/>
              </w:rPr>
            </w:r>
            <w:r>
              <w:rPr>
                <w:noProof/>
                <w:webHidden/>
              </w:rPr>
              <w:fldChar w:fldCharType="separate"/>
            </w:r>
            <w:r w:rsidR="00DD7C8E">
              <w:rPr>
                <w:noProof/>
                <w:webHidden/>
              </w:rPr>
              <w:t>34</w:t>
            </w:r>
            <w:r>
              <w:rPr>
                <w:noProof/>
                <w:webHidden/>
              </w:rPr>
              <w:fldChar w:fldCharType="end"/>
            </w:r>
          </w:hyperlink>
        </w:p>
        <w:p w14:paraId="7A4E91E4" w14:textId="7E416BBD"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0" w:history="1">
            <w:r w:rsidRPr="006E3FEF">
              <w:rPr>
                <w:rStyle w:val="Hipercze"/>
                <w:noProof/>
              </w:rPr>
              <w:t>Załącznik nr 3.1 do SWZ „Informacja o podwykonawcach”</w:t>
            </w:r>
            <w:r>
              <w:rPr>
                <w:noProof/>
                <w:webHidden/>
              </w:rPr>
              <w:tab/>
            </w:r>
            <w:r>
              <w:rPr>
                <w:noProof/>
                <w:webHidden/>
              </w:rPr>
              <w:fldChar w:fldCharType="begin"/>
            </w:r>
            <w:r>
              <w:rPr>
                <w:noProof/>
                <w:webHidden/>
              </w:rPr>
              <w:instrText xml:space="preserve"> PAGEREF _Toc173310970 \h </w:instrText>
            </w:r>
            <w:r>
              <w:rPr>
                <w:noProof/>
                <w:webHidden/>
              </w:rPr>
            </w:r>
            <w:r>
              <w:rPr>
                <w:noProof/>
                <w:webHidden/>
              </w:rPr>
              <w:fldChar w:fldCharType="separate"/>
            </w:r>
            <w:r w:rsidR="00DD7C8E">
              <w:rPr>
                <w:noProof/>
                <w:webHidden/>
              </w:rPr>
              <w:t>34</w:t>
            </w:r>
            <w:r>
              <w:rPr>
                <w:noProof/>
                <w:webHidden/>
              </w:rPr>
              <w:fldChar w:fldCharType="end"/>
            </w:r>
          </w:hyperlink>
        </w:p>
        <w:p w14:paraId="333FD3FC" w14:textId="5A37E561"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1" w:history="1">
            <w:r w:rsidRPr="006E3FEF">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_Toc173310971 \h </w:instrText>
            </w:r>
            <w:r>
              <w:rPr>
                <w:noProof/>
                <w:webHidden/>
              </w:rPr>
            </w:r>
            <w:r>
              <w:rPr>
                <w:noProof/>
                <w:webHidden/>
              </w:rPr>
              <w:fldChar w:fldCharType="separate"/>
            </w:r>
            <w:r w:rsidR="00DD7C8E">
              <w:rPr>
                <w:noProof/>
                <w:webHidden/>
              </w:rPr>
              <w:t>35</w:t>
            </w:r>
            <w:r>
              <w:rPr>
                <w:noProof/>
                <w:webHidden/>
              </w:rPr>
              <w:fldChar w:fldCharType="end"/>
            </w:r>
          </w:hyperlink>
        </w:p>
        <w:p w14:paraId="32B443A3" w14:textId="7D99878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2" w:history="1">
            <w:r w:rsidRPr="006E3FEF">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_Toc173310972 \h </w:instrText>
            </w:r>
            <w:r>
              <w:rPr>
                <w:noProof/>
                <w:webHidden/>
              </w:rPr>
            </w:r>
            <w:r>
              <w:rPr>
                <w:noProof/>
                <w:webHidden/>
              </w:rPr>
              <w:fldChar w:fldCharType="separate"/>
            </w:r>
            <w:r w:rsidR="00DD7C8E">
              <w:rPr>
                <w:noProof/>
                <w:webHidden/>
              </w:rPr>
              <w:t>36</w:t>
            </w:r>
            <w:r>
              <w:rPr>
                <w:noProof/>
                <w:webHidden/>
              </w:rPr>
              <w:fldChar w:fldCharType="end"/>
            </w:r>
          </w:hyperlink>
        </w:p>
        <w:p w14:paraId="48939CEE" w14:textId="2700B72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3" w:history="1">
            <w:r w:rsidRPr="006E3FEF">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_Toc173310973 \h </w:instrText>
            </w:r>
            <w:r>
              <w:rPr>
                <w:noProof/>
                <w:webHidden/>
              </w:rPr>
            </w:r>
            <w:r>
              <w:rPr>
                <w:noProof/>
                <w:webHidden/>
              </w:rPr>
              <w:fldChar w:fldCharType="separate"/>
            </w:r>
            <w:r w:rsidR="00DD7C8E">
              <w:rPr>
                <w:noProof/>
                <w:webHidden/>
              </w:rPr>
              <w:t>37</w:t>
            </w:r>
            <w:r>
              <w:rPr>
                <w:noProof/>
                <w:webHidden/>
              </w:rPr>
              <w:fldChar w:fldCharType="end"/>
            </w:r>
          </w:hyperlink>
        </w:p>
        <w:p w14:paraId="61F832B2" w14:textId="74CC77AE"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4" w:history="1">
            <w:r w:rsidRPr="006E3FEF">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_Toc173310974 \h </w:instrText>
            </w:r>
            <w:r>
              <w:rPr>
                <w:noProof/>
                <w:webHidden/>
              </w:rPr>
            </w:r>
            <w:r>
              <w:rPr>
                <w:noProof/>
                <w:webHidden/>
              </w:rPr>
              <w:fldChar w:fldCharType="separate"/>
            </w:r>
            <w:r w:rsidR="00DD7C8E">
              <w:rPr>
                <w:noProof/>
                <w:webHidden/>
              </w:rPr>
              <w:t>38</w:t>
            </w:r>
            <w:r>
              <w:rPr>
                <w:noProof/>
                <w:webHidden/>
              </w:rPr>
              <w:fldChar w:fldCharType="end"/>
            </w:r>
          </w:hyperlink>
        </w:p>
        <w:p w14:paraId="509B8ED5" w14:textId="329F970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6" w:history="1">
            <w:r w:rsidRPr="006E3FEF">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_Toc173310976 \h </w:instrText>
            </w:r>
            <w:r>
              <w:rPr>
                <w:noProof/>
                <w:webHidden/>
              </w:rPr>
            </w:r>
            <w:r>
              <w:rPr>
                <w:noProof/>
                <w:webHidden/>
              </w:rPr>
              <w:fldChar w:fldCharType="separate"/>
            </w:r>
            <w:r w:rsidR="00DD7C8E">
              <w:rPr>
                <w:noProof/>
                <w:webHidden/>
              </w:rPr>
              <w:t>39</w:t>
            </w:r>
            <w:r>
              <w:rPr>
                <w:noProof/>
                <w:webHidden/>
              </w:rPr>
              <w:fldChar w:fldCharType="end"/>
            </w:r>
          </w:hyperlink>
        </w:p>
        <w:p w14:paraId="7AC35B97" w14:textId="63D6DD4F"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7" w:history="1">
            <w:r w:rsidRPr="006E3FEF">
              <w:rPr>
                <w:rStyle w:val="Hipercze"/>
                <w:noProof/>
              </w:rPr>
              <w:t>Załącznik nr 4.1 do SWZ „JEDZ”</w:t>
            </w:r>
            <w:r>
              <w:rPr>
                <w:noProof/>
                <w:webHidden/>
              </w:rPr>
              <w:tab/>
            </w:r>
            <w:r>
              <w:rPr>
                <w:noProof/>
                <w:webHidden/>
              </w:rPr>
              <w:fldChar w:fldCharType="begin"/>
            </w:r>
            <w:r>
              <w:rPr>
                <w:noProof/>
                <w:webHidden/>
              </w:rPr>
              <w:instrText xml:space="preserve"> PAGEREF _Toc173310977 \h </w:instrText>
            </w:r>
            <w:r>
              <w:rPr>
                <w:noProof/>
                <w:webHidden/>
              </w:rPr>
            </w:r>
            <w:r>
              <w:rPr>
                <w:noProof/>
                <w:webHidden/>
              </w:rPr>
              <w:fldChar w:fldCharType="separate"/>
            </w:r>
            <w:r w:rsidR="00DD7C8E">
              <w:rPr>
                <w:noProof/>
                <w:webHidden/>
              </w:rPr>
              <w:t>39</w:t>
            </w:r>
            <w:r>
              <w:rPr>
                <w:noProof/>
                <w:webHidden/>
              </w:rPr>
              <w:fldChar w:fldCharType="end"/>
            </w:r>
          </w:hyperlink>
        </w:p>
        <w:p w14:paraId="339DA45F" w14:textId="07E1B49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8" w:history="1">
            <w:r w:rsidRPr="006E3FEF">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_Toc173310978 \h </w:instrText>
            </w:r>
            <w:r>
              <w:rPr>
                <w:noProof/>
                <w:webHidden/>
              </w:rPr>
            </w:r>
            <w:r>
              <w:rPr>
                <w:noProof/>
                <w:webHidden/>
              </w:rPr>
              <w:fldChar w:fldCharType="separate"/>
            </w:r>
            <w:r w:rsidR="00DD7C8E">
              <w:rPr>
                <w:noProof/>
                <w:webHidden/>
              </w:rPr>
              <w:t>40</w:t>
            </w:r>
            <w:r>
              <w:rPr>
                <w:noProof/>
                <w:webHidden/>
              </w:rPr>
              <w:fldChar w:fldCharType="end"/>
            </w:r>
          </w:hyperlink>
        </w:p>
        <w:p w14:paraId="41B7955F" w14:textId="6BE1EDC8"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79" w:history="1">
            <w:r w:rsidRPr="006E3FEF">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_Toc173310979 \h </w:instrText>
            </w:r>
            <w:r>
              <w:rPr>
                <w:noProof/>
                <w:webHidden/>
              </w:rPr>
            </w:r>
            <w:r>
              <w:rPr>
                <w:noProof/>
                <w:webHidden/>
              </w:rPr>
              <w:fldChar w:fldCharType="separate"/>
            </w:r>
            <w:r w:rsidR="00DD7C8E">
              <w:rPr>
                <w:noProof/>
                <w:webHidden/>
              </w:rPr>
              <w:t>41</w:t>
            </w:r>
            <w:r>
              <w:rPr>
                <w:noProof/>
                <w:webHidden/>
              </w:rPr>
              <w:fldChar w:fldCharType="end"/>
            </w:r>
          </w:hyperlink>
        </w:p>
        <w:p w14:paraId="3AEA3494" w14:textId="2CAE456A"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80" w:history="1">
            <w:r w:rsidRPr="006E3FEF">
              <w:rPr>
                <w:rStyle w:val="Hipercze"/>
                <w:noProof/>
              </w:rPr>
              <w:t>Załącznik nr 4.4 do SWZ „Oświadczenie producenta”</w:t>
            </w:r>
            <w:r>
              <w:rPr>
                <w:noProof/>
                <w:webHidden/>
              </w:rPr>
              <w:tab/>
            </w:r>
            <w:r>
              <w:rPr>
                <w:noProof/>
                <w:webHidden/>
              </w:rPr>
              <w:fldChar w:fldCharType="begin"/>
            </w:r>
            <w:r>
              <w:rPr>
                <w:noProof/>
                <w:webHidden/>
              </w:rPr>
              <w:instrText xml:space="preserve"> PAGEREF _Toc173310980 \h </w:instrText>
            </w:r>
            <w:r>
              <w:rPr>
                <w:noProof/>
                <w:webHidden/>
              </w:rPr>
            </w:r>
            <w:r>
              <w:rPr>
                <w:noProof/>
                <w:webHidden/>
              </w:rPr>
              <w:fldChar w:fldCharType="separate"/>
            </w:r>
            <w:r w:rsidR="00DD7C8E">
              <w:rPr>
                <w:noProof/>
                <w:webHidden/>
              </w:rPr>
              <w:t>42</w:t>
            </w:r>
            <w:r>
              <w:rPr>
                <w:noProof/>
                <w:webHidden/>
              </w:rPr>
              <w:fldChar w:fldCharType="end"/>
            </w:r>
          </w:hyperlink>
        </w:p>
        <w:p w14:paraId="45EFEE27" w14:textId="6DDC27AB" w:rsidR="0007714A" w:rsidRDefault="0007714A">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73310981" w:history="1">
            <w:r w:rsidRPr="006E3FEF">
              <w:rPr>
                <w:rStyle w:val="Hipercze"/>
                <w:noProof/>
              </w:rPr>
              <w:t>Załącznik nr 5 do SWZ „IPU”</w:t>
            </w:r>
            <w:r>
              <w:rPr>
                <w:noProof/>
                <w:webHidden/>
              </w:rPr>
              <w:tab/>
            </w:r>
            <w:r>
              <w:rPr>
                <w:noProof/>
                <w:webHidden/>
              </w:rPr>
              <w:fldChar w:fldCharType="begin"/>
            </w:r>
            <w:r>
              <w:rPr>
                <w:noProof/>
                <w:webHidden/>
              </w:rPr>
              <w:instrText xml:space="preserve"> PAGEREF _Toc173310981 \h </w:instrText>
            </w:r>
            <w:r>
              <w:rPr>
                <w:noProof/>
                <w:webHidden/>
              </w:rPr>
            </w:r>
            <w:r>
              <w:rPr>
                <w:noProof/>
                <w:webHidden/>
              </w:rPr>
              <w:fldChar w:fldCharType="separate"/>
            </w:r>
            <w:r w:rsidR="00DD7C8E">
              <w:rPr>
                <w:noProof/>
                <w:webHidden/>
              </w:rPr>
              <w:t>43</w:t>
            </w:r>
            <w:r>
              <w:rPr>
                <w:noProof/>
                <w:webHidden/>
              </w:rPr>
              <w:fldChar w:fldCharType="end"/>
            </w:r>
          </w:hyperlink>
        </w:p>
        <w:p w14:paraId="1A7B113A" w14:textId="57789F55" w:rsidR="00704180" w:rsidRPr="00DC31FD" w:rsidRDefault="00704180" w:rsidP="00704180">
          <w:pPr>
            <w:pStyle w:val="Spistreci1"/>
            <w:tabs>
              <w:tab w:val="right" w:leader="dot" w:pos="9062"/>
            </w:tabs>
            <w:rPr>
              <w:rFonts w:asciiTheme="minorHAnsi" w:eastAsiaTheme="minorEastAsia" w:hAnsiTheme="minorHAnsi" w:cstheme="minorBidi"/>
              <w:noProof/>
              <w:sz w:val="22"/>
              <w:szCs w:val="22"/>
            </w:rPr>
          </w:pPr>
          <w:r>
            <w:rPr>
              <w:b/>
              <w:bCs/>
            </w:rPr>
            <w:fldChar w:fldCharType="end"/>
          </w:r>
        </w:p>
      </w:sdtContent>
    </w:sdt>
    <w:p w14:paraId="04ACA6EC" w14:textId="7B12AD94" w:rsidR="00704180" w:rsidRDefault="00704180" w:rsidP="00704180">
      <w:pPr>
        <w:spacing w:after="160" w:line="259" w:lineRule="auto"/>
        <w:rPr>
          <w:sz w:val="24"/>
          <w:szCs w:val="24"/>
        </w:rPr>
      </w:pPr>
    </w:p>
    <w:p w14:paraId="6E8C656D" w14:textId="14E39D35" w:rsidR="00704180" w:rsidRDefault="00704180" w:rsidP="00704180">
      <w:pPr>
        <w:spacing w:after="160" w:line="259" w:lineRule="auto"/>
        <w:rPr>
          <w:sz w:val="24"/>
          <w:szCs w:val="24"/>
        </w:rPr>
      </w:pPr>
    </w:p>
    <w:p w14:paraId="4ABF2BC4" w14:textId="77777777" w:rsidR="0007714A" w:rsidRDefault="0007714A" w:rsidP="00704180">
      <w:pPr>
        <w:spacing w:after="160" w:line="259" w:lineRule="auto"/>
        <w:rPr>
          <w:sz w:val="24"/>
          <w:szCs w:val="24"/>
        </w:rPr>
      </w:pPr>
    </w:p>
    <w:p w14:paraId="23987DA7" w14:textId="77777777" w:rsidR="0007714A" w:rsidRDefault="0007714A" w:rsidP="00704180">
      <w:pPr>
        <w:spacing w:after="160" w:line="259" w:lineRule="auto"/>
        <w:rPr>
          <w:sz w:val="24"/>
          <w:szCs w:val="24"/>
        </w:rPr>
      </w:pPr>
    </w:p>
    <w:p w14:paraId="187DBB04" w14:textId="77777777" w:rsidR="0007714A" w:rsidRDefault="0007714A" w:rsidP="00704180">
      <w:pPr>
        <w:spacing w:after="160" w:line="259" w:lineRule="auto"/>
        <w:rPr>
          <w:sz w:val="24"/>
          <w:szCs w:val="24"/>
        </w:rPr>
      </w:pPr>
    </w:p>
    <w:p w14:paraId="625EEF4F" w14:textId="77777777" w:rsidR="0007714A" w:rsidRDefault="0007714A" w:rsidP="00704180">
      <w:pPr>
        <w:spacing w:after="160" w:line="259" w:lineRule="auto"/>
        <w:rPr>
          <w:sz w:val="24"/>
          <w:szCs w:val="24"/>
        </w:rPr>
      </w:pPr>
    </w:p>
    <w:p w14:paraId="7C76DF9D" w14:textId="77777777" w:rsidR="0007714A" w:rsidRDefault="0007714A" w:rsidP="00704180">
      <w:pPr>
        <w:spacing w:after="160" w:line="259" w:lineRule="auto"/>
        <w:rPr>
          <w:sz w:val="24"/>
          <w:szCs w:val="24"/>
        </w:rPr>
      </w:pPr>
    </w:p>
    <w:p w14:paraId="56067FDE" w14:textId="77777777" w:rsidR="0007714A" w:rsidRDefault="0007714A" w:rsidP="00704180">
      <w:pPr>
        <w:spacing w:after="160" w:line="259" w:lineRule="auto"/>
        <w:rPr>
          <w:sz w:val="24"/>
          <w:szCs w:val="24"/>
        </w:rPr>
      </w:pPr>
    </w:p>
    <w:p w14:paraId="6B848654" w14:textId="77777777" w:rsidR="0007714A" w:rsidRDefault="0007714A" w:rsidP="00704180">
      <w:pPr>
        <w:spacing w:after="160" w:line="259" w:lineRule="auto"/>
        <w:rPr>
          <w:sz w:val="24"/>
          <w:szCs w:val="24"/>
        </w:rPr>
      </w:pPr>
    </w:p>
    <w:p w14:paraId="46BC2214" w14:textId="77777777" w:rsidR="0007714A" w:rsidRDefault="0007714A" w:rsidP="00704180">
      <w:pPr>
        <w:spacing w:after="160" w:line="259" w:lineRule="auto"/>
        <w:rPr>
          <w:sz w:val="24"/>
          <w:szCs w:val="24"/>
        </w:rPr>
      </w:pPr>
    </w:p>
    <w:p w14:paraId="17A38386" w14:textId="77777777" w:rsidR="0007714A" w:rsidRDefault="0007714A" w:rsidP="00704180">
      <w:pPr>
        <w:spacing w:after="160" w:line="259" w:lineRule="auto"/>
        <w:rPr>
          <w:sz w:val="24"/>
          <w:szCs w:val="24"/>
        </w:rPr>
      </w:pPr>
    </w:p>
    <w:p w14:paraId="1BDB07D6" w14:textId="77777777" w:rsidR="0007714A" w:rsidRDefault="0007714A" w:rsidP="00704180">
      <w:pPr>
        <w:spacing w:after="160" w:line="259" w:lineRule="auto"/>
        <w:rPr>
          <w:sz w:val="24"/>
          <w:szCs w:val="24"/>
        </w:rPr>
      </w:pPr>
    </w:p>
    <w:p w14:paraId="5C4E4900" w14:textId="77777777" w:rsidR="0007714A" w:rsidRDefault="0007714A" w:rsidP="00704180">
      <w:pPr>
        <w:spacing w:after="160" w:line="259" w:lineRule="auto"/>
        <w:rPr>
          <w:sz w:val="24"/>
          <w:szCs w:val="24"/>
        </w:rPr>
      </w:pPr>
    </w:p>
    <w:p w14:paraId="096B3EB6" w14:textId="77777777" w:rsidR="0007714A" w:rsidRDefault="0007714A" w:rsidP="00704180">
      <w:pPr>
        <w:spacing w:after="160" w:line="259" w:lineRule="auto"/>
        <w:rPr>
          <w:sz w:val="24"/>
          <w:szCs w:val="24"/>
        </w:rPr>
      </w:pPr>
    </w:p>
    <w:p w14:paraId="0572A142" w14:textId="77777777" w:rsidR="0007714A" w:rsidRDefault="0007714A" w:rsidP="00704180">
      <w:pPr>
        <w:spacing w:after="160" w:line="259" w:lineRule="auto"/>
        <w:rPr>
          <w:sz w:val="24"/>
          <w:szCs w:val="24"/>
        </w:rPr>
      </w:pPr>
    </w:p>
    <w:p w14:paraId="5B087394" w14:textId="77777777" w:rsidR="0007714A" w:rsidRDefault="0007714A" w:rsidP="00704180">
      <w:pPr>
        <w:spacing w:after="160" w:line="259" w:lineRule="auto"/>
        <w:rPr>
          <w:sz w:val="24"/>
          <w:szCs w:val="24"/>
        </w:rPr>
      </w:pPr>
    </w:p>
    <w:p w14:paraId="79D4820E" w14:textId="77777777" w:rsidR="0007714A" w:rsidRDefault="0007714A" w:rsidP="00704180">
      <w:pPr>
        <w:spacing w:after="160" w:line="259" w:lineRule="auto"/>
        <w:rPr>
          <w:sz w:val="24"/>
          <w:szCs w:val="24"/>
        </w:rPr>
      </w:pPr>
    </w:p>
    <w:p w14:paraId="002E916F" w14:textId="77777777" w:rsidR="0007714A" w:rsidRDefault="0007714A" w:rsidP="00704180">
      <w:pPr>
        <w:spacing w:after="160" w:line="259" w:lineRule="auto"/>
        <w:rPr>
          <w:sz w:val="24"/>
          <w:szCs w:val="24"/>
        </w:rPr>
      </w:pPr>
    </w:p>
    <w:p w14:paraId="5A9E164B" w14:textId="77777777" w:rsidR="0007714A" w:rsidRDefault="0007714A" w:rsidP="00704180">
      <w:pPr>
        <w:spacing w:after="160" w:line="259" w:lineRule="auto"/>
        <w:rPr>
          <w:sz w:val="24"/>
          <w:szCs w:val="24"/>
        </w:rPr>
      </w:pPr>
    </w:p>
    <w:p w14:paraId="49AC4462" w14:textId="77777777" w:rsidR="0007714A" w:rsidRDefault="0007714A" w:rsidP="00704180">
      <w:pPr>
        <w:spacing w:after="160" w:line="259" w:lineRule="auto"/>
        <w:rPr>
          <w:sz w:val="24"/>
          <w:szCs w:val="24"/>
        </w:rPr>
      </w:pPr>
    </w:p>
    <w:p w14:paraId="604407D3" w14:textId="77777777" w:rsidR="0007714A" w:rsidRDefault="0007714A" w:rsidP="00704180">
      <w:pPr>
        <w:spacing w:after="160" w:line="259" w:lineRule="auto"/>
        <w:rPr>
          <w:sz w:val="24"/>
          <w:szCs w:val="24"/>
        </w:rPr>
      </w:pPr>
    </w:p>
    <w:p w14:paraId="6BD904AD" w14:textId="77777777" w:rsidR="0007714A" w:rsidRDefault="0007714A" w:rsidP="00704180">
      <w:pPr>
        <w:spacing w:after="160" w:line="259" w:lineRule="auto"/>
        <w:rPr>
          <w:sz w:val="24"/>
          <w:szCs w:val="24"/>
        </w:rPr>
      </w:pPr>
    </w:p>
    <w:p w14:paraId="6B18B285" w14:textId="77777777" w:rsidR="0007714A" w:rsidRDefault="0007714A" w:rsidP="00704180">
      <w:pPr>
        <w:spacing w:after="160" w:line="259" w:lineRule="auto"/>
        <w:rPr>
          <w:sz w:val="24"/>
          <w:szCs w:val="24"/>
        </w:rPr>
      </w:pPr>
    </w:p>
    <w:p w14:paraId="60FEEB09" w14:textId="77777777" w:rsidR="0007714A" w:rsidRDefault="0007714A" w:rsidP="00704180">
      <w:pPr>
        <w:spacing w:after="160" w:line="259" w:lineRule="auto"/>
        <w:rPr>
          <w:sz w:val="24"/>
          <w:szCs w:val="24"/>
        </w:rPr>
      </w:pPr>
    </w:p>
    <w:p w14:paraId="1CAFA3B6" w14:textId="77777777" w:rsidR="0007714A" w:rsidRDefault="0007714A" w:rsidP="00704180">
      <w:pPr>
        <w:spacing w:after="160" w:line="259" w:lineRule="auto"/>
        <w:rPr>
          <w:sz w:val="24"/>
          <w:szCs w:val="24"/>
        </w:rPr>
      </w:pPr>
    </w:p>
    <w:p w14:paraId="1B1C018F" w14:textId="4D788574"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73310938"/>
      <w:r w:rsidRPr="00804500">
        <w:rPr>
          <w:rFonts w:ascii="Times New Roman" w:hAnsi="Times New Roman" w:cs="Times New Roman"/>
          <w:color w:val="auto"/>
          <w:sz w:val="24"/>
          <w:szCs w:val="24"/>
        </w:rPr>
        <w:lastRenderedPageBreak/>
        <w:t>Część I. Zamawiający:</w:t>
      </w:r>
      <w:bookmarkEnd w:id="0"/>
      <w:r>
        <w:rPr>
          <w:rFonts w:ascii="Times New Roman" w:hAnsi="Times New Roman" w:cs="Times New Roman"/>
          <w:color w:val="auto"/>
          <w:sz w:val="24"/>
          <w:szCs w:val="24"/>
        </w:rPr>
        <w:t xml:space="preserve"> </w:t>
      </w:r>
    </w:p>
    <w:p w14:paraId="1C748146" w14:textId="77777777" w:rsidR="00704180" w:rsidRPr="00804500" w:rsidRDefault="00704180" w:rsidP="00704180">
      <w:pPr>
        <w:spacing w:before="120" w:line="312" w:lineRule="auto"/>
        <w:jc w:val="both"/>
        <w:rPr>
          <w:b/>
          <w:bCs/>
          <w:sz w:val="24"/>
          <w:szCs w:val="24"/>
        </w:rPr>
      </w:pPr>
      <w:r w:rsidRPr="00804500">
        <w:rPr>
          <w:b/>
          <w:bCs/>
          <w:sz w:val="24"/>
          <w:szCs w:val="24"/>
        </w:rPr>
        <w:t>Polska Grupa Górnicza S.A.</w:t>
      </w:r>
    </w:p>
    <w:p w14:paraId="3C90285B" w14:textId="495C8D99" w:rsidR="00704180" w:rsidRPr="00804500" w:rsidRDefault="00704180" w:rsidP="00704180">
      <w:pPr>
        <w:spacing w:before="120" w:line="312" w:lineRule="auto"/>
        <w:jc w:val="both"/>
        <w:rPr>
          <w:spacing w:val="-4"/>
          <w:sz w:val="24"/>
          <w:szCs w:val="24"/>
        </w:rPr>
      </w:pPr>
      <w:r w:rsidRPr="00804500">
        <w:rPr>
          <w:spacing w:val="-4"/>
          <w:sz w:val="24"/>
          <w:szCs w:val="24"/>
        </w:rPr>
        <w:t xml:space="preserve">KRS 0000709363, NIP: 634-283-47-28, REGON: 360615984, </w:t>
      </w:r>
      <w:r w:rsidRPr="00804500">
        <w:rPr>
          <w:rFonts w:eastAsia="MS Mincho"/>
          <w:sz w:val="24"/>
          <w:szCs w:val="24"/>
        </w:rPr>
        <w:t>nr rejestrowy BDO  000014704</w:t>
      </w:r>
    </w:p>
    <w:p w14:paraId="0169014E" w14:textId="77777777" w:rsidR="00704180" w:rsidRPr="00804500" w:rsidRDefault="00704180" w:rsidP="00704180">
      <w:pPr>
        <w:spacing w:before="120" w:line="312" w:lineRule="auto"/>
        <w:jc w:val="both"/>
        <w:rPr>
          <w:bCs/>
          <w:sz w:val="24"/>
          <w:szCs w:val="24"/>
        </w:rPr>
      </w:pPr>
      <w:r w:rsidRPr="00804500">
        <w:rPr>
          <w:spacing w:val="-4"/>
          <w:sz w:val="24"/>
          <w:szCs w:val="24"/>
        </w:rPr>
        <w:t xml:space="preserve">Adres: </w:t>
      </w:r>
      <w:r w:rsidRPr="00804500">
        <w:rPr>
          <w:bCs/>
          <w:sz w:val="24"/>
          <w:szCs w:val="24"/>
        </w:rPr>
        <w:t>40 - 039 Katowice, ul. Powstańców 30</w:t>
      </w:r>
    </w:p>
    <w:p w14:paraId="3463C36F" w14:textId="77777777" w:rsidR="00704180" w:rsidRPr="00CD0C13" w:rsidRDefault="00704180" w:rsidP="00704180">
      <w:pPr>
        <w:rPr>
          <w:rStyle w:val="Hipercze"/>
          <w:b/>
          <w:bCs/>
          <w:i/>
          <w:iCs/>
          <w:color w:val="auto"/>
          <w:u w:val="none"/>
        </w:rPr>
      </w:pPr>
      <w:bookmarkStart w:id="1" w:name="_Hlk70597083"/>
      <w:r w:rsidRPr="00804500">
        <w:rPr>
          <w:sz w:val="24"/>
          <w:szCs w:val="24"/>
        </w:rPr>
        <w:t>Adres strony internetowej prowadzonego postępowania</w:t>
      </w:r>
      <w:r w:rsidRPr="00804500">
        <w:rPr>
          <w:bCs/>
          <w:sz w:val="24"/>
          <w:szCs w:val="24"/>
        </w:rPr>
        <w:t>:</w:t>
      </w:r>
      <w:r>
        <w:rPr>
          <w:sz w:val="22"/>
          <w:szCs w:val="22"/>
        </w:rPr>
        <w:t xml:space="preserve"> </w:t>
      </w:r>
      <w:hyperlink r:id="rId11" w:history="1">
        <w:r w:rsidRPr="00B814C0">
          <w:rPr>
            <w:rStyle w:val="Hipercze"/>
            <w:rFonts w:eastAsiaTheme="majorEastAsia"/>
            <w:i/>
            <w:iCs/>
            <w:sz w:val="22"/>
            <w:szCs w:val="22"/>
          </w:rPr>
          <w:t>https://www.korporacja.pgg.pl/dostawcy/przetargi</w:t>
        </w:r>
      </w:hyperlink>
    </w:p>
    <w:p w14:paraId="724D58B5" w14:textId="77777777" w:rsidR="00704180" w:rsidRPr="00804500" w:rsidRDefault="00704180" w:rsidP="00704180">
      <w:pPr>
        <w:spacing w:before="120" w:line="312" w:lineRule="auto"/>
        <w:jc w:val="both"/>
        <w:rPr>
          <w:bCs/>
          <w:iCs/>
          <w:sz w:val="24"/>
          <w:szCs w:val="24"/>
        </w:rPr>
      </w:pPr>
      <w:bookmarkStart w:id="2" w:name="_Hlk60735726"/>
      <w:r w:rsidRPr="00804500">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1C5105DD" w14:textId="77777777" w:rsidR="00704180" w:rsidRPr="00804500" w:rsidRDefault="00704180" w:rsidP="00704180">
      <w:pPr>
        <w:spacing w:before="120" w:line="312" w:lineRule="auto"/>
        <w:jc w:val="both"/>
        <w:rPr>
          <w:iCs/>
          <w:sz w:val="24"/>
          <w:szCs w:val="24"/>
        </w:rPr>
      </w:pPr>
      <w:r>
        <w:rPr>
          <w:sz w:val="24"/>
          <w:szCs w:val="24"/>
        </w:rPr>
        <w:t>Kontakt mailowy poprzez platformę EFO :</w:t>
      </w:r>
      <w:r w:rsidRPr="00FB35AE">
        <w:rPr>
          <w:bCs/>
          <w:iCs/>
          <w:sz w:val="24"/>
          <w:szCs w:val="24"/>
        </w:rPr>
        <w:t xml:space="preserve"> </w:t>
      </w:r>
      <w:hyperlink r:id="rId12" w:history="1">
        <w:r w:rsidRPr="009529A2">
          <w:rPr>
            <w:rStyle w:val="Hipercze"/>
            <w:bCs/>
            <w:sz w:val="24"/>
            <w:szCs w:val="24"/>
          </w:rPr>
          <w:t>https://efo.coig.biz</w:t>
        </w:r>
      </w:hyperlink>
    </w:p>
    <w:bookmarkEnd w:id="1"/>
    <w:p w14:paraId="6B5AB2F1" w14:textId="77777777" w:rsidR="00704180" w:rsidRPr="00804500" w:rsidRDefault="00704180" w:rsidP="00704180">
      <w:pPr>
        <w:spacing w:before="120" w:line="312" w:lineRule="auto"/>
        <w:jc w:val="both"/>
        <w:rPr>
          <w:sz w:val="24"/>
          <w:szCs w:val="24"/>
          <w:vertAlign w:val="superscript"/>
        </w:rPr>
      </w:pPr>
      <w:r w:rsidRPr="00804500">
        <w:rPr>
          <w:sz w:val="24"/>
          <w:szCs w:val="24"/>
        </w:rPr>
        <w:t>Godziny pracy: od poniedziałku do piątku od 6</w:t>
      </w:r>
      <w:r w:rsidRPr="00804500">
        <w:rPr>
          <w:sz w:val="24"/>
          <w:szCs w:val="24"/>
          <w:vertAlign w:val="superscript"/>
        </w:rPr>
        <w:t>30</w:t>
      </w:r>
      <w:r w:rsidRPr="00804500">
        <w:rPr>
          <w:sz w:val="24"/>
          <w:szCs w:val="24"/>
        </w:rPr>
        <w:t xml:space="preserve"> do 14</w:t>
      </w:r>
      <w:r w:rsidRPr="00804500">
        <w:rPr>
          <w:sz w:val="24"/>
          <w:szCs w:val="24"/>
          <w:vertAlign w:val="superscript"/>
        </w:rPr>
        <w:t>30</w:t>
      </w:r>
    </w:p>
    <w:p w14:paraId="118FC895" w14:textId="77777777" w:rsidR="00704180" w:rsidRPr="00A85DB6" w:rsidRDefault="00704180" w:rsidP="00704180">
      <w:pPr>
        <w:spacing w:before="120"/>
        <w:jc w:val="both"/>
        <w:rPr>
          <w:bCs/>
          <w:iCs/>
          <w:sz w:val="24"/>
          <w:szCs w:val="24"/>
          <w:highlight w:val="yellow"/>
        </w:rPr>
      </w:pPr>
      <w:r w:rsidRPr="00804500">
        <w:rPr>
          <w:bCs/>
          <w:iCs/>
          <w:sz w:val="24"/>
          <w:szCs w:val="24"/>
        </w:rPr>
        <w:t xml:space="preserve">Oddział  </w:t>
      </w:r>
      <w:r>
        <w:rPr>
          <w:bCs/>
          <w:iCs/>
          <w:sz w:val="24"/>
          <w:szCs w:val="24"/>
        </w:rPr>
        <w:t>KWK Ruda</w:t>
      </w:r>
    </w:p>
    <w:p w14:paraId="540EA783" w14:textId="77777777" w:rsidR="00704180" w:rsidRPr="00894A44" w:rsidRDefault="00704180" w:rsidP="00704180">
      <w:pPr>
        <w:spacing w:before="120"/>
        <w:jc w:val="both"/>
        <w:rPr>
          <w:bCs/>
          <w:iCs/>
          <w:sz w:val="24"/>
          <w:szCs w:val="24"/>
        </w:rPr>
      </w:pPr>
      <w:r w:rsidRPr="00894A44">
        <w:rPr>
          <w:bCs/>
          <w:iCs/>
          <w:sz w:val="24"/>
          <w:szCs w:val="24"/>
        </w:rPr>
        <w:t xml:space="preserve">ul. </w:t>
      </w:r>
      <w:proofErr w:type="spellStart"/>
      <w:r w:rsidRPr="00894A44">
        <w:rPr>
          <w:bCs/>
          <w:iCs/>
          <w:sz w:val="24"/>
          <w:szCs w:val="24"/>
        </w:rPr>
        <w:t>Halembska</w:t>
      </w:r>
      <w:proofErr w:type="spellEnd"/>
      <w:r w:rsidRPr="00894A44">
        <w:rPr>
          <w:bCs/>
          <w:iCs/>
          <w:sz w:val="24"/>
          <w:szCs w:val="24"/>
        </w:rPr>
        <w:t xml:space="preserve"> 160</w:t>
      </w:r>
    </w:p>
    <w:p w14:paraId="513D2CF2" w14:textId="77777777" w:rsidR="00704180" w:rsidRPr="00676633" w:rsidRDefault="00704180" w:rsidP="00704180">
      <w:pPr>
        <w:spacing w:before="120"/>
        <w:jc w:val="both"/>
        <w:rPr>
          <w:sz w:val="24"/>
          <w:szCs w:val="24"/>
        </w:rPr>
      </w:pPr>
      <w:r w:rsidRPr="00894A44">
        <w:rPr>
          <w:sz w:val="24"/>
          <w:szCs w:val="24"/>
        </w:rPr>
        <w:t>41-711 Ruda Śląska</w:t>
      </w:r>
    </w:p>
    <w:p w14:paraId="32F23062" w14:textId="77777777" w:rsidR="00704180" w:rsidRPr="00804500" w:rsidRDefault="00704180" w:rsidP="00704180">
      <w:pPr>
        <w:spacing w:before="120" w:line="312" w:lineRule="auto"/>
        <w:jc w:val="both"/>
        <w:rPr>
          <w:bCs/>
          <w:vanish/>
          <w:sz w:val="24"/>
          <w:szCs w:val="24"/>
        </w:rPr>
      </w:pPr>
    </w:p>
    <w:p w14:paraId="1036EBBB"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73310939"/>
      <w:r w:rsidRPr="00804500">
        <w:rPr>
          <w:rFonts w:ascii="Times New Roman" w:hAnsi="Times New Roman" w:cs="Times New Roman"/>
          <w:color w:val="auto"/>
          <w:sz w:val="24"/>
          <w:szCs w:val="24"/>
        </w:rPr>
        <w:t>Część II. Postępowanie</w:t>
      </w:r>
      <w:bookmarkEnd w:id="3"/>
    </w:p>
    <w:p w14:paraId="25FE2D64"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 xml:space="preserve">Postępowanie o udzielenie zamówienia sektorowego prowadzone jest w trybie przetargu nieograniczonego na podstawie przepisów ustawy z dnia 11 września 2019 r. (Dz.U. poz. 2019 </w:t>
      </w:r>
      <w:r>
        <w:rPr>
          <w:sz w:val="22"/>
          <w:szCs w:val="22"/>
        </w:rPr>
        <w:br/>
      </w:r>
      <w:r w:rsidRPr="006A599B">
        <w:rPr>
          <w:sz w:val="22"/>
          <w:szCs w:val="22"/>
        </w:rPr>
        <w:t xml:space="preserve">ze zm.), zwanej dalej ustawą </w:t>
      </w:r>
      <w:proofErr w:type="spellStart"/>
      <w:r w:rsidRPr="006A599B">
        <w:rPr>
          <w:sz w:val="22"/>
          <w:szCs w:val="22"/>
        </w:rPr>
        <w:t>Pzp</w:t>
      </w:r>
      <w:proofErr w:type="spellEnd"/>
      <w:r w:rsidRPr="006A599B">
        <w:rPr>
          <w:sz w:val="22"/>
          <w:szCs w:val="22"/>
        </w:rPr>
        <w:t>.</w:t>
      </w:r>
    </w:p>
    <w:p w14:paraId="2320219B"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Postępowanie jest prowadzone w języku polskim.</w:t>
      </w:r>
    </w:p>
    <w:p w14:paraId="22B60DB4" w14:textId="105502A7" w:rsidR="00704180" w:rsidRPr="0090514D" w:rsidRDefault="00704180" w:rsidP="00704180">
      <w:pPr>
        <w:pStyle w:val="Akapitzlist"/>
        <w:numPr>
          <w:ilvl w:val="0"/>
          <w:numId w:val="5"/>
        </w:numPr>
        <w:ind w:hanging="357"/>
        <w:contextualSpacing w:val="0"/>
        <w:jc w:val="both"/>
        <w:rPr>
          <w:sz w:val="22"/>
          <w:szCs w:val="22"/>
        </w:rPr>
      </w:pPr>
      <w:r w:rsidRPr="0090514D">
        <w:rPr>
          <w:sz w:val="22"/>
          <w:szCs w:val="22"/>
        </w:rPr>
        <w:t xml:space="preserve">Obowiązek </w:t>
      </w:r>
      <w:r w:rsidRPr="009D5D1C">
        <w:rPr>
          <w:sz w:val="22"/>
          <w:szCs w:val="22"/>
        </w:rPr>
        <w:t>informacyjny wynikający z Artykułu 13 i 14 Rozporządzenia Parlamentu Europejskiego i Rady z dnia 27 kwietnia 2016 roku w sprawie ochrony osób fizycznych</w:t>
      </w:r>
      <w:r>
        <w:rPr>
          <w:sz w:val="22"/>
          <w:szCs w:val="22"/>
        </w:rPr>
        <w:t xml:space="preserve"> </w:t>
      </w:r>
      <w:r w:rsidRPr="009D5D1C">
        <w:rPr>
          <w:sz w:val="22"/>
          <w:szCs w:val="22"/>
        </w:rPr>
        <w:t xml:space="preserve">w związku </w:t>
      </w:r>
      <w:r>
        <w:rPr>
          <w:sz w:val="22"/>
          <w:szCs w:val="22"/>
        </w:rPr>
        <w:t xml:space="preserve">                                           </w:t>
      </w:r>
      <w:r w:rsidRPr="009D5D1C">
        <w:rPr>
          <w:sz w:val="22"/>
          <w:szCs w:val="22"/>
        </w:rPr>
        <w:t>z przetwarzaniem danych osobowych i w sprawie swobodnego przepływu takich danych oraz uchylenia dyrektywy 95/46/WE (ogólne rozporządzenie o ochronie danych osobowych) (Dz. Urz. UE L.2016.119.1 z dnia 4 maja 2016 roku) (dalej jako „RODO”) Zamawiający</w:t>
      </w:r>
      <w:r>
        <w:rPr>
          <w:sz w:val="22"/>
          <w:szCs w:val="22"/>
        </w:rPr>
        <w:t> </w:t>
      </w:r>
      <w:r w:rsidRPr="009D5D1C">
        <w:rPr>
          <w:sz w:val="22"/>
          <w:szCs w:val="22"/>
        </w:rPr>
        <w:t xml:space="preserve">spełnia na stronie internetowej Polskiej Grupy Górniczej S.A. w zakładce RODO, </w:t>
      </w:r>
      <w:r>
        <w:rPr>
          <w:sz w:val="22"/>
          <w:szCs w:val="22"/>
        </w:rPr>
        <w:t xml:space="preserve"> </w:t>
      </w:r>
      <w:r w:rsidRPr="009D5D1C">
        <w:rPr>
          <w:sz w:val="22"/>
          <w:szCs w:val="22"/>
        </w:rPr>
        <w:t>w załączniku „Kontrahenci/ Pracownicy Kontrahentów”.</w:t>
      </w:r>
      <w:r>
        <w:rPr>
          <w:sz w:val="22"/>
          <w:szCs w:val="22"/>
        </w:rPr>
        <w:t xml:space="preserve"> </w:t>
      </w:r>
      <w:r w:rsidRPr="009D5D1C">
        <w:rPr>
          <w:sz w:val="22"/>
          <w:szCs w:val="22"/>
        </w:rPr>
        <w:t xml:space="preserve">W przypadku przetwarzania danych osobowych w celu związanym </w:t>
      </w:r>
      <w:r>
        <w:rPr>
          <w:sz w:val="22"/>
          <w:szCs w:val="22"/>
        </w:rPr>
        <w:t xml:space="preserve">                  </w:t>
      </w:r>
      <w:r w:rsidRPr="009D5D1C">
        <w:rPr>
          <w:sz w:val="22"/>
          <w:szCs w:val="22"/>
        </w:rPr>
        <w:t>z postępowaniem o udzielenie zamówienia publicznego, Zamawiający spełnił obowiązek informacyjny w Profilu Nabywcy na stronie internetowej Polskiej Grupy</w:t>
      </w:r>
      <w:r>
        <w:rPr>
          <w:sz w:val="22"/>
          <w:szCs w:val="22"/>
        </w:rPr>
        <w:t> </w:t>
      </w:r>
      <w:r w:rsidRPr="009D5D1C">
        <w:rPr>
          <w:sz w:val="22"/>
          <w:szCs w:val="22"/>
        </w:rPr>
        <w:t>Górniczej w zakładce „Obowiązek informacyjny PZP”.</w:t>
      </w:r>
    </w:p>
    <w:p w14:paraId="3D38766D" w14:textId="77777777" w:rsidR="00704180" w:rsidRPr="006A599B" w:rsidRDefault="00704180" w:rsidP="00704180">
      <w:pPr>
        <w:pStyle w:val="Akapitzlist"/>
        <w:numPr>
          <w:ilvl w:val="0"/>
          <w:numId w:val="5"/>
        </w:numPr>
        <w:ind w:hanging="357"/>
        <w:contextualSpacing w:val="0"/>
        <w:jc w:val="both"/>
        <w:rPr>
          <w:sz w:val="22"/>
          <w:szCs w:val="22"/>
        </w:rPr>
      </w:pPr>
      <w:r w:rsidRPr="006A599B">
        <w:rPr>
          <w:sz w:val="22"/>
          <w:szCs w:val="22"/>
        </w:rPr>
        <w:t>Dodatkowo zamawiający informuje, że</w:t>
      </w:r>
    </w:p>
    <w:p w14:paraId="3A240ABD" w14:textId="77777777" w:rsidR="00704180" w:rsidRPr="009D5D1C" w:rsidRDefault="00704180" w:rsidP="00704180">
      <w:pPr>
        <w:pStyle w:val="Akapitzlist"/>
        <w:numPr>
          <w:ilvl w:val="1"/>
          <w:numId w:val="5"/>
        </w:numPr>
        <w:ind w:hanging="357"/>
        <w:contextualSpacing w:val="0"/>
        <w:jc w:val="both"/>
        <w:rPr>
          <w:sz w:val="22"/>
          <w:szCs w:val="22"/>
        </w:rPr>
      </w:pPr>
      <w:bookmarkStart w:id="4" w:name="_Hlk107654124"/>
      <w:r w:rsidRPr="009D5D1C">
        <w:rPr>
          <w:sz w:val="22"/>
          <w:szCs w:val="22"/>
        </w:rPr>
        <w:t xml:space="preserve">Skorzystanie </w:t>
      </w:r>
      <w:bookmarkEnd w:id="4"/>
      <w:r w:rsidRPr="009D5D1C">
        <w:rPr>
          <w:sz w:val="22"/>
          <w:szCs w:val="22"/>
        </w:rPr>
        <w:t>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3BCD805" w14:textId="77777777" w:rsidR="00704180" w:rsidRPr="009D5D1C" w:rsidRDefault="00704180" w:rsidP="00704180">
      <w:pPr>
        <w:pStyle w:val="Akapitzlist"/>
        <w:numPr>
          <w:ilvl w:val="1"/>
          <w:numId w:val="5"/>
        </w:numPr>
        <w:ind w:hanging="357"/>
        <w:contextualSpacing w:val="0"/>
        <w:jc w:val="both"/>
        <w:rPr>
          <w:sz w:val="22"/>
          <w:szCs w:val="22"/>
        </w:rPr>
      </w:pPr>
      <w:r w:rsidRPr="009D5D1C">
        <w:rPr>
          <w:sz w:val="22"/>
          <w:szCs w:val="22"/>
        </w:rPr>
        <w:t>W postępowaniu o udzielenie zamówienia zgłoszenie żądania ograniczenia przetwarzania danych, o którym mowa w art. 18 ust. 1 RODO, nie ogranicza przetwarzania danych osobowych do czasu zakończenia tego postępowania.</w:t>
      </w:r>
    </w:p>
    <w:p w14:paraId="4EB7E5BF" w14:textId="77777777" w:rsidR="00704180" w:rsidRPr="009D5D1C" w:rsidRDefault="00704180" w:rsidP="00704180">
      <w:pPr>
        <w:pStyle w:val="Akapitzlist"/>
        <w:numPr>
          <w:ilvl w:val="0"/>
          <w:numId w:val="5"/>
        </w:numPr>
        <w:jc w:val="both"/>
        <w:rPr>
          <w:b/>
          <w:sz w:val="22"/>
          <w:szCs w:val="22"/>
        </w:rPr>
      </w:pPr>
      <w:r w:rsidRPr="009D5D1C">
        <w:rPr>
          <w:sz w:val="22"/>
          <w:szCs w:val="22"/>
        </w:rPr>
        <w:t xml:space="preserve">W wyniku niniejszego postępowania Zamawiający zawrze umowę ramową </w:t>
      </w:r>
      <w:r w:rsidRPr="009D5D1C">
        <w:rPr>
          <w:sz w:val="22"/>
          <w:szCs w:val="22"/>
        </w:rPr>
        <w:br/>
        <w:t>ze wszystkimi wykonawcami, którzy złożą oferty niepodlegające odrzuceniu</w:t>
      </w:r>
      <w:r>
        <w:rPr>
          <w:sz w:val="22"/>
          <w:szCs w:val="22"/>
        </w:rPr>
        <w:t>.</w:t>
      </w:r>
    </w:p>
    <w:p w14:paraId="7FF5B77C" w14:textId="77777777" w:rsidR="00704180" w:rsidRPr="00593AF4" w:rsidRDefault="00704180" w:rsidP="00704180">
      <w:pPr>
        <w:pStyle w:val="Tekstpodstawowywcity"/>
        <w:numPr>
          <w:ilvl w:val="0"/>
          <w:numId w:val="5"/>
        </w:numPr>
        <w:jc w:val="both"/>
        <w:rPr>
          <w:b w:val="0"/>
          <w:sz w:val="22"/>
          <w:szCs w:val="22"/>
        </w:rPr>
      </w:pPr>
      <w:r w:rsidRPr="00593AF4">
        <w:rPr>
          <w:b w:val="0"/>
          <w:sz w:val="22"/>
          <w:szCs w:val="22"/>
        </w:rPr>
        <w:t xml:space="preserve">Istotą zawieranej umowy ramowej jest usystematyzowanie zasad udzielania zamówień na remont maszyn/urządzeń/podzespołów oraz utworzenie "katalogu elektronicznego" – cennika stanowiącego podstawę do późniejszych rozliczeń. </w:t>
      </w:r>
      <w:r>
        <w:rPr>
          <w:b w:val="0"/>
          <w:sz w:val="22"/>
          <w:szCs w:val="22"/>
        </w:rPr>
        <w:t>Proces aktualizacji „katalogu elektronicznego” będzie odbywał w ramach postępowań wykonawczych.</w:t>
      </w:r>
    </w:p>
    <w:p w14:paraId="108D0DDB" w14:textId="77777777" w:rsidR="00704180" w:rsidRPr="007D3F39" w:rsidRDefault="00704180" w:rsidP="00704180">
      <w:pPr>
        <w:pStyle w:val="Tekstpodstawowywcity"/>
        <w:numPr>
          <w:ilvl w:val="0"/>
          <w:numId w:val="5"/>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0E593D23" w14:textId="77777777" w:rsidR="00704180" w:rsidRDefault="00704180" w:rsidP="00704180">
      <w:pPr>
        <w:pStyle w:val="Tekstpodstawowywcity"/>
        <w:numPr>
          <w:ilvl w:val="0"/>
          <w:numId w:val="5"/>
        </w:numPr>
        <w:jc w:val="both"/>
        <w:rPr>
          <w:b w:val="0"/>
          <w:sz w:val="22"/>
          <w:szCs w:val="22"/>
        </w:rPr>
      </w:pPr>
      <w:r w:rsidRPr="007D3F39">
        <w:rPr>
          <w:b w:val="0"/>
          <w:sz w:val="22"/>
          <w:szCs w:val="22"/>
        </w:rPr>
        <w:t xml:space="preserve">Liczbę i intensywność Zamówień wykonawczych będą warunkować bieżące potrzeby Zamawiającego. </w:t>
      </w:r>
    </w:p>
    <w:p w14:paraId="108B327F" w14:textId="77777777" w:rsidR="00704180" w:rsidRPr="00AD79BE" w:rsidRDefault="00704180" w:rsidP="00704180">
      <w:pPr>
        <w:pStyle w:val="Tekstpodstawowywcity"/>
        <w:numPr>
          <w:ilvl w:val="0"/>
          <w:numId w:val="5"/>
        </w:numPr>
        <w:jc w:val="both"/>
        <w:rPr>
          <w:b w:val="0"/>
          <w:sz w:val="22"/>
          <w:szCs w:val="22"/>
        </w:rPr>
      </w:pPr>
      <w:r w:rsidRPr="00AD79BE">
        <w:rPr>
          <w:b w:val="0"/>
          <w:sz w:val="22"/>
          <w:szCs w:val="22"/>
        </w:rPr>
        <w:lastRenderedPageBreak/>
        <w:t>Aktualizacja cen jednostkowych w katalogach elektronicznych – cennikach dla potrzeb udzielenia Zamówienia wykonawczego będzie odbywała się w odniesieniu do zakresu remontu konkretnej maszyny/urządzenia/podzespołów lub konkretnej grupy maszyn/urządzeń/podzespołów.</w:t>
      </w:r>
    </w:p>
    <w:p w14:paraId="471CF041" w14:textId="77777777" w:rsidR="00704180" w:rsidRPr="009D5D1C" w:rsidRDefault="00704180" w:rsidP="00704180">
      <w:pPr>
        <w:pStyle w:val="Tekstpodstawowywcity"/>
        <w:numPr>
          <w:ilvl w:val="0"/>
          <w:numId w:val="5"/>
        </w:numPr>
        <w:jc w:val="both"/>
        <w:rPr>
          <w:b w:val="0"/>
          <w:i/>
          <w:iCs/>
          <w:sz w:val="22"/>
          <w:szCs w:val="22"/>
        </w:rPr>
      </w:pPr>
      <w:bookmarkStart w:id="5" w:name="_Hlk107654151"/>
      <w:r w:rsidRPr="009D5D1C">
        <w:rPr>
          <w:b w:val="0"/>
          <w:sz w:val="22"/>
          <w:szCs w:val="22"/>
        </w:rPr>
        <w:t xml:space="preserve">Podstawowym trybem aktualizowania katalogów elektronicznych będzie </w:t>
      </w:r>
      <w:r w:rsidRPr="009D5D1C">
        <w:rPr>
          <w:b w:val="0"/>
          <w:i/>
          <w:iCs/>
          <w:sz w:val="22"/>
          <w:szCs w:val="22"/>
        </w:rPr>
        <w:t>Konkurs ofert</w:t>
      </w:r>
      <w:r w:rsidRPr="009D5D1C">
        <w:rPr>
          <w:b w:val="0"/>
          <w:sz w:val="22"/>
          <w:szCs w:val="22"/>
        </w:rPr>
        <w:t xml:space="preserve"> </w:t>
      </w:r>
      <w:r w:rsidRPr="009D5D1C">
        <w:rPr>
          <w:b w:val="0"/>
          <w:sz w:val="22"/>
          <w:szCs w:val="22"/>
        </w:rPr>
        <w:br/>
        <w:t xml:space="preserve">lub </w:t>
      </w:r>
      <w:r w:rsidRPr="009D5D1C">
        <w:rPr>
          <w:b w:val="0"/>
          <w:i/>
          <w:iCs/>
          <w:sz w:val="22"/>
          <w:szCs w:val="22"/>
        </w:rPr>
        <w:t>Zamówienie kierowane do jednego wykonawcy</w:t>
      </w:r>
      <w:r w:rsidRPr="009D5D1C">
        <w:rPr>
          <w:b w:val="0"/>
          <w:sz w:val="22"/>
          <w:szCs w:val="22"/>
        </w:rPr>
        <w:t xml:space="preserve"> obejmujące zestaw pozycji katalogu elektronicznego składających się na zakres remontu maszyny/urządzenia/podzespołu. </w:t>
      </w:r>
      <w:r>
        <w:rPr>
          <w:b w:val="0"/>
          <w:sz w:val="22"/>
          <w:szCs w:val="22"/>
        </w:rPr>
        <w:t xml:space="preserve">                           </w:t>
      </w:r>
      <w:r w:rsidRPr="009D5D1C">
        <w:rPr>
          <w:b w:val="0"/>
          <w:sz w:val="22"/>
          <w:szCs w:val="22"/>
        </w:rPr>
        <w:t xml:space="preserve">W przypadku prowadzenia aukcji elektronicznej będzie ona prowadzona w oparciu o </w:t>
      </w:r>
      <w:r w:rsidRPr="009D5D1C">
        <w:rPr>
          <w:b w:val="0"/>
          <w:i/>
          <w:iCs/>
          <w:sz w:val="22"/>
          <w:szCs w:val="22"/>
        </w:rPr>
        <w:t>Regulamin udzielania zamówień w PGG.</w:t>
      </w:r>
    </w:p>
    <w:bookmarkEnd w:id="5"/>
    <w:p w14:paraId="3C39B758" w14:textId="77777777" w:rsidR="00704180" w:rsidRDefault="00704180" w:rsidP="00704180">
      <w:pPr>
        <w:pStyle w:val="Tekstpodstawowywcity"/>
        <w:numPr>
          <w:ilvl w:val="0"/>
          <w:numId w:val="5"/>
        </w:numPr>
        <w:jc w:val="both"/>
        <w:rPr>
          <w:b w:val="0"/>
          <w:sz w:val="22"/>
          <w:szCs w:val="22"/>
        </w:rPr>
      </w:pPr>
      <w:r>
        <w:rPr>
          <w:b w:val="0"/>
          <w:sz w:val="22"/>
          <w:szCs w:val="22"/>
        </w:rPr>
        <w:t>O terminie i sposobie aktualizowania katalogów elektronicznych wykonawcy zostaną powiadomieni w zaproszeniu do postępowania wykonawczego.</w:t>
      </w:r>
    </w:p>
    <w:p w14:paraId="0D3B7A9F" w14:textId="77777777" w:rsidR="00704180" w:rsidRDefault="00704180" w:rsidP="00704180">
      <w:pPr>
        <w:pStyle w:val="Tekstpodstawowywcity"/>
        <w:numPr>
          <w:ilvl w:val="0"/>
          <w:numId w:val="5"/>
        </w:numPr>
        <w:jc w:val="both"/>
        <w:rPr>
          <w:b w:val="0"/>
          <w:sz w:val="22"/>
          <w:szCs w:val="22"/>
        </w:rPr>
      </w:pPr>
      <w:r>
        <w:rPr>
          <w:b w:val="0"/>
          <w:sz w:val="22"/>
          <w:szCs w:val="22"/>
        </w:rPr>
        <w:t xml:space="preserve">Udzielenie zamówienia w oparciu o katalogi elektroniczne będzie się odbywało w oparciu </w:t>
      </w:r>
      <w:r>
        <w:rPr>
          <w:b w:val="0"/>
          <w:sz w:val="22"/>
          <w:szCs w:val="22"/>
        </w:rPr>
        <w:br/>
        <w:t>o Regulamin udzielania zamówień obowiązujący w PGG w dniu przekazania wykonawcom powiadomienia o terminie aktualizacji cenników tj. zaproszenia do postępowania wykonawczego</w:t>
      </w:r>
    </w:p>
    <w:p w14:paraId="3DDBDC76" w14:textId="77777777" w:rsidR="00704180" w:rsidRPr="009D5D1C" w:rsidRDefault="00704180" w:rsidP="00704180">
      <w:pPr>
        <w:pStyle w:val="Tekstpodstawowywcity"/>
        <w:numPr>
          <w:ilvl w:val="0"/>
          <w:numId w:val="5"/>
        </w:numPr>
        <w:jc w:val="both"/>
        <w:rPr>
          <w:b w:val="0"/>
          <w:sz w:val="22"/>
          <w:szCs w:val="22"/>
        </w:rPr>
      </w:pPr>
      <w:bookmarkStart w:id="6" w:name="_Hlk86238632"/>
      <w:r w:rsidRPr="0090514D">
        <w:rPr>
          <w:b w:val="0"/>
          <w:sz w:val="22"/>
          <w:szCs w:val="22"/>
        </w:rPr>
        <w:t xml:space="preserve">W przypadku, gdy w postępowaniu zmierzającym do zawarcia umowy ramowej wpłyną mniej </w:t>
      </w:r>
      <w:r w:rsidRPr="0090514D">
        <w:rPr>
          <w:b w:val="0"/>
          <w:sz w:val="22"/>
          <w:szCs w:val="22"/>
        </w:rPr>
        <w:br/>
        <w:t>niż 2 oferty nie podlegające odrzuceniu, Zamawiający zastrzega sobie możliwość unieważnienia postępowania.</w:t>
      </w:r>
    </w:p>
    <w:p w14:paraId="36A56546"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73310940"/>
      <w:bookmarkEnd w:id="6"/>
      <w:r w:rsidRPr="00804500">
        <w:rPr>
          <w:rFonts w:ascii="Times New Roman" w:hAnsi="Times New Roman" w:cs="Times New Roman"/>
          <w:color w:val="auto"/>
          <w:sz w:val="24"/>
          <w:szCs w:val="24"/>
        </w:rPr>
        <w:t>Część III. Przedmiot zamówienia. Termin wykonania.</w:t>
      </w:r>
      <w:bookmarkEnd w:id="7"/>
    </w:p>
    <w:p w14:paraId="022AF012" w14:textId="32E05BC3" w:rsidR="00704180" w:rsidRPr="00227BE7" w:rsidRDefault="00704180" w:rsidP="00704180">
      <w:pPr>
        <w:pStyle w:val="Akapitzlist"/>
        <w:numPr>
          <w:ilvl w:val="0"/>
          <w:numId w:val="1"/>
        </w:numPr>
        <w:ind w:left="357" w:hanging="357"/>
        <w:contextualSpacing w:val="0"/>
        <w:jc w:val="both"/>
        <w:rPr>
          <w:sz w:val="22"/>
          <w:szCs w:val="22"/>
        </w:rPr>
      </w:pPr>
      <w:r w:rsidRPr="00C40EE5">
        <w:rPr>
          <w:sz w:val="22"/>
          <w:szCs w:val="22"/>
        </w:rPr>
        <w:t>Przedmiotem zamówienia jest</w:t>
      </w:r>
      <w:r>
        <w:rPr>
          <w:sz w:val="22"/>
          <w:szCs w:val="22"/>
        </w:rPr>
        <w:t xml:space="preserve"> zawarcie umowy ramowej na</w:t>
      </w:r>
      <w:r w:rsidRPr="00C40EE5">
        <w:rPr>
          <w:sz w:val="22"/>
          <w:szCs w:val="22"/>
        </w:rPr>
        <w:t xml:space="preserve">: </w:t>
      </w:r>
      <w:r w:rsidRPr="00D9161D">
        <w:rPr>
          <w:b/>
          <w:sz w:val="22"/>
          <w:szCs w:val="22"/>
        </w:rPr>
        <w:t>Remont p</w:t>
      </w:r>
      <w:r w:rsidR="00305FFE">
        <w:rPr>
          <w:b/>
          <w:sz w:val="22"/>
          <w:szCs w:val="22"/>
        </w:rPr>
        <w:t>odzespołów przenośników taśmowych dla Oddziałów PGG S.A</w:t>
      </w:r>
      <w:r>
        <w:rPr>
          <w:b/>
          <w:sz w:val="22"/>
          <w:szCs w:val="22"/>
        </w:rPr>
        <w:t>.</w:t>
      </w:r>
      <w:r w:rsidR="00597DC1">
        <w:rPr>
          <w:b/>
          <w:sz w:val="22"/>
          <w:szCs w:val="22"/>
        </w:rPr>
        <w:t xml:space="preserve"> </w:t>
      </w:r>
      <w:r w:rsidR="00597DC1">
        <w:rPr>
          <w:bCs/>
          <w:sz w:val="22"/>
          <w:szCs w:val="22"/>
        </w:rPr>
        <w:t>z podziałem na zadania:</w:t>
      </w:r>
    </w:p>
    <w:p w14:paraId="7FE91713" w14:textId="77777777" w:rsidR="00227BE7" w:rsidRPr="00227BE7" w:rsidRDefault="00227BE7" w:rsidP="00227BE7">
      <w:pPr>
        <w:pStyle w:val="Akapitzlist"/>
        <w:ind w:left="357"/>
        <w:contextualSpacing w:val="0"/>
        <w:jc w:val="both"/>
        <w:rPr>
          <w:sz w:val="22"/>
          <w:szCs w:val="2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838"/>
      </w:tblGrid>
      <w:tr w:rsidR="00227BE7" w:rsidRPr="00EA4C86" w14:paraId="294D8A11" w14:textId="77777777" w:rsidTr="000E20CB">
        <w:trPr>
          <w:trHeight w:val="184"/>
          <w:jc w:val="center"/>
        </w:trPr>
        <w:tc>
          <w:tcPr>
            <w:tcW w:w="812" w:type="dxa"/>
            <w:vAlign w:val="center"/>
          </w:tcPr>
          <w:p w14:paraId="596269CF" w14:textId="77777777" w:rsidR="00227BE7" w:rsidRPr="00004D71" w:rsidRDefault="00227BE7" w:rsidP="00C43EC3">
            <w:pPr>
              <w:jc w:val="center"/>
              <w:rPr>
                <w:sz w:val="22"/>
                <w:szCs w:val="22"/>
              </w:rPr>
            </w:pPr>
            <w:r w:rsidRPr="00004D71">
              <w:rPr>
                <w:sz w:val="22"/>
                <w:szCs w:val="22"/>
              </w:rPr>
              <w:t>Nr zadania</w:t>
            </w:r>
          </w:p>
        </w:tc>
        <w:tc>
          <w:tcPr>
            <w:tcW w:w="6838" w:type="dxa"/>
            <w:vAlign w:val="center"/>
          </w:tcPr>
          <w:p w14:paraId="2F821F77" w14:textId="77777777" w:rsidR="00227BE7" w:rsidRPr="00004D71" w:rsidRDefault="00227BE7" w:rsidP="00C43EC3">
            <w:pPr>
              <w:tabs>
                <w:tab w:val="left" w:pos="1080"/>
              </w:tabs>
              <w:ind w:left="360"/>
              <w:jc w:val="center"/>
              <w:rPr>
                <w:sz w:val="22"/>
                <w:szCs w:val="22"/>
              </w:rPr>
            </w:pPr>
            <w:r w:rsidRPr="00004D71">
              <w:rPr>
                <w:sz w:val="22"/>
                <w:szCs w:val="22"/>
              </w:rPr>
              <w:t>Nazwa zadania</w:t>
            </w:r>
          </w:p>
        </w:tc>
      </w:tr>
      <w:tr w:rsidR="00227BE7" w:rsidRPr="00EA4C86" w14:paraId="01C3F776" w14:textId="77777777" w:rsidTr="000E20CB">
        <w:trPr>
          <w:trHeight w:val="184"/>
          <w:jc w:val="center"/>
        </w:trPr>
        <w:tc>
          <w:tcPr>
            <w:tcW w:w="812" w:type="dxa"/>
            <w:vAlign w:val="center"/>
          </w:tcPr>
          <w:p w14:paraId="1EB671C3" w14:textId="77777777" w:rsidR="00227BE7" w:rsidRPr="00004D71" w:rsidRDefault="00227BE7" w:rsidP="00C43EC3">
            <w:pPr>
              <w:jc w:val="center"/>
              <w:rPr>
                <w:sz w:val="22"/>
                <w:szCs w:val="22"/>
              </w:rPr>
            </w:pPr>
            <w:r w:rsidRPr="00004D71">
              <w:rPr>
                <w:sz w:val="22"/>
                <w:szCs w:val="22"/>
              </w:rPr>
              <w:t>1</w:t>
            </w:r>
          </w:p>
        </w:tc>
        <w:tc>
          <w:tcPr>
            <w:tcW w:w="6838" w:type="dxa"/>
          </w:tcPr>
          <w:p w14:paraId="58371989" w14:textId="36B915CE" w:rsidR="00227BE7" w:rsidRPr="00004D71" w:rsidRDefault="00227BE7" w:rsidP="00C43EC3">
            <w:pPr>
              <w:jc w:val="center"/>
              <w:rPr>
                <w:sz w:val="22"/>
                <w:szCs w:val="22"/>
              </w:rPr>
            </w:pPr>
            <w:r>
              <w:rPr>
                <w:sz w:val="22"/>
                <w:szCs w:val="22"/>
              </w:rPr>
              <w:t xml:space="preserve">Remont podzespołów </w:t>
            </w:r>
            <w:r w:rsidR="000E20CB">
              <w:rPr>
                <w:sz w:val="22"/>
                <w:szCs w:val="22"/>
              </w:rPr>
              <w:t xml:space="preserve">przenośników taśmowych </w:t>
            </w:r>
            <w:r>
              <w:rPr>
                <w:sz w:val="22"/>
                <w:szCs w:val="22"/>
              </w:rPr>
              <w:t xml:space="preserve">produkcji </w:t>
            </w:r>
            <w:proofErr w:type="spellStart"/>
            <w:r w:rsidR="000E20CB">
              <w:rPr>
                <w:sz w:val="22"/>
                <w:szCs w:val="22"/>
              </w:rPr>
              <w:t>Pioma</w:t>
            </w:r>
            <w:proofErr w:type="spellEnd"/>
          </w:p>
        </w:tc>
      </w:tr>
      <w:tr w:rsidR="00227BE7" w:rsidRPr="00EA4C86" w14:paraId="47256BDE" w14:textId="77777777" w:rsidTr="000E20CB">
        <w:trPr>
          <w:trHeight w:val="184"/>
          <w:jc w:val="center"/>
        </w:trPr>
        <w:tc>
          <w:tcPr>
            <w:tcW w:w="812" w:type="dxa"/>
            <w:vAlign w:val="center"/>
          </w:tcPr>
          <w:p w14:paraId="55F9195F" w14:textId="77777777" w:rsidR="00227BE7" w:rsidRPr="00004D71" w:rsidRDefault="00227BE7" w:rsidP="00C43EC3">
            <w:pPr>
              <w:jc w:val="center"/>
              <w:rPr>
                <w:sz w:val="22"/>
                <w:szCs w:val="22"/>
              </w:rPr>
            </w:pPr>
            <w:r w:rsidRPr="00004D71">
              <w:rPr>
                <w:sz w:val="22"/>
                <w:szCs w:val="22"/>
              </w:rPr>
              <w:t>2</w:t>
            </w:r>
          </w:p>
        </w:tc>
        <w:tc>
          <w:tcPr>
            <w:tcW w:w="6838" w:type="dxa"/>
          </w:tcPr>
          <w:p w14:paraId="504F317F" w14:textId="342B38D4"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Mifama</w:t>
            </w:r>
            <w:proofErr w:type="spellEnd"/>
          </w:p>
        </w:tc>
      </w:tr>
      <w:tr w:rsidR="00227BE7" w:rsidRPr="005C63E5" w14:paraId="53D1387A" w14:textId="77777777" w:rsidTr="000E20CB">
        <w:trPr>
          <w:trHeight w:val="184"/>
          <w:jc w:val="center"/>
        </w:trPr>
        <w:tc>
          <w:tcPr>
            <w:tcW w:w="812" w:type="dxa"/>
            <w:vAlign w:val="center"/>
          </w:tcPr>
          <w:p w14:paraId="01A8116C" w14:textId="77777777" w:rsidR="00227BE7" w:rsidRPr="00004D71" w:rsidRDefault="00227BE7" w:rsidP="00C43EC3">
            <w:pPr>
              <w:jc w:val="center"/>
              <w:rPr>
                <w:sz w:val="22"/>
                <w:szCs w:val="22"/>
              </w:rPr>
            </w:pPr>
            <w:r w:rsidRPr="00004D71">
              <w:rPr>
                <w:sz w:val="22"/>
                <w:szCs w:val="22"/>
              </w:rPr>
              <w:t>3</w:t>
            </w:r>
          </w:p>
        </w:tc>
        <w:tc>
          <w:tcPr>
            <w:tcW w:w="6838" w:type="dxa"/>
          </w:tcPr>
          <w:p w14:paraId="27B113AF" w14:textId="1E598F1D" w:rsidR="00227BE7" w:rsidRPr="00004D71" w:rsidRDefault="000E20CB" w:rsidP="00C43EC3">
            <w:pPr>
              <w:jc w:val="center"/>
              <w:rPr>
                <w:sz w:val="22"/>
                <w:szCs w:val="22"/>
              </w:rPr>
            </w:pPr>
            <w:r>
              <w:rPr>
                <w:sz w:val="22"/>
                <w:szCs w:val="22"/>
              </w:rPr>
              <w:t>Remont podzespołów przenośników taśmowych produkcji Sigma</w:t>
            </w:r>
          </w:p>
        </w:tc>
      </w:tr>
      <w:tr w:rsidR="00227BE7" w:rsidRPr="005C63E5" w14:paraId="4D86343F" w14:textId="77777777" w:rsidTr="000E20CB">
        <w:trPr>
          <w:trHeight w:val="184"/>
          <w:jc w:val="center"/>
        </w:trPr>
        <w:tc>
          <w:tcPr>
            <w:tcW w:w="812" w:type="dxa"/>
            <w:vAlign w:val="center"/>
          </w:tcPr>
          <w:p w14:paraId="1C709104" w14:textId="77777777" w:rsidR="00227BE7" w:rsidRPr="00004D71" w:rsidRDefault="00227BE7" w:rsidP="00C43EC3">
            <w:pPr>
              <w:jc w:val="center"/>
              <w:rPr>
                <w:sz w:val="22"/>
                <w:szCs w:val="22"/>
              </w:rPr>
            </w:pPr>
            <w:r>
              <w:rPr>
                <w:sz w:val="22"/>
                <w:szCs w:val="22"/>
              </w:rPr>
              <w:t>4</w:t>
            </w:r>
          </w:p>
        </w:tc>
        <w:tc>
          <w:tcPr>
            <w:tcW w:w="6838" w:type="dxa"/>
          </w:tcPr>
          <w:p w14:paraId="25780120" w14:textId="012AC442"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Wampol</w:t>
            </w:r>
            <w:proofErr w:type="spellEnd"/>
          </w:p>
        </w:tc>
      </w:tr>
      <w:tr w:rsidR="00227BE7" w:rsidRPr="005C63E5" w14:paraId="7809DF76" w14:textId="77777777" w:rsidTr="000E20CB">
        <w:trPr>
          <w:trHeight w:val="184"/>
          <w:jc w:val="center"/>
        </w:trPr>
        <w:tc>
          <w:tcPr>
            <w:tcW w:w="812" w:type="dxa"/>
            <w:vAlign w:val="center"/>
          </w:tcPr>
          <w:p w14:paraId="308F20B7" w14:textId="77777777" w:rsidR="00227BE7" w:rsidRPr="00004D71" w:rsidRDefault="00227BE7" w:rsidP="00C43EC3">
            <w:pPr>
              <w:jc w:val="center"/>
              <w:rPr>
                <w:sz w:val="22"/>
                <w:szCs w:val="22"/>
              </w:rPr>
            </w:pPr>
            <w:r>
              <w:rPr>
                <w:sz w:val="22"/>
                <w:szCs w:val="22"/>
              </w:rPr>
              <w:t>5</w:t>
            </w:r>
          </w:p>
        </w:tc>
        <w:tc>
          <w:tcPr>
            <w:tcW w:w="6838" w:type="dxa"/>
          </w:tcPr>
          <w:p w14:paraId="7DE6DF6C" w14:textId="79C135FE" w:rsidR="00227BE7" w:rsidRPr="00004D71" w:rsidRDefault="000E20CB" w:rsidP="00C43EC3">
            <w:pPr>
              <w:jc w:val="center"/>
              <w:rPr>
                <w:sz w:val="22"/>
                <w:szCs w:val="22"/>
              </w:rPr>
            </w:pPr>
            <w:r>
              <w:rPr>
                <w:sz w:val="22"/>
                <w:szCs w:val="22"/>
              </w:rPr>
              <w:t>Remont podzespołów przenośników taśmowych produkcji Vacat</w:t>
            </w:r>
          </w:p>
        </w:tc>
      </w:tr>
      <w:tr w:rsidR="00227BE7" w:rsidRPr="005C63E5" w14:paraId="41759AB6" w14:textId="77777777" w:rsidTr="000E20CB">
        <w:trPr>
          <w:trHeight w:val="184"/>
          <w:jc w:val="center"/>
        </w:trPr>
        <w:tc>
          <w:tcPr>
            <w:tcW w:w="812" w:type="dxa"/>
            <w:vAlign w:val="center"/>
          </w:tcPr>
          <w:p w14:paraId="2DCEB84A" w14:textId="77777777" w:rsidR="00227BE7" w:rsidRPr="00004D71" w:rsidRDefault="00227BE7" w:rsidP="00C43EC3">
            <w:pPr>
              <w:jc w:val="center"/>
              <w:rPr>
                <w:sz w:val="22"/>
                <w:szCs w:val="22"/>
              </w:rPr>
            </w:pPr>
            <w:r>
              <w:rPr>
                <w:sz w:val="22"/>
                <w:szCs w:val="22"/>
              </w:rPr>
              <w:t>6</w:t>
            </w:r>
          </w:p>
        </w:tc>
        <w:tc>
          <w:tcPr>
            <w:tcW w:w="6838" w:type="dxa"/>
          </w:tcPr>
          <w:p w14:paraId="6E80C3A0" w14:textId="7581BBDB"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Patentus</w:t>
            </w:r>
            <w:proofErr w:type="spellEnd"/>
          </w:p>
        </w:tc>
      </w:tr>
      <w:tr w:rsidR="00227BE7" w:rsidRPr="005C63E5" w14:paraId="2958968C" w14:textId="77777777" w:rsidTr="000E20CB">
        <w:trPr>
          <w:trHeight w:val="184"/>
          <w:jc w:val="center"/>
        </w:trPr>
        <w:tc>
          <w:tcPr>
            <w:tcW w:w="812" w:type="dxa"/>
            <w:vAlign w:val="center"/>
          </w:tcPr>
          <w:p w14:paraId="57BD212A" w14:textId="77777777" w:rsidR="00227BE7" w:rsidRPr="00004D71" w:rsidRDefault="00227BE7" w:rsidP="00C43EC3">
            <w:pPr>
              <w:jc w:val="center"/>
              <w:rPr>
                <w:sz w:val="22"/>
                <w:szCs w:val="22"/>
              </w:rPr>
            </w:pPr>
            <w:r>
              <w:rPr>
                <w:sz w:val="22"/>
                <w:szCs w:val="22"/>
              </w:rPr>
              <w:t>7</w:t>
            </w:r>
          </w:p>
        </w:tc>
        <w:tc>
          <w:tcPr>
            <w:tcW w:w="6838" w:type="dxa"/>
          </w:tcPr>
          <w:p w14:paraId="0DAE3B6D" w14:textId="3AF81285" w:rsidR="00227BE7" w:rsidRPr="00004D71" w:rsidRDefault="000E20CB" w:rsidP="00C43EC3">
            <w:pPr>
              <w:jc w:val="center"/>
              <w:rPr>
                <w:sz w:val="22"/>
                <w:szCs w:val="22"/>
              </w:rPr>
            </w:pPr>
            <w:r>
              <w:rPr>
                <w:sz w:val="22"/>
                <w:szCs w:val="22"/>
              </w:rPr>
              <w:t>Remont podzespołów przenośników taśmowych produkcji Linter</w:t>
            </w:r>
          </w:p>
        </w:tc>
      </w:tr>
      <w:tr w:rsidR="00227BE7" w:rsidRPr="005C63E5" w14:paraId="2537B119" w14:textId="77777777" w:rsidTr="000E20CB">
        <w:trPr>
          <w:trHeight w:val="184"/>
          <w:jc w:val="center"/>
        </w:trPr>
        <w:tc>
          <w:tcPr>
            <w:tcW w:w="812" w:type="dxa"/>
            <w:vAlign w:val="center"/>
          </w:tcPr>
          <w:p w14:paraId="469452B3" w14:textId="77777777" w:rsidR="00227BE7" w:rsidRPr="00004D71" w:rsidRDefault="00227BE7" w:rsidP="00C43EC3">
            <w:pPr>
              <w:jc w:val="center"/>
              <w:rPr>
                <w:sz w:val="22"/>
                <w:szCs w:val="22"/>
              </w:rPr>
            </w:pPr>
            <w:r>
              <w:rPr>
                <w:sz w:val="22"/>
                <w:szCs w:val="22"/>
              </w:rPr>
              <w:t>8</w:t>
            </w:r>
          </w:p>
        </w:tc>
        <w:tc>
          <w:tcPr>
            <w:tcW w:w="6838" w:type="dxa"/>
          </w:tcPr>
          <w:p w14:paraId="43356EB3" w14:textId="71508956" w:rsidR="00227BE7" w:rsidRPr="00004D71" w:rsidRDefault="000E20CB" w:rsidP="00C43EC3">
            <w:pPr>
              <w:jc w:val="center"/>
              <w:rPr>
                <w:sz w:val="22"/>
                <w:szCs w:val="22"/>
              </w:rPr>
            </w:pPr>
            <w:r>
              <w:rPr>
                <w:sz w:val="22"/>
                <w:szCs w:val="22"/>
              </w:rPr>
              <w:t>Remont podzespołów przenośników taśmowych produkcji Becker-</w:t>
            </w:r>
            <w:proofErr w:type="spellStart"/>
            <w:r>
              <w:rPr>
                <w:sz w:val="22"/>
                <w:szCs w:val="22"/>
              </w:rPr>
              <w:t>Warkop</w:t>
            </w:r>
            <w:proofErr w:type="spellEnd"/>
          </w:p>
        </w:tc>
      </w:tr>
      <w:tr w:rsidR="00227BE7" w:rsidRPr="005C63E5" w14:paraId="6E203316" w14:textId="77777777" w:rsidTr="000E20CB">
        <w:trPr>
          <w:trHeight w:val="184"/>
          <w:jc w:val="center"/>
        </w:trPr>
        <w:tc>
          <w:tcPr>
            <w:tcW w:w="812" w:type="dxa"/>
            <w:vAlign w:val="center"/>
          </w:tcPr>
          <w:p w14:paraId="6491D7D5" w14:textId="77777777" w:rsidR="00227BE7" w:rsidRPr="00004D71" w:rsidRDefault="00227BE7" w:rsidP="00C43EC3">
            <w:pPr>
              <w:jc w:val="center"/>
              <w:rPr>
                <w:sz w:val="22"/>
                <w:szCs w:val="22"/>
              </w:rPr>
            </w:pPr>
            <w:r>
              <w:rPr>
                <w:sz w:val="22"/>
                <w:szCs w:val="22"/>
              </w:rPr>
              <w:t>9</w:t>
            </w:r>
          </w:p>
        </w:tc>
        <w:tc>
          <w:tcPr>
            <w:tcW w:w="6838" w:type="dxa"/>
          </w:tcPr>
          <w:p w14:paraId="4A11F8B8" w14:textId="6AE04946"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Artech</w:t>
            </w:r>
            <w:proofErr w:type="spellEnd"/>
          </w:p>
        </w:tc>
      </w:tr>
      <w:tr w:rsidR="00227BE7" w:rsidRPr="005C63E5" w14:paraId="309F4A1D" w14:textId="77777777" w:rsidTr="000E20CB">
        <w:trPr>
          <w:trHeight w:val="184"/>
          <w:jc w:val="center"/>
        </w:trPr>
        <w:tc>
          <w:tcPr>
            <w:tcW w:w="812" w:type="dxa"/>
            <w:vAlign w:val="center"/>
          </w:tcPr>
          <w:p w14:paraId="6454CEFF" w14:textId="77777777" w:rsidR="00227BE7" w:rsidRPr="00004D71" w:rsidRDefault="00227BE7" w:rsidP="00C43EC3">
            <w:pPr>
              <w:jc w:val="center"/>
              <w:rPr>
                <w:sz w:val="22"/>
                <w:szCs w:val="22"/>
              </w:rPr>
            </w:pPr>
            <w:r>
              <w:rPr>
                <w:sz w:val="22"/>
                <w:szCs w:val="22"/>
              </w:rPr>
              <w:t>10</w:t>
            </w:r>
          </w:p>
        </w:tc>
        <w:tc>
          <w:tcPr>
            <w:tcW w:w="6838" w:type="dxa"/>
          </w:tcPr>
          <w:p w14:paraId="2495FE28" w14:textId="3B339501"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Famur</w:t>
            </w:r>
            <w:proofErr w:type="spellEnd"/>
          </w:p>
        </w:tc>
      </w:tr>
      <w:tr w:rsidR="00227BE7" w:rsidRPr="005C63E5" w14:paraId="6CB8DB1E" w14:textId="77777777" w:rsidTr="000E20CB">
        <w:trPr>
          <w:trHeight w:val="184"/>
          <w:jc w:val="center"/>
        </w:trPr>
        <w:tc>
          <w:tcPr>
            <w:tcW w:w="812" w:type="dxa"/>
            <w:vAlign w:val="center"/>
          </w:tcPr>
          <w:p w14:paraId="69EB0C0E" w14:textId="77777777" w:rsidR="00227BE7" w:rsidRPr="00004D71" w:rsidRDefault="00227BE7" w:rsidP="00C43EC3">
            <w:pPr>
              <w:jc w:val="center"/>
              <w:rPr>
                <w:sz w:val="22"/>
                <w:szCs w:val="22"/>
              </w:rPr>
            </w:pPr>
            <w:r>
              <w:rPr>
                <w:sz w:val="22"/>
                <w:szCs w:val="22"/>
              </w:rPr>
              <w:t>11</w:t>
            </w:r>
          </w:p>
        </w:tc>
        <w:tc>
          <w:tcPr>
            <w:tcW w:w="6838" w:type="dxa"/>
          </w:tcPr>
          <w:p w14:paraId="793A66E6" w14:textId="23955DE9" w:rsidR="00227BE7" w:rsidRPr="00004D71" w:rsidRDefault="000E20CB" w:rsidP="00C43EC3">
            <w:pPr>
              <w:jc w:val="center"/>
              <w:rPr>
                <w:sz w:val="22"/>
                <w:szCs w:val="22"/>
              </w:rPr>
            </w:pPr>
            <w:r>
              <w:rPr>
                <w:sz w:val="22"/>
                <w:szCs w:val="22"/>
              </w:rPr>
              <w:t xml:space="preserve">Remont podzespołów przenośników taśmowych produkcji </w:t>
            </w:r>
            <w:proofErr w:type="spellStart"/>
            <w:r>
              <w:rPr>
                <w:sz w:val="22"/>
                <w:szCs w:val="22"/>
              </w:rPr>
              <w:t>Nowomag</w:t>
            </w:r>
            <w:proofErr w:type="spellEnd"/>
          </w:p>
        </w:tc>
      </w:tr>
      <w:tr w:rsidR="000E20CB" w:rsidRPr="005C63E5" w14:paraId="38ED6A6A" w14:textId="77777777" w:rsidTr="000E20CB">
        <w:trPr>
          <w:trHeight w:val="184"/>
          <w:jc w:val="center"/>
        </w:trPr>
        <w:tc>
          <w:tcPr>
            <w:tcW w:w="812" w:type="dxa"/>
            <w:vAlign w:val="center"/>
          </w:tcPr>
          <w:p w14:paraId="4DF0FF9C" w14:textId="490E2324" w:rsidR="000E20CB" w:rsidRDefault="000E20CB" w:rsidP="00C43EC3">
            <w:pPr>
              <w:jc w:val="center"/>
              <w:rPr>
                <w:sz w:val="22"/>
                <w:szCs w:val="22"/>
              </w:rPr>
            </w:pPr>
            <w:r>
              <w:rPr>
                <w:sz w:val="22"/>
                <w:szCs w:val="22"/>
              </w:rPr>
              <w:t>12</w:t>
            </w:r>
          </w:p>
        </w:tc>
        <w:tc>
          <w:tcPr>
            <w:tcW w:w="6838" w:type="dxa"/>
          </w:tcPr>
          <w:p w14:paraId="318AE7DA" w14:textId="1DED6763" w:rsidR="000E20CB" w:rsidRDefault="000E20CB" w:rsidP="00C43EC3">
            <w:pPr>
              <w:jc w:val="center"/>
              <w:rPr>
                <w:sz w:val="22"/>
                <w:szCs w:val="22"/>
              </w:rPr>
            </w:pPr>
            <w:r>
              <w:rPr>
                <w:sz w:val="22"/>
                <w:szCs w:val="22"/>
              </w:rPr>
              <w:t>Remont podzespołów przenośników taśmowych produkcji M-Profil</w:t>
            </w:r>
          </w:p>
        </w:tc>
      </w:tr>
    </w:tbl>
    <w:p w14:paraId="5A7821F3" w14:textId="77777777" w:rsidR="00227BE7" w:rsidRPr="00C40EE5" w:rsidRDefault="00227BE7" w:rsidP="00227BE7">
      <w:pPr>
        <w:pStyle w:val="Akapitzlist"/>
        <w:ind w:left="357"/>
        <w:contextualSpacing w:val="0"/>
        <w:jc w:val="both"/>
        <w:rPr>
          <w:sz w:val="22"/>
          <w:szCs w:val="22"/>
        </w:rPr>
      </w:pPr>
    </w:p>
    <w:p w14:paraId="44489A83" w14:textId="77777777" w:rsidR="00704180" w:rsidRPr="00D575B0" w:rsidRDefault="00704180" w:rsidP="00704180">
      <w:pPr>
        <w:pStyle w:val="Akapitzlist"/>
        <w:numPr>
          <w:ilvl w:val="0"/>
          <w:numId w:val="1"/>
        </w:numPr>
        <w:ind w:left="357" w:hanging="357"/>
        <w:contextualSpacing w:val="0"/>
        <w:jc w:val="both"/>
        <w:rPr>
          <w:b/>
          <w:bCs/>
          <w:sz w:val="22"/>
          <w:szCs w:val="22"/>
        </w:rPr>
      </w:pPr>
      <w:r w:rsidRPr="00C40EE5">
        <w:rPr>
          <w:sz w:val="22"/>
          <w:szCs w:val="22"/>
        </w:rPr>
        <w:t xml:space="preserve">Szczegółowy opis przedmiotu zamówienia (dalej SOPZ) zawarty jest w </w:t>
      </w:r>
      <w:r w:rsidRPr="00D575B0">
        <w:rPr>
          <w:b/>
          <w:iCs/>
          <w:sz w:val="22"/>
          <w:szCs w:val="22"/>
        </w:rPr>
        <w:t>Załączniku nr 1 do SWZ</w:t>
      </w:r>
      <w:r w:rsidRPr="00D575B0">
        <w:rPr>
          <w:b/>
          <w:sz w:val="22"/>
          <w:szCs w:val="22"/>
        </w:rPr>
        <w:t>.</w:t>
      </w:r>
    </w:p>
    <w:p w14:paraId="305C615E" w14:textId="737ECFC4" w:rsidR="00704180" w:rsidRPr="00C40EE5" w:rsidRDefault="00704180" w:rsidP="00704180">
      <w:pPr>
        <w:pStyle w:val="Akapitzlist"/>
        <w:numPr>
          <w:ilvl w:val="0"/>
          <w:numId w:val="1"/>
        </w:numPr>
        <w:ind w:left="357" w:hanging="357"/>
        <w:contextualSpacing w:val="0"/>
        <w:jc w:val="both"/>
        <w:rPr>
          <w:bCs/>
          <w:sz w:val="22"/>
          <w:szCs w:val="22"/>
        </w:rPr>
      </w:pPr>
      <w:r w:rsidRPr="00C40EE5">
        <w:rPr>
          <w:sz w:val="22"/>
          <w:szCs w:val="22"/>
        </w:rPr>
        <w:t>Kody CPV</w:t>
      </w:r>
      <w:r w:rsidRPr="005872F3">
        <w:rPr>
          <w:sz w:val="22"/>
          <w:szCs w:val="22"/>
        </w:rPr>
        <w:t>:</w:t>
      </w:r>
      <w:r>
        <w:rPr>
          <w:sz w:val="22"/>
          <w:szCs w:val="22"/>
        </w:rPr>
        <w:t xml:space="preserve"> </w:t>
      </w:r>
      <w:r w:rsidRPr="00291091">
        <w:rPr>
          <w:sz w:val="22"/>
          <w:szCs w:val="22"/>
        </w:rPr>
        <w:t>50531000-6</w:t>
      </w:r>
      <w:r w:rsidR="00A85888">
        <w:rPr>
          <w:sz w:val="22"/>
          <w:szCs w:val="22"/>
        </w:rPr>
        <w:t xml:space="preserve"> – Usługi w zakresie napraw i konserwacji maszyn nieelektrycznych.</w:t>
      </w:r>
    </w:p>
    <w:p w14:paraId="63103275" w14:textId="77777777" w:rsidR="00704180" w:rsidRDefault="00704180" w:rsidP="00704180">
      <w:pPr>
        <w:pStyle w:val="Akapitzlist"/>
        <w:numPr>
          <w:ilvl w:val="0"/>
          <w:numId w:val="1"/>
        </w:numPr>
        <w:contextualSpacing w:val="0"/>
        <w:jc w:val="both"/>
        <w:rPr>
          <w:bCs/>
          <w:sz w:val="22"/>
          <w:szCs w:val="22"/>
        </w:rPr>
      </w:pPr>
      <w:r w:rsidRPr="00C40EE5">
        <w:rPr>
          <w:bCs/>
          <w:sz w:val="22"/>
          <w:szCs w:val="22"/>
        </w:rPr>
        <w:t xml:space="preserve">Okres obowiązywania umowy ramowej i termin wykonania zamówienia został określony </w:t>
      </w:r>
      <w:r w:rsidRPr="00C40EE5">
        <w:rPr>
          <w:bCs/>
          <w:sz w:val="22"/>
          <w:szCs w:val="22"/>
        </w:rPr>
        <w:br/>
        <w:t xml:space="preserve">w Istotnych postanowieniach umowy (IPU) - </w:t>
      </w:r>
      <w:r w:rsidRPr="00D12D6A">
        <w:rPr>
          <w:b/>
          <w:sz w:val="22"/>
          <w:szCs w:val="22"/>
        </w:rPr>
        <w:t>Załącznik nr 5 do SWZ</w:t>
      </w:r>
      <w:r w:rsidRPr="00D12D6A">
        <w:rPr>
          <w:bCs/>
          <w:sz w:val="22"/>
          <w:szCs w:val="22"/>
        </w:rPr>
        <w:t>.</w:t>
      </w:r>
    </w:p>
    <w:p w14:paraId="7F6C8E23" w14:textId="77777777" w:rsidR="00704180" w:rsidRPr="00D9161D" w:rsidRDefault="00704180" w:rsidP="00704180">
      <w:pPr>
        <w:pStyle w:val="Akapitzlist"/>
        <w:ind w:left="360"/>
        <w:contextualSpacing w:val="0"/>
        <w:jc w:val="both"/>
        <w:rPr>
          <w:bCs/>
          <w:sz w:val="16"/>
          <w:szCs w:val="16"/>
        </w:rPr>
      </w:pPr>
    </w:p>
    <w:p w14:paraId="0295DA8A" w14:textId="77777777" w:rsidR="00704180" w:rsidRPr="00804500" w:rsidRDefault="00704180" w:rsidP="00704180">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8" w:name="_Toc173310941"/>
      <w:r w:rsidRPr="00804500">
        <w:rPr>
          <w:rFonts w:ascii="Times New Roman" w:hAnsi="Times New Roman" w:cs="Times New Roman"/>
          <w:color w:val="auto"/>
          <w:sz w:val="24"/>
          <w:szCs w:val="24"/>
        </w:rPr>
        <w:t>Część IV. Oferty częściowe, zamówienia podobne, opcja</w:t>
      </w:r>
      <w:bookmarkEnd w:id="8"/>
    </w:p>
    <w:p w14:paraId="49EDA37E" w14:textId="5B31196B" w:rsidR="00704180" w:rsidRPr="00D9161D" w:rsidRDefault="00305FFE" w:rsidP="00704180">
      <w:pPr>
        <w:pStyle w:val="Akapitzlist"/>
        <w:numPr>
          <w:ilvl w:val="1"/>
          <w:numId w:val="13"/>
        </w:numPr>
        <w:tabs>
          <w:tab w:val="clear" w:pos="502"/>
          <w:tab w:val="num" w:pos="0"/>
        </w:tabs>
        <w:ind w:left="284" w:hanging="284"/>
        <w:jc w:val="both"/>
        <w:rPr>
          <w:sz w:val="22"/>
          <w:szCs w:val="22"/>
        </w:rPr>
      </w:pPr>
      <w:r>
        <w:rPr>
          <w:sz w:val="22"/>
          <w:szCs w:val="22"/>
        </w:rPr>
        <w:t xml:space="preserve">W </w:t>
      </w:r>
      <w:r w:rsidRPr="000F220D">
        <w:rPr>
          <w:sz w:val="22"/>
          <w:szCs w:val="22"/>
        </w:rPr>
        <w:t xml:space="preserve">postępowaniach wielozadaniowych Zamawiający dopuszcza możliwość składania ofert częściowych. Zakres i przedmiot poszczególnych zadań oraz informacja co do części zamówienia na które można składać ofertę został określony w SOPZ stanowiącym </w:t>
      </w:r>
      <w:r w:rsidRPr="000F220D">
        <w:rPr>
          <w:bCs/>
          <w:iCs/>
          <w:sz w:val="22"/>
          <w:szCs w:val="22"/>
        </w:rPr>
        <w:t xml:space="preserve">Załącznik nr 1 </w:t>
      </w:r>
      <w:r w:rsidRPr="000F220D">
        <w:rPr>
          <w:sz w:val="22"/>
          <w:szCs w:val="22"/>
        </w:rPr>
        <w:t xml:space="preserve">do SWZ. Składana oferta powinna obejmować cały zakres rzeczowy zadania wskazany w </w:t>
      </w:r>
      <w:r w:rsidRPr="000F220D">
        <w:rPr>
          <w:b/>
          <w:sz w:val="22"/>
          <w:szCs w:val="22"/>
        </w:rPr>
        <w:t xml:space="preserve">Załączniku nr 1 </w:t>
      </w:r>
      <w:r w:rsidRPr="000F220D">
        <w:rPr>
          <w:b/>
          <w:sz w:val="22"/>
          <w:szCs w:val="22"/>
        </w:rPr>
        <w:br/>
        <w:t>i 2 do SWZ</w:t>
      </w:r>
      <w:r w:rsidRPr="000F220D">
        <w:rPr>
          <w:sz w:val="22"/>
          <w:szCs w:val="22"/>
        </w:rPr>
        <w:t>. Wykonawca może złożyć ofertę na dowolną ilość zadań.</w:t>
      </w:r>
    </w:p>
    <w:p w14:paraId="3CA5FDEE" w14:textId="77777777" w:rsidR="00704180" w:rsidRPr="005872F3" w:rsidRDefault="00704180" w:rsidP="00704180">
      <w:pPr>
        <w:pStyle w:val="Akapitzlist"/>
        <w:numPr>
          <w:ilvl w:val="1"/>
          <w:numId w:val="13"/>
        </w:numPr>
        <w:tabs>
          <w:tab w:val="clear" w:pos="502"/>
          <w:tab w:val="num" w:pos="0"/>
        </w:tabs>
        <w:ind w:left="284" w:hanging="284"/>
        <w:jc w:val="both"/>
        <w:rPr>
          <w:sz w:val="22"/>
          <w:szCs w:val="22"/>
        </w:rPr>
      </w:pPr>
      <w:r w:rsidRPr="005872F3">
        <w:rPr>
          <w:sz w:val="22"/>
          <w:szCs w:val="22"/>
        </w:rPr>
        <w:t xml:space="preserve">Zamawiający nie dopuszcza możliwości składania ofert wariantowych </w:t>
      </w:r>
    </w:p>
    <w:p w14:paraId="470B662F" w14:textId="77777777" w:rsidR="00704180" w:rsidRDefault="00704180" w:rsidP="00704180">
      <w:pPr>
        <w:pStyle w:val="Akapitzlist"/>
        <w:numPr>
          <w:ilvl w:val="1"/>
          <w:numId w:val="13"/>
        </w:numPr>
        <w:tabs>
          <w:tab w:val="clear" w:pos="502"/>
          <w:tab w:val="num" w:pos="0"/>
          <w:tab w:val="num" w:pos="284"/>
        </w:tabs>
        <w:ind w:left="284" w:hanging="284"/>
        <w:jc w:val="both"/>
      </w:pPr>
      <w:r w:rsidRPr="006A599B">
        <w:rPr>
          <w:sz w:val="22"/>
          <w:szCs w:val="22"/>
        </w:rPr>
        <w:t xml:space="preserve">Zamawiający nie przewiduje udzielenia zamówienia podobnego, o którym mowa </w:t>
      </w:r>
      <w:r w:rsidRPr="006A599B">
        <w:rPr>
          <w:sz w:val="22"/>
          <w:szCs w:val="22"/>
        </w:rPr>
        <w:br/>
      </w:r>
      <w:r w:rsidRPr="00CA37EC">
        <w:t xml:space="preserve">w art. </w:t>
      </w:r>
      <w:r>
        <w:t>388</w:t>
      </w:r>
      <w:r w:rsidRPr="00CA37EC">
        <w:t xml:space="preserve"> u</w:t>
      </w:r>
      <w:r>
        <w:t xml:space="preserve">stawy </w:t>
      </w:r>
      <w:proofErr w:type="spellStart"/>
      <w:r>
        <w:t>P</w:t>
      </w:r>
      <w:r w:rsidRPr="00CA37EC">
        <w:t>zp</w:t>
      </w:r>
      <w:proofErr w:type="spellEnd"/>
      <w:r w:rsidRPr="00CA37EC">
        <w:t>.</w:t>
      </w:r>
    </w:p>
    <w:p w14:paraId="1B5BE0EF" w14:textId="77777777" w:rsidR="00704180" w:rsidRPr="0090514D" w:rsidRDefault="00704180" w:rsidP="00704180">
      <w:pPr>
        <w:pStyle w:val="Akapitzlist"/>
        <w:numPr>
          <w:ilvl w:val="1"/>
          <w:numId w:val="13"/>
        </w:numPr>
        <w:tabs>
          <w:tab w:val="clear" w:pos="502"/>
          <w:tab w:val="num" w:pos="0"/>
          <w:tab w:val="num" w:pos="284"/>
        </w:tabs>
        <w:ind w:left="284" w:hanging="284"/>
        <w:jc w:val="both"/>
      </w:pPr>
      <w:bookmarkStart w:id="9" w:name="_Hlk107654321"/>
      <w:r w:rsidRPr="0090514D">
        <w:rPr>
          <w:sz w:val="22"/>
          <w:szCs w:val="22"/>
        </w:rPr>
        <w:t>Zamawiający nie przewiduje prawa opcji.</w:t>
      </w:r>
    </w:p>
    <w:p w14:paraId="2ED0EBB8"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73310942"/>
      <w:bookmarkEnd w:id="9"/>
      <w:r w:rsidRPr="00804500">
        <w:rPr>
          <w:rFonts w:ascii="Times New Roman" w:hAnsi="Times New Roman" w:cs="Times New Roman"/>
          <w:color w:val="auto"/>
          <w:sz w:val="24"/>
          <w:szCs w:val="24"/>
        </w:rPr>
        <w:lastRenderedPageBreak/>
        <w:t>Część V. Kwalifikacja podmiotowa wykonawców</w:t>
      </w:r>
      <w:bookmarkEnd w:id="10"/>
    </w:p>
    <w:p w14:paraId="1FEFC2D8" w14:textId="77777777" w:rsidR="00704180" w:rsidRPr="006A599B" w:rsidRDefault="00704180" w:rsidP="00704180">
      <w:pPr>
        <w:pStyle w:val="Akapitzlist"/>
        <w:numPr>
          <w:ilvl w:val="0"/>
          <w:numId w:val="2"/>
        </w:numPr>
        <w:contextualSpacing w:val="0"/>
        <w:jc w:val="both"/>
        <w:rPr>
          <w:sz w:val="22"/>
          <w:szCs w:val="22"/>
        </w:rPr>
      </w:pPr>
      <w:r w:rsidRPr="006A599B">
        <w:rPr>
          <w:sz w:val="22"/>
          <w:szCs w:val="22"/>
        </w:rPr>
        <w:t xml:space="preserve">O udzielenie zamówienia mogą ubiegać się wykonawcy, którzy nie podlegają wykluczeniu </w:t>
      </w:r>
      <w:r>
        <w:rPr>
          <w:sz w:val="22"/>
          <w:szCs w:val="22"/>
        </w:rPr>
        <w:br/>
      </w:r>
      <w:r w:rsidRPr="006A599B">
        <w:rPr>
          <w:sz w:val="22"/>
          <w:szCs w:val="22"/>
        </w:rPr>
        <w:t>z postępowania oraz spełniają warunki udziału w postępowaniu.</w:t>
      </w:r>
    </w:p>
    <w:p w14:paraId="4C129982" w14:textId="77777777" w:rsidR="00704180" w:rsidRPr="006A599B" w:rsidRDefault="00704180" w:rsidP="00704180">
      <w:pPr>
        <w:pStyle w:val="Akapitzlist"/>
        <w:numPr>
          <w:ilvl w:val="0"/>
          <w:numId w:val="2"/>
        </w:numPr>
        <w:contextualSpacing w:val="0"/>
        <w:jc w:val="both"/>
        <w:rPr>
          <w:sz w:val="22"/>
          <w:szCs w:val="22"/>
        </w:rPr>
      </w:pPr>
      <w:r w:rsidRPr="006A599B">
        <w:rPr>
          <w:sz w:val="22"/>
          <w:szCs w:val="22"/>
        </w:rPr>
        <w:t>Wykluczeniu z postępowania podlega wykonawca:</w:t>
      </w:r>
    </w:p>
    <w:p w14:paraId="0097DD2F" w14:textId="77777777" w:rsidR="00704180" w:rsidRPr="0090514D" w:rsidRDefault="00704180" w:rsidP="00704180">
      <w:pPr>
        <w:pStyle w:val="Akapitzlist"/>
        <w:numPr>
          <w:ilvl w:val="1"/>
          <w:numId w:val="2"/>
        </w:numPr>
        <w:contextualSpacing w:val="0"/>
        <w:jc w:val="both"/>
        <w:rPr>
          <w:sz w:val="22"/>
          <w:szCs w:val="22"/>
        </w:rPr>
      </w:pPr>
      <w:bookmarkStart w:id="11" w:name="_Hlk107654342"/>
      <w:r w:rsidRPr="0090514D">
        <w:rPr>
          <w:sz w:val="22"/>
          <w:szCs w:val="22"/>
        </w:rPr>
        <w:t xml:space="preserve">wobec którego zachodzą okoliczności określone w art. 108 ust. 1, pkt 3, 5 i 6 oraz art. 109 ust 1 pkt 1, 8 i 10 ustawy </w:t>
      </w:r>
      <w:proofErr w:type="spellStart"/>
      <w:r w:rsidRPr="0090514D">
        <w:rPr>
          <w:sz w:val="22"/>
          <w:szCs w:val="22"/>
        </w:rPr>
        <w:t>Pzp</w:t>
      </w:r>
      <w:proofErr w:type="spellEnd"/>
      <w:r w:rsidRPr="0090514D">
        <w:rPr>
          <w:sz w:val="22"/>
          <w:szCs w:val="22"/>
        </w:rPr>
        <w:t xml:space="preserve"> oraz art. 7 ust 1 ustawy z dnia 13 kwietnia 2022 r. </w:t>
      </w:r>
      <w:r w:rsidRPr="0090514D">
        <w:rPr>
          <w:sz w:val="22"/>
          <w:szCs w:val="22"/>
        </w:rPr>
        <w:br/>
        <w:t xml:space="preserve">o szczególnych rozwiązaniach w zakresie przeciwdziałania wspieraniu agresji na Ukrainę </w:t>
      </w:r>
      <w:r w:rsidRPr="0090514D">
        <w:rPr>
          <w:sz w:val="22"/>
          <w:szCs w:val="22"/>
        </w:rPr>
        <w:br/>
        <w:t>oraz służących ochronie bezpieczeństwa narodowego oraz w rozporządzeniu (UE) 2022/576.</w:t>
      </w:r>
    </w:p>
    <w:p w14:paraId="5D0CF617" w14:textId="77777777" w:rsidR="00704180" w:rsidRPr="0090514D" w:rsidRDefault="00704180" w:rsidP="00704180">
      <w:pPr>
        <w:pStyle w:val="Akapitzlist"/>
        <w:numPr>
          <w:ilvl w:val="1"/>
          <w:numId w:val="2"/>
        </w:numPr>
        <w:contextualSpacing w:val="0"/>
        <w:jc w:val="both"/>
        <w:rPr>
          <w:sz w:val="22"/>
          <w:szCs w:val="22"/>
        </w:rPr>
      </w:pPr>
      <w:r w:rsidRPr="0090514D">
        <w:rPr>
          <w:sz w:val="22"/>
          <w:szCs w:val="22"/>
        </w:rPr>
        <w:t xml:space="preserve">wobec którego zachodzą okoliczności określone w art. 108 ust. 1, pkt. 4 ustawy </w:t>
      </w:r>
      <w:proofErr w:type="spellStart"/>
      <w:r w:rsidRPr="0090514D">
        <w:rPr>
          <w:sz w:val="22"/>
          <w:szCs w:val="22"/>
        </w:rPr>
        <w:t>Pzp</w:t>
      </w:r>
      <w:proofErr w:type="spellEnd"/>
      <w:r w:rsidRPr="0090514D">
        <w:rPr>
          <w:sz w:val="22"/>
          <w:szCs w:val="22"/>
        </w:rPr>
        <w:t>,</w:t>
      </w:r>
    </w:p>
    <w:bookmarkEnd w:id="11"/>
    <w:p w14:paraId="5549BC07" w14:textId="42B47EEE" w:rsidR="00704180" w:rsidRDefault="00704180" w:rsidP="00704180">
      <w:pPr>
        <w:pStyle w:val="Akapitzlist"/>
        <w:numPr>
          <w:ilvl w:val="1"/>
          <w:numId w:val="2"/>
        </w:numPr>
        <w:contextualSpacing w:val="0"/>
        <w:jc w:val="both"/>
        <w:rPr>
          <w:sz w:val="22"/>
          <w:szCs w:val="22"/>
        </w:rPr>
      </w:pPr>
      <w:r w:rsidRPr="006A599B">
        <w:rPr>
          <w:sz w:val="22"/>
          <w:szCs w:val="22"/>
        </w:rPr>
        <w:t xml:space="preserve">w stosunku do którego otwarto likwidację, sąd zarządził likwidację majątku w postępowaniu restrukturyzacyjnym lub upadłościowym, w stosunku do którego ogłoszono upadłość - </w:t>
      </w:r>
      <w:r>
        <w:rPr>
          <w:sz w:val="22"/>
          <w:szCs w:val="22"/>
        </w:rPr>
        <w:t xml:space="preserve">                   </w:t>
      </w:r>
      <w:r w:rsidRPr="006A599B">
        <w:rPr>
          <w:sz w:val="22"/>
          <w:szCs w:val="22"/>
        </w:rPr>
        <w:t>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305FFE">
        <w:rPr>
          <w:sz w:val="22"/>
          <w:szCs w:val="22"/>
        </w:rPr>
        <w:t>.</w:t>
      </w:r>
    </w:p>
    <w:p w14:paraId="08BF3E86" w14:textId="518BE377" w:rsidR="00704180" w:rsidRPr="00C1385D" w:rsidRDefault="00704180" w:rsidP="00704180">
      <w:pPr>
        <w:pStyle w:val="Akapitzlist"/>
        <w:numPr>
          <w:ilvl w:val="0"/>
          <w:numId w:val="2"/>
        </w:numPr>
        <w:ind w:hanging="357"/>
        <w:contextualSpacing w:val="0"/>
        <w:jc w:val="both"/>
        <w:rPr>
          <w:sz w:val="22"/>
          <w:szCs w:val="22"/>
        </w:rPr>
      </w:pPr>
      <w:bookmarkStart w:id="12" w:name="_Hlk107654373"/>
      <w:r w:rsidRPr="0090514D">
        <w:rPr>
          <w:sz w:val="22"/>
          <w:szCs w:val="22"/>
        </w:rPr>
        <w:t>Wykluczenie Wykonawcy następuje</w:t>
      </w:r>
      <w:r>
        <w:rPr>
          <w:sz w:val="22"/>
          <w:szCs w:val="22"/>
        </w:rPr>
        <w:t xml:space="preserve"> </w:t>
      </w:r>
      <w:r w:rsidRPr="00C1385D">
        <w:rPr>
          <w:sz w:val="22"/>
          <w:szCs w:val="22"/>
        </w:rPr>
        <w:t>w przypadku, o którym mowa w ust. 2 pkt. 2), na okres na jaki został prawomocnie orzeczony zakaz ubiegania się o zamówienia publiczne</w:t>
      </w:r>
      <w:r w:rsidR="00305FFE">
        <w:rPr>
          <w:sz w:val="22"/>
          <w:szCs w:val="22"/>
        </w:rPr>
        <w:t>.</w:t>
      </w:r>
    </w:p>
    <w:bookmarkEnd w:id="12"/>
    <w:p w14:paraId="2BCE5653" w14:textId="77777777" w:rsidR="00704180" w:rsidRPr="006A599B" w:rsidRDefault="00704180" w:rsidP="00704180">
      <w:pPr>
        <w:pStyle w:val="Akapitzlist"/>
        <w:numPr>
          <w:ilvl w:val="0"/>
          <w:numId w:val="2"/>
        </w:numPr>
        <w:contextualSpacing w:val="0"/>
        <w:jc w:val="both"/>
        <w:rPr>
          <w:sz w:val="22"/>
          <w:szCs w:val="22"/>
        </w:rPr>
      </w:pPr>
      <w:r w:rsidRPr="0006655F">
        <w:rPr>
          <w:sz w:val="22"/>
          <w:szCs w:val="22"/>
        </w:rPr>
        <w:t>Zamawiający</w:t>
      </w:r>
      <w:r w:rsidRPr="006A599B">
        <w:rPr>
          <w:sz w:val="22"/>
          <w:szCs w:val="22"/>
        </w:rPr>
        <w:t xml:space="preserve"> stosuje warunki udziału w postępowaniu:</w:t>
      </w:r>
    </w:p>
    <w:p w14:paraId="25D2781C" w14:textId="77777777" w:rsidR="00704180" w:rsidRPr="00D97B67" w:rsidRDefault="00704180" w:rsidP="00704180">
      <w:pPr>
        <w:pStyle w:val="Akapitzlist"/>
        <w:numPr>
          <w:ilvl w:val="1"/>
          <w:numId w:val="2"/>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1656885D" w14:textId="77777777" w:rsidR="00704180" w:rsidRPr="003114F4" w:rsidRDefault="00704180" w:rsidP="00704180">
      <w:pPr>
        <w:pStyle w:val="Akapitzlist"/>
        <w:numPr>
          <w:ilvl w:val="1"/>
          <w:numId w:val="2"/>
        </w:numPr>
        <w:contextualSpacing w:val="0"/>
        <w:jc w:val="both"/>
        <w:rPr>
          <w:sz w:val="22"/>
          <w:szCs w:val="22"/>
        </w:rPr>
      </w:pPr>
      <w:r w:rsidRPr="003114F4">
        <w:rPr>
          <w:sz w:val="22"/>
          <w:szCs w:val="22"/>
        </w:rPr>
        <w:t>zdolności technicznej lub zawodowej; Wykonawca wykaże, że:</w:t>
      </w:r>
    </w:p>
    <w:p w14:paraId="10BA287C" w14:textId="729D8740" w:rsidR="00704180" w:rsidRPr="003114F4" w:rsidRDefault="00704180" w:rsidP="00DB65C5">
      <w:pPr>
        <w:pStyle w:val="Akapitzlist"/>
        <w:ind w:left="709"/>
        <w:jc w:val="both"/>
        <w:rPr>
          <w:rFonts w:eastAsia="Calibri"/>
          <w:sz w:val="22"/>
          <w:szCs w:val="22"/>
        </w:rPr>
      </w:pPr>
      <w:r w:rsidRPr="003114F4">
        <w:rPr>
          <w:iCs/>
          <w:sz w:val="22"/>
          <w:szCs w:val="22"/>
        </w:rPr>
        <w:t xml:space="preserve">w okresie ostatnich </w:t>
      </w:r>
      <w:r w:rsidR="00DA39AC">
        <w:rPr>
          <w:iCs/>
          <w:sz w:val="22"/>
          <w:szCs w:val="22"/>
        </w:rPr>
        <w:t>5</w:t>
      </w:r>
      <w:r w:rsidRPr="00DA39AC">
        <w:rPr>
          <w:iCs/>
          <w:sz w:val="22"/>
          <w:szCs w:val="22"/>
        </w:rPr>
        <w:t xml:space="preserve"> lat</w:t>
      </w:r>
      <w:r w:rsidRPr="003114F4">
        <w:rPr>
          <w:iCs/>
          <w:sz w:val="22"/>
          <w:szCs w:val="22"/>
        </w:rPr>
        <w:t xml:space="preserve">, a jeżeli okres prowadzenia działalności jest krótszy - w tym okresie, wykonał, a w przypadku świadczeń powtarzających się lub ciągłych również wykonuje, usługi polegające na </w:t>
      </w:r>
      <w:r w:rsidRPr="003114F4">
        <w:rPr>
          <w:color w:val="000000"/>
          <w:sz w:val="22"/>
          <w:szCs w:val="22"/>
        </w:rPr>
        <w:t>świadczeniu usługi serwisowych, remontowych lub innych polegających na naprawie lub modernizacji maszyn/urządzeń zastosowanych w przemyśle lub w zakładach górniczych</w:t>
      </w:r>
      <w:r w:rsidRPr="003114F4">
        <w:rPr>
          <w:iCs/>
          <w:sz w:val="22"/>
          <w:szCs w:val="22"/>
        </w:rPr>
        <w:t xml:space="preserve"> o łącznej wartości brutto co najmniej</w:t>
      </w:r>
      <w:r w:rsidR="00510FEC">
        <w:rPr>
          <w:iCs/>
          <w:sz w:val="22"/>
          <w:szCs w:val="22"/>
        </w:rPr>
        <w:t>:</w:t>
      </w:r>
    </w:p>
    <w:p w14:paraId="12F73D3C" w14:textId="77777777" w:rsidR="00DB65C5" w:rsidRDefault="00DB65C5" w:rsidP="00BE6613">
      <w:pPr>
        <w:ind w:firstLine="709"/>
        <w:jc w:val="both"/>
        <w:rPr>
          <w:bCs/>
          <w:iCs/>
          <w:sz w:val="22"/>
          <w:szCs w:val="22"/>
        </w:rPr>
      </w:pPr>
    </w:p>
    <w:tbl>
      <w:tblPr>
        <w:tblW w:w="898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2"/>
        <w:gridCol w:w="6833"/>
        <w:gridCol w:w="1344"/>
      </w:tblGrid>
      <w:tr w:rsidR="00510FEC" w:rsidRPr="00EA4C86" w14:paraId="581AFD06" w14:textId="77777777" w:rsidTr="00510FEC">
        <w:trPr>
          <w:trHeight w:val="184"/>
        </w:trPr>
        <w:tc>
          <w:tcPr>
            <w:tcW w:w="812" w:type="dxa"/>
            <w:vAlign w:val="center"/>
          </w:tcPr>
          <w:p w14:paraId="078618BC" w14:textId="77777777" w:rsidR="00510FEC" w:rsidRPr="00004D71" w:rsidRDefault="00510FEC" w:rsidP="007C6CBE">
            <w:pPr>
              <w:jc w:val="center"/>
              <w:rPr>
                <w:sz w:val="22"/>
                <w:szCs w:val="22"/>
              </w:rPr>
            </w:pPr>
            <w:r w:rsidRPr="00004D71">
              <w:rPr>
                <w:sz w:val="22"/>
                <w:szCs w:val="22"/>
              </w:rPr>
              <w:t>Nr zadania</w:t>
            </w:r>
          </w:p>
        </w:tc>
        <w:tc>
          <w:tcPr>
            <w:tcW w:w="6833" w:type="dxa"/>
            <w:vAlign w:val="center"/>
          </w:tcPr>
          <w:p w14:paraId="3E6F8916" w14:textId="77777777" w:rsidR="00510FEC" w:rsidRPr="00004D71" w:rsidRDefault="00510FEC" w:rsidP="007C6CBE">
            <w:pPr>
              <w:tabs>
                <w:tab w:val="left" w:pos="1080"/>
              </w:tabs>
              <w:ind w:left="360"/>
              <w:jc w:val="center"/>
              <w:rPr>
                <w:sz w:val="22"/>
                <w:szCs w:val="22"/>
              </w:rPr>
            </w:pPr>
            <w:r w:rsidRPr="00004D71">
              <w:rPr>
                <w:sz w:val="22"/>
                <w:szCs w:val="22"/>
              </w:rPr>
              <w:t>Nazwa zadania</w:t>
            </w:r>
          </w:p>
        </w:tc>
        <w:tc>
          <w:tcPr>
            <w:tcW w:w="1344" w:type="dxa"/>
            <w:vAlign w:val="center"/>
          </w:tcPr>
          <w:p w14:paraId="57EAF1F3" w14:textId="77777777" w:rsidR="00510FEC" w:rsidRPr="0014565E" w:rsidRDefault="00510FEC" w:rsidP="007C6CBE">
            <w:pPr>
              <w:ind w:left="-69"/>
              <w:jc w:val="center"/>
              <w:rPr>
                <w:sz w:val="22"/>
                <w:szCs w:val="22"/>
              </w:rPr>
            </w:pPr>
            <w:r w:rsidRPr="0014565E">
              <w:rPr>
                <w:sz w:val="22"/>
                <w:szCs w:val="22"/>
              </w:rPr>
              <w:t>Wartość</w:t>
            </w:r>
          </w:p>
          <w:p w14:paraId="6B50D2C3" w14:textId="77777777" w:rsidR="00510FEC" w:rsidRPr="0014565E" w:rsidRDefault="00510FEC" w:rsidP="007C6CBE">
            <w:pPr>
              <w:ind w:left="-69"/>
              <w:jc w:val="center"/>
              <w:rPr>
                <w:sz w:val="22"/>
                <w:szCs w:val="22"/>
              </w:rPr>
            </w:pPr>
            <w:r w:rsidRPr="0014565E">
              <w:rPr>
                <w:sz w:val="22"/>
                <w:szCs w:val="22"/>
              </w:rPr>
              <w:t>brutto</w:t>
            </w:r>
          </w:p>
          <w:p w14:paraId="16B27ABA" w14:textId="77777777" w:rsidR="00510FEC" w:rsidRPr="0014565E" w:rsidRDefault="00510FEC" w:rsidP="007C6CBE">
            <w:pPr>
              <w:ind w:left="-69"/>
              <w:jc w:val="center"/>
              <w:rPr>
                <w:sz w:val="22"/>
                <w:szCs w:val="22"/>
              </w:rPr>
            </w:pPr>
            <w:r w:rsidRPr="0014565E">
              <w:rPr>
                <w:sz w:val="22"/>
                <w:szCs w:val="22"/>
              </w:rPr>
              <w:t>PLN</w:t>
            </w:r>
          </w:p>
        </w:tc>
      </w:tr>
      <w:tr w:rsidR="00510FEC" w:rsidRPr="00EA4C86" w14:paraId="70FE5792" w14:textId="77777777" w:rsidTr="00510FEC">
        <w:trPr>
          <w:trHeight w:val="184"/>
        </w:trPr>
        <w:tc>
          <w:tcPr>
            <w:tcW w:w="812" w:type="dxa"/>
            <w:vAlign w:val="center"/>
          </w:tcPr>
          <w:p w14:paraId="1E69A5A6" w14:textId="77777777" w:rsidR="00510FEC" w:rsidRPr="00004D71" w:rsidRDefault="00510FEC" w:rsidP="00510FEC">
            <w:pPr>
              <w:jc w:val="center"/>
              <w:rPr>
                <w:sz w:val="22"/>
                <w:szCs w:val="22"/>
              </w:rPr>
            </w:pPr>
            <w:r w:rsidRPr="00004D71">
              <w:rPr>
                <w:sz w:val="22"/>
                <w:szCs w:val="22"/>
              </w:rPr>
              <w:t>1</w:t>
            </w:r>
          </w:p>
        </w:tc>
        <w:tc>
          <w:tcPr>
            <w:tcW w:w="6833" w:type="dxa"/>
          </w:tcPr>
          <w:p w14:paraId="56049C4F" w14:textId="32A01962"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Pioma</w:t>
            </w:r>
            <w:proofErr w:type="spellEnd"/>
          </w:p>
        </w:tc>
        <w:tc>
          <w:tcPr>
            <w:tcW w:w="1344" w:type="dxa"/>
            <w:vAlign w:val="bottom"/>
          </w:tcPr>
          <w:p w14:paraId="09ED55B9" w14:textId="1B33E979"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350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EA4C86" w14:paraId="6E0F040E" w14:textId="77777777" w:rsidTr="00510FEC">
        <w:trPr>
          <w:trHeight w:val="184"/>
        </w:trPr>
        <w:tc>
          <w:tcPr>
            <w:tcW w:w="812" w:type="dxa"/>
            <w:vAlign w:val="center"/>
          </w:tcPr>
          <w:p w14:paraId="6872732C" w14:textId="77777777" w:rsidR="00510FEC" w:rsidRPr="00004D71" w:rsidRDefault="00510FEC" w:rsidP="00510FEC">
            <w:pPr>
              <w:jc w:val="center"/>
              <w:rPr>
                <w:sz w:val="22"/>
                <w:szCs w:val="22"/>
              </w:rPr>
            </w:pPr>
            <w:r w:rsidRPr="00004D71">
              <w:rPr>
                <w:sz w:val="22"/>
                <w:szCs w:val="22"/>
              </w:rPr>
              <w:t>2</w:t>
            </w:r>
          </w:p>
        </w:tc>
        <w:tc>
          <w:tcPr>
            <w:tcW w:w="6833" w:type="dxa"/>
          </w:tcPr>
          <w:p w14:paraId="09B957FF" w14:textId="22D6CFA6"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Mifama</w:t>
            </w:r>
            <w:proofErr w:type="spellEnd"/>
          </w:p>
        </w:tc>
        <w:tc>
          <w:tcPr>
            <w:tcW w:w="1344" w:type="dxa"/>
            <w:vAlign w:val="bottom"/>
          </w:tcPr>
          <w:p w14:paraId="26719287" w14:textId="3C4E41D1"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65</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486C451B" w14:textId="77777777" w:rsidTr="00510FEC">
        <w:trPr>
          <w:trHeight w:val="184"/>
        </w:trPr>
        <w:tc>
          <w:tcPr>
            <w:tcW w:w="812" w:type="dxa"/>
            <w:vAlign w:val="center"/>
          </w:tcPr>
          <w:p w14:paraId="511B8412" w14:textId="77777777" w:rsidR="00510FEC" w:rsidRPr="00004D71" w:rsidRDefault="00510FEC" w:rsidP="00510FEC">
            <w:pPr>
              <w:jc w:val="center"/>
              <w:rPr>
                <w:sz w:val="22"/>
                <w:szCs w:val="22"/>
              </w:rPr>
            </w:pPr>
            <w:r w:rsidRPr="00004D71">
              <w:rPr>
                <w:sz w:val="22"/>
                <w:szCs w:val="22"/>
              </w:rPr>
              <w:t>3</w:t>
            </w:r>
          </w:p>
        </w:tc>
        <w:tc>
          <w:tcPr>
            <w:tcW w:w="6833" w:type="dxa"/>
          </w:tcPr>
          <w:p w14:paraId="27A69177" w14:textId="706BFDD0" w:rsidR="00510FEC" w:rsidRPr="00004D71" w:rsidRDefault="00510FEC" w:rsidP="00510FEC">
            <w:pPr>
              <w:jc w:val="center"/>
              <w:rPr>
                <w:sz w:val="22"/>
                <w:szCs w:val="22"/>
              </w:rPr>
            </w:pPr>
            <w:r>
              <w:rPr>
                <w:sz w:val="22"/>
                <w:szCs w:val="22"/>
              </w:rPr>
              <w:t>Remont podzespołów przenośników taśmowych produkcji Sigma</w:t>
            </w:r>
          </w:p>
        </w:tc>
        <w:tc>
          <w:tcPr>
            <w:tcW w:w="1344" w:type="dxa"/>
            <w:vAlign w:val="bottom"/>
          </w:tcPr>
          <w:p w14:paraId="3C273D6D" w14:textId="020A1FBF"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20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704764CD" w14:textId="77777777" w:rsidTr="00510FEC">
        <w:trPr>
          <w:trHeight w:val="184"/>
        </w:trPr>
        <w:tc>
          <w:tcPr>
            <w:tcW w:w="812" w:type="dxa"/>
            <w:vAlign w:val="center"/>
          </w:tcPr>
          <w:p w14:paraId="7CA3F3B9" w14:textId="77777777" w:rsidR="00510FEC" w:rsidRPr="00004D71" w:rsidRDefault="00510FEC" w:rsidP="00510FEC">
            <w:pPr>
              <w:jc w:val="center"/>
              <w:rPr>
                <w:sz w:val="22"/>
                <w:szCs w:val="22"/>
              </w:rPr>
            </w:pPr>
            <w:r>
              <w:rPr>
                <w:sz w:val="22"/>
                <w:szCs w:val="22"/>
              </w:rPr>
              <w:t>4</w:t>
            </w:r>
          </w:p>
        </w:tc>
        <w:tc>
          <w:tcPr>
            <w:tcW w:w="6833" w:type="dxa"/>
          </w:tcPr>
          <w:p w14:paraId="38C9F505" w14:textId="49F99739"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Wampol</w:t>
            </w:r>
            <w:proofErr w:type="spellEnd"/>
          </w:p>
        </w:tc>
        <w:tc>
          <w:tcPr>
            <w:tcW w:w="1344" w:type="dxa"/>
            <w:vAlign w:val="bottom"/>
          </w:tcPr>
          <w:p w14:paraId="36C9A18D" w14:textId="12154BA2"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30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5CCCD7C3" w14:textId="77777777" w:rsidTr="00510FEC">
        <w:trPr>
          <w:trHeight w:val="184"/>
        </w:trPr>
        <w:tc>
          <w:tcPr>
            <w:tcW w:w="812" w:type="dxa"/>
            <w:vAlign w:val="center"/>
          </w:tcPr>
          <w:p w14:paraId="7DF310B8" w14:textId="77777777" w:rsidR="00510FEC" w:rsidRPr="00004D71" w:rsidRDefault="00510FEC" w:rsidP="00510FEC">
            <w:pPr>
              <w:jc w:val="center"/>
              <w:rPr>
                <w:sz w:val="22"/>
                <w:szCs w:val="22"/>
              </w:rPr>
            </w:pPr>
            <w:r>
              <w:rPr>
                <w:sz w:val="22"/>
                <w:szCs w:val="22"/>
              </w:rPr>
              <w:t>5</w:t>
            </w:r>
          </w:p>
        </w:tc>
        <w:tc>
          <w:tcPr>
            <w:tcW w:w="6833" w:type="dxa"/>
          </w:tcPr>
          <w:p w14:paraId="70D5539C" w14:textId="223A23A3" w:rsidR="00510FEC" w:rsidRPr="00004D71" w:rsidRDefault="00510FEC" w:rsidP="00510FEC">
            <w:pPr>
              <w:jc w:val="center"/>
              <w:rPr>
                <w:sz w:val="22"/>
                <w:szCs w:val="22"/>
              </w:rPr>
            </w:pPr>
            <w:r>
              <w:rPr>
                <w:sz w:val="22"/>
                <w:szCs w:val="22"/>
              </w:rPr>
              <w:t>Remont podzespołów przenośników taśmowych produkcji Vacat</w:t>
            </w:r>
          </w:p>
        </w:tc>
        <w:tc>
          <w:tcPr>
            <w:tcW w:w="1344" w:type="dxa"/>
            <w:vAlign w:val="bottom"/>
          </w:tcPr>
          <w:p w14:paraId="42F56FBF" w14:textId="6F73A5F6"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110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5AB3EEE0" w14:textId="77777777" w:rsidTr="00510FEC">
        <w:trPr>
          <w:trHeight w:val="184"/>
        </w:trPr>
        <w:tc>
          <w:tcPr>
            <w:tcW w:w="812" w:type="dxa"/>
            <w:vAlign w:val="center"/>
          </w:tcPr>
          <w:p w14:paraId="397E4AD4" w14:textId="77777777" w:rsidR="00510FEC" w:rsidRPr="00004D71" w:rsidRDefault="00510FEC" w:rsidP="00510FEC">
            <w:pPr>
              <w:jc w:val="center"/>
              <w:rPr>
                <w:sz w:val="22"/>
                <w:szCs w:val="22"/>
              </w:rPr>
            </w:pPr>
            <w:r>
              <w:rPr>
                <w:sz w:val="22"/>
                <w:szCs w:val="22"/>
              </w:rPr>
              <w:t>6</w:t>
            </w:r>
          </w:p>
        </w:tc>
        <w:tc>
          <w:tcPr>
            <w:tcW w:w="6833" w:type="dxa"/>
          </w:tcPr>
          <w:p w14:paraId="3D096B93" w14:textId="637BABFD"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Patentus</w:t>
            </w:r>
            <w:proofErr w:type="spellEnd"/>
          </w:p>
        </w:tc>
        <w:tc>
          <w:tcPr>
            <w:tcW w:w="1344" w:type="dxa"/>
            <w:vAlign w:val="bottom"/>
          </w:tcPr>
          <w:p w14:paraId="2D70C7F6" w14:textId="210BAAE1"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40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453461EB" w14:textId="77777777" w:rsidTr="00510FEC">
        <w:trPr>
          <w:trHeight w:val="184"/>
        </w:trPr>
        <w:tc>
          <w:tcPr>
            <w:tcW w:w="812" w:type="dxa"/>
            <w:vAlign w:val="center"/>
          </w:tcPr>
          <w:p w14:paraId="43DFDE4B" w14:textId="77777777" w:rsidR="00510FEC" w:rsidRPr="00004D71" w:rsidRDefault="00510FEC" w:rsidP="00510FEC">
            <w:pPr>
              <w:jc w:val="center"/>
              <w:rPr>
                <w:sz w:val="22"/>
                <w:szCs w:val="22"/>
              </w:rPr>
            </w:pPr>
            <w:r>
              <w:rPr>
                <w:sz w:val="22"/>
                <w:szCs w:val="22"/>
              </w:rPr>
              <w:t>7</w:t>
            </w:r>
          </w:p>
        </w:tc>
        <w:tc>
          <w:tcPr>
            <w:tcW w:w="6833" w:type="dxa"/>
          </w:tcPr>
          <w:p w14:paraId="7E5FB1B1" w14:textId="04F8A503" w:rsidR="00510FEC" w:rsidRPr="00004D71" w:rsidRDefault="00510FEC" w:rsidP="00510FEC">
            <w:pPr>
              <w:jc w:val="center"/>
              <w:rPr>
                <w:sz w:val="22"/>
                <w:szCs w:val="22"/>
              </w:rPr>
            </w:pPr>
            <w:r>
              <w:rPr>
                <w:sz w:val="22"/>
                <w:szCs w:val="22"/>
              </w:rPr>
              <w:t>Remont podzespołów przenośników taśmowych produkcji Linter</w:t>
            </w:r>
          </w:p>
        </w:tc>
        <w:tc>
          <w:tcPr>
            <w:tcW w:w="1344" w:type="dxa"/>
            <w:vAlign w:val="bottom"/>
          </w:tcPr>
          <w:p w14:paraId="3830DA53" w14:textId="008E14EC"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50 0</w:t>
            </w:r>
            <w:r w:rsidRPr="0014565E">
              <w:rPr>
                <w:rFonts w:ascii="Czcionka tekstu podstawowego" w:hAnsi="Czcionka tekstu podstawowego"/>
                <w:color w:val="000000"/>
                <w:sz w:val="22"/>
                <w:szCs w:val="22"/>
              </w:rPr>
              <w:t>00,00</w:t>
            </w:r>
          </w:p>
        </w:tc>
      </w:tr>
      <w:tr w:rsidR="00510FEC" w:rsidRPr="005C63E5" w14:paraId="0A2BF6A8" w14:textId="77777777" w:rsidTr="00510FEC">
        <w:trPr>
          <w:trHeight w:val="184"/>
        </w:trPr>
        <w:tc>
          <w:tcPr>
            <w:tcW w:w="812" w:type="dxa"/>
            <w:vAlign w:val="center"/>
          </w:tcPr>
          <w:p w14:paraId="059D3DF4" w14:textId="77777777" w:rsidR="00510FEC" w:rsidRPr="00004D71" w:rsidRDefault="00510FEC" w:rsidP="00510FEC">
            <w:pPr>
              <w:jc w:val="center"/>
              <w:rPr>
                <w:sz w:val="22"/>
                <w:szCs w:val="22"/>
              </w:rPr>
            </w:pPr>
            <w:r>
              <w:rPr>
                <w:sz w:val="22"/>
                <w:szCs w:val="22"/>
              </w:rPr>
              <w:t>8</w:t>
            </w:r>
          </w:p>
        </w:tc>
        <w:tc>
          <w:tcPr>
            <w:tcW w:w="6833" w:type="dxa"/>
          </w:tcPr>
          <w:p w14:paraId="7C5E7B59" w14:textId="74BABCD0" w:rsidR="00510FEC" w:rsidRPr="00004D71" w:rsidRDefault="00510FEC" w:rsidP="00510FEC">
            <w:pPr>
              <w:jc w:val="center"/>
              <w:rPr>
                <w:sz w:val="22"/>
                <w:szCs w:val="22"/>
              </w:rPr>
            </w:pPr>
            <w:r>
              <w:rPr>
                <w:sz w:val="22"/>
                <w:szCs w:val="22"/>
              </w:rPr>
              <w:t>Remont podzespołów przenośników taśmowych produkcji Becker-</w:t>
            </w:r>
            <w:proofErr w:type="spellStart"/>
            <w:r>
              <w:rPr>
                <w:sz w:val="22"/>
                <w:szCs w:val="22"/>
              </w:rPr>
              <w:t>Warkop</w:t>
            </w:r>
            <w:proofErr w:type="spellEnd"/>
          </w:p>
        </w:tc>
        <w:tc>
          <w:tcPr>
            <w:tcW w:w="1344" w:type="dxa"/>
            <w:vAlign w:val="bottom"/>
          </w:tcPr>
          <w:p w14:paraId="4FAF10FF" w14:textId="77777777"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20</w:t>
            </w:r>
            <w:r w:rsidRPr="0014565E">
              <w:rPr>
                <w:rFonts w:ascii="Czcionka tekstu podstawowego" w:hAnsi="Czcionka tekstu podstawowego" w:hint="eastAsia"/>
                <w:color w:val="000000"/>
                <w:sz w:val="22"/>
                <w:szCs w:val="22"/>
              </w:rPr>
              <w:t> </w:t>
            </w:r>
            <w:r w:rsidRPr="0014565E">
              <w:rPr>
                <w:rFonts w:ascii="Czcionka tekstu podstawowego" w:hAnsi="Czcionka tekstu podstawowego"/>
                <w:color w:val="000000"/>
                <w:sz w:val="22"/>
                <w:szCs w:val="22"/>
              </w:rPr>
              <w:t>000,00</w:t>
            </w:r>
          </w:p>
        </w:tc>
      </w:tr>
      <w:tr w:rsidR="00510FEC" w:rsidRPr="005C63E5" w14:paraId="7BB0AD85" w14:textId="77777777" w:rsidTr="00510FEC">
        <w:trPr>
          <w:trHeight w:val="184"/>
        </w:trPr>
        <w:tc>
          <w:tcPr>
            <w:tcW w:w="812" w:type="dxa"/>
            <w:vAlign w:val="center"/>
          </w:tcPr>
          <w:p w14:paraId="53A253B6" w14:textId="77777777" w:rsidR="00510FEC" w:rsidRPr="00004D71" w:rsidRDefault="00510FEC" w:rsidP="00510FEC">
            <w:pPr>
              <w:jc w:val="center"/>
              <w:rPr>
                <w:sz w:val="22"/>
                <w:szCs w:val="22"/>
              </w:rPr>
            </w:pPr>
            <w:r>
              <w:rPr>
                <w:sz w:val="22"/>
                <w:szCs w:val="22"/>
              </w:rPr>
              <w:t>9</w:t>
            </w:r>
          </w:p>
        </w:tc>
        <w:tc>
          <w:tcPr>
            <w:tcW w:w="6833" w:type="dxa"/>
          </w:tcPr>
          <w:p w14:paraId="15724E4D" w14:textId="4EF8F7D9"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Artech</w:t>
            </w:r>
            <w:proofErr w:type="spellEnd"/>
          </w:p>
        </w:tc>
        <w:tc>
          <w:tcPr>
            <w:tcW w:w="1344" w:type="dxa"/>
            <w:vAlign w:val="bottom"/>
          </w:tcPr>
          <w:p w14:paraId="5D32AA00" w14:textId="67591211"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5 0</w:t>
            </w:r>
            <w:r w:rsidRPr="0014565E">
              <w:rPr>
                <w:rFonts w:ascii="Czcionka tekstu podstawowego" w:hAnsi="Czcionka tekstu podstawowego"/>
                <w:color w:val="000000"/>
                <w:sz w:val="22"/>
                <w:szCs w:val="22"/>
              </w:rPr>
              <w:t>00,00</w:t>
            </w:r>
          </w:p>
        </w:tc>
      </w:tr>
      <w:tr w:rsidR="00510FEC" w:rsidRPr="005C63E5" w14:paraId="316A693E" w14:textId="77777777" w:rsidTr="00510FEC">
        <w:trPr>
          <w:trHeight w:val="184"/>
        </w:trPr>
        <w:tc>
          <w:tcPr>
            <w:tcW w:w="812" w:type="dxa"/>
            <w:vAlign w:val="center"/>
          </w:tcPr>
          <w:p w14:paraId="43FDBA42" w14:textId="77777777" w:rsidR="00510FEC" w:rsidRPr="00004D71" w:rsidRDefault="00510FEC" w:rsidP="00510FEC">
            <w:pPr>
              <w:jc w:val="center"/>
              <w:rPr>
                <w:sz w:val="22"/>
                <w:szCs w:val="22"/>
              </w:rPr>
            </w:pPr>
            <w:r>
              <w:rPr>
                <w:sz w:val="22"/>
                <w:szCs w:val="22"/>
              </w:rPr>
              <w:t>10</w:t>
            </w:r>
          </w:p>
        </w:tc>
        <w:tc>
          <w:tcPr>
            <w:tcW w:w="6833" w:type="dxa"/>
          </w:tcPr>
          <w:p w14:paraId="77DF4207" w14:textId="4FB849AA"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Famur</w:t>
            </w:r>
            <w:proofErr w:type="spellEnd"/>
          </w:p>
        </w:tc>
        <w:tc>
          <w:tcPr>
            <w:tcW w:w="1344" w:type="dxa"/>
            <w:vAlign w:val="bottom"/>
          </w:tcPr>
          <w:p w14:paraId="4AF4EE65" w14:textId="44DD47DF" w:rsidR="00510FEC" w:rsidRPr="0014565E" w:rsidRDefault="00510FEC"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1</w:t>
            </w:r>
            <w:r w:rsidR="007514A9">
              <w:rPr>
                <w:rFonts w:ascii="Czcionka tekstu podstawowego" w:hAnsi="Czcionka tekstu podstawowego"/>
                <w:color w:val="000000"/>
                <w:sz w:val="22"/>
                <w:szCs w:val="22"/>
              </w:rPr>
              <w:t>5</w:t>
            </w:r>
            <w:r>
              <w:rPr>
                <w:rFonts w:ascii="Czcionka tekstu podstawowego" w:hAnsi="Czcionka tekstu podstawowego"/>
                <w:color w:val="000000"/>
                <w:sz w:val="22"/>
                <w:szCs w:val="22"/>
              </w:rPr>
              <w:t xml:space="preserve"> 0</w:t>
            </w:r>
            <w:r w:rsidRPr="0014565E">
              <w:rPr>
                <w:rFonts w:ascii="Czcionka tekstu podstawowego" w:hAnsi="Czcionka tekstu podstawowego"/>
                <w:color w:val="000000"/>
                <w:sz w:val="22"/>
                <w:szCs w:val="22"/>
              </w:rPr>
              <w:t>00,00</w:t>
            </w:r>
          </w:p>
        </w:tc>
      </w:tr>
      <w:tr w:rsidR="00510FEC" w:rsidRPr="005C63E5" w14:paraId="6B6835F9" w14:textId="77777777" w:rsidTr="00510FEC">
        <w:trPr>
          <w:trHeight w:val="184"/>
        </w:trPr>
        <w:tc>
          <w:tcPr>
            <w:tcW w:w="812" w:type="dxa"/>
            <w:vAlign w:val="center"/>
          </w:tcPr>
          <w:p w14:paraId="5A542D1D" w14:textId="77777777" w:rsidR="00510FEC" w:rsidRPr="00004D71" w:rsidRDefault="00510FEC" w:rsidP="00510FEC">
            <w:pPr>
              <w:jc w:val="center"/>
              <w:rPr>
                <w:sz w:val="22"/>
                <w:szCs w:val="22"/>
              </w:rPr>
            </w:pPr>
            <w:r>
              <w:rPr>
                <w:sz w:val="22"/>
                <w:szCs w:val="22"/>
              </w:rPr>
              <w:t>11</w:t>
            </w:r>
          </w:p>
        </w:tc>
        <w:tc>
          <w:tcPr>
            <w:tcW w:w="6833" w:type="dxa"/>
          </w:tcPr>
          <w:p w14:paraId="6A539736" w14:textId="4579916F" w:rsidR="00510FEC" w:rsidRPr="00004D71" w:rsidRDefault="00510FEC" w:rsidP="00510FEC">
            <w:pPr>
              <w:jc w:val="center"/>
              <w:rPr>
                <w:sz w:val="22"/>
                <w:szCs w:val="22"/>
              </w:rPr>
            </w:pPr>
            <w:r>
              <w:rPr>
                <w:sz w:val="22"/>
                <w:szCs w:val="22"/>
              </w:rPr>
              <w:t xml:space="preserve">Remont podzespołów przenośników taśmowych produkcji </w:t>
            </w:r>
            <w:proofErr w:type="spellStart"/>
            <w:r>
              <w:rPr>
                <w:sz w:val="22"/>
                <w:szCs w:val="22"/>
              </w:rPr>
              <w:t>Nowomag</w:t>
            </w:r>
            <w:proofErr w:type="spellEnd"/>
          </w:p>
        </w:tc>
        <w:tc>
          <w:tcPr>
            <w:tcW w:w="1344" w:type="dxa"/>
            <w:vAlign w:val="bottom"/>
          </w:tcPr>
          <w:p w14:paraId="23DCDF1E" w14:textId="0D96D79F" w:rsidR="00510FEC" w:rsidRPr="0014565E" w:rsidRDefault="00510FEC" w:rsidP="00510FEC">
            <w:pPr>
              <w:jc w:val="center"/>
              <w:rPr>
                <w:rFonts w:ascii="Czcionka tekstu podstawowego" w:hAnsi="Czcionka tekstu podstawowego"/>
                <w:color w:val="000000"/>
                <w:sz w:val="22"/>
                <w:szCs w:val="22"/>
              </w:rPr>
            </w:pPr>
            <w:r w:rsidRPr="0014565E">
              <w:rPr>
                <w:rFonts w:ascii="Czcionka tekstu podstawowego" w:hAnsi="Czcionka tekstu podstawowego"/>
                <w:color w:val="000000"/>
                <w:sz w:val="22"/>
                <w:szCs w:val="22"/>
              </w:rPr>
              <w:t>3</w:t>
            </w:r>
            <w:r>
              <w:rPr>
                <w:rFonts w:ascii="Czcionka tekstu podstawowego" w:hAnsi="Czcionka tekstu podstawowego"/>
                <w:color w:val="000000"/>
                <w:sz w:val="22"/>
                <w:szCs w:val="22"/>
              </w:rPr>
              <w:t>0 0</w:t>
            </w:r>
            <w:r w:rsidRPr="0014565E">
              <w:rPr>
                <w:rFonts w:ascii="Czcionka tekstu podstawowego" w:hAnsi="Czcionka tekstu podstawowego"/>
                <w:color w:val="000000"/>
                <w:sz w:val="22"/>
                <w:szCs w:val="22"/>
              </w:rPr>
              <w:t>00,00</w:t>
            </w:r>
          </w:p>
        </w:tc>
      </w:tr>
      <w:tr w:rsidR="00510FEC" w:rsidRPr="005C63E5" w14:paraId="7E6AE072" w14:textId="77777777" w:rsidTr="00510FEC">
        <w:trPr>
          <w:trHeight w:val="184"/>
        </w:trPr>
        <w:tc>
          <w:tcPr>
            <w:tcW w:w="812" w:type="dxa"/>
            <w:vAlign w:val="center"/>
          </w:tcPr>
          <w:p w14:paraId="13111A1D" w14:textId="33A2955B" w:rsidR="00510FEC" w:rsidRDefault="00510FEC" w:rsidP="00510FEC">
            <w:pPr>
              <w:jc w:val="center"/>
              <w:rPr>
                <w:sz w:val="22"/>
                <w:szCs w:val="22"/>
              </w:rPr>
            </w:pPr>
            <w:r>
              <w:rPr>
                <w:sz w:val="22"/>
                <w:szCs w:val="22"/>
              </w:rPr>
              <w:t>12</w:t>
            </w:r>
          </w:p>
        </w:tc>
        <w:tc>
          <w:tcPr>
            <w:tcW w:w="6833" w:type="dxa"/>
          </w:tcPr>
          <w:p w14:paraId="12237DDD" w14:textId="1EA50053" w:rsidR="00510FEC" w:rsidRDefault="00510FEC" w:rsidP="00510FEC">
            <w:pPr>
              <w:jc w:val="center"/>
              <w:rPr>
                <w:sz w:val="22"/>
                <w:szCs w:val="22"/>
              </w:rPr>
            </w:pPr>
            <w:r>
              <w:rPr>
                <w:sz w:val="22"/>
                <w:szCs w:val="22"/>
              </w:rPr>
              <w:t>Remont podzespołów przenośników taśmowych produkcji M-Profil</w:t>
            </w:r>
          </w:p>
        </w:tc>
        <w:tc>
          <w:tcPr>
            <w:tcW w:w="1344" w:type="dxa"/>
            <w:vAlign w:val="bottom"/>
          </w:tcPr>
          <w:p w14:paraId="76A04B04" w14:textId="7090C52C" w:rsidR="00510FEC" w:rsidRPr="0014565E" w:rsidRDefault="007514A9" w:rsidP="00510FEC">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3 000,00</w:t>
            </w:r>
          </w:p>
        </w:tc>
      </w:tr>
    </w:tbl>
    <w:p w14:paraId="3A7722FD" w14:textId="77777777" w:rsidR="00510FEC" w:rsidRDefault="00510FEC" w:rsidP="00BE6613">
      <w:pPr>
        <w:ind w:firstLine="709"/>
        <w:jc w:val="both"/>
        <w:rPr>
          <w:bCs/>
          <w:iCs/>
          <w:sz w:val="22"/>
          <w:szCs w:val="22"/>
        </w:rPr>
      </w:pPr>
    </w:p>
    <w:p w14:paraId="675BD239" w14:textId="5828093D" w:rsidR="00D04E85" w:rsidRPr="003114F4" w:rsidRDefault="00BE6613" w:rsidP="00BE6613">
      <w:pPr>
        <w:ind w:firstLine="709"/>
        <w:jc w:val="both"/>
        <w:rPr>
          <w:rFonts w:eastAsia="Calibri"/>
          <w:bCs/>
          <w:sz w:val="22"/>
          <w:szCs w:val="22"/>
        </w:rPr>
      </w:pPr>
      <w:r>
        <w:rPr>
          <w:bCs/>
          <w:iCs/>
          <w:sz w:val="22"/>
          <w:szCs w:val="22"/>
        </w:rPr>
        <w:t>albo</w:t>
      </w:r>
    </w:p>
    <w:p w14:paraId="4544A1A1" w14:textId="77777777" w:rsidR="00DB65C5" w:rsidRPr="00DB65C5" w:rsidRDefault="00DB65C5" w:rsidP="00DB65C5">
      <w:pPr>
        <w:spacing w:after="20"/>
        <w:ind w:left="709"/>
        <w:jc w:val="both"/>
        <w:rPr>
          <w:sz w:val="22"/>
          <w:szCs w:val="22"/>
        </w:rPr>
      </w:pPr>
      <w:r w:rsidRPr="00DB65C5">
        <w:rPr>
          <w:sz w:val="22"/>
          <w:szCs w:val="22"/>
        </w:rPr>
        <w:t xml:space="preserve">posiada ocenę zdolności zakładu remontowego wydaną przez właściwą jednostkę certyfikującą </w:t>
      </w:r>
      <w:r w:rsidRPr="00DB65C5">
        <w:rPr>
          <w:sz w:val="22"/>
          <w:szCs w:val="22"/>
        </w:rPr>
        <w:br/>
        <w:t>w zakresie nie mniejszym niż przedmiot zamówienia,</w:t>
      </w:r>
    </w:p>
    <w:p w14:paraId="4F01ADE5" w14:textId="22318933" w:rsidR="00801834" w:rsidRDefault="00DB65C5" w:rsidP="00801834">
      <w:pPr>
        <w:ind w:left="709"/>
        <w:jc w:val="both"/>
        <w:rPr>
          <w:rFonts w:eastAsia="Calibri"/>
          <w:sz w:val="22"/>
          <w:szCs w:val="22"/>
        </w:rPr>
      </w:pPr>
      <w:r>
        <w:rPr>
          <w:rFonts w:eastAsia="Calibri"/>
          <w:sz w:val="22"/>
          <w:szCs w:val="22"/>
        </w:rPr>
        <w:t>albo</w:t>
      </w:r>
    </w:p>
    <w:p w14:paraId="12C20FD5" w14:textId="77777777" w:rsidR="00DB65C5" w:rsidRPr="00B35461" w:rsidRDefault="00DB65C5" w:rsidP="00DB65C5">
      <w:pPr>
        <w:spacing w:after="20"/>
        <w:ind w:left="426" w:firstLine="283"/>
        <w:jc w:val="both"/>
        <w:rPr>
          <w:sz w:val="22"/>
          <w:szCs w:val="22"/>
        </w:rPr>
      </w:pPr>
      <w:r w:rsidRPr="00B35461">
        <w:rPr>
          <w:sz w:val="22"/>
          <w:szCs w:val="22"/>
        </w:rPr>
        <w:t xml:space="preserve">jest producentem maszyn/urządzeń, których przedmiot zamówienia </w:t>
      </w:r>
      <w:r>
        <w:rPr>
          <w:sz w:val="22"/>
          <w:szCs w:val="22"/>
        </w:rPr>
        <w:t>dotyczy,</w:t>
      </w:r>
    </w:p>
    <w:p w14:paraId="22F0D8DC" w14:textId="77777777" w:rsidR="00DB65C5" w:rsidRDefault="00DB65C5" w:rsidP="00DB65C5">
      <w:pPr>
        <w:ind w:left="709"/>
        <w:jc w:val="both"/>
        <w:rPr>
          <w:rFonts w:eastAsia="Calibri"/>
          <w:sz w:val="22"/>
          <w:szCs w:val="22"/>
        </w:rPr>
      </w:pPr>
      <w:r>
        <w:rPr>
          <w:rFonts w:eastAsia="Calibri"/>
          <w:sz w:val="22"/>
          <w:szCs w:val="22"/>
        </w:rPr>
        <w:t>albo</w:t>
      </w:r>
    </w:p>
    <w:p w14:paraId="29D4A426" w14:textId="77777777" w:rsidR="00DB65C5" w:rsidRDefault="00DB65C5" w:rsidP="00DB65C5">
      <w:pPr>
        <w:spacing w:after="20"/>
        <w:ind w:left="709"/>
        <w:jc w:val="both"/>
        <w:rPr>
          <w:sz w:val="22"/>
          <w:szCs w:val="22"/>
        </w:rPr>
      </w:pPr>
      <w:r w:rsidRPr="00B35461">
        <w:rPr>
          <w:sz w:val="22"/>
          <w:szCs w:val="22"/>
        </w:rPr>
        <w:t>posiada upoważnienie lub autoryzację wystawioną przez Producenta maszyn/urządzeń, których przedmiot zamówienia dotyczy</w:t>
      </w:r>
    </w:p>
    <w:p w14:paraId="7B19A0A1" w14:textId="795F4644" w:rsidR="00801834" w:rsidRPr="003114F4" w:rsidRDefault="00DB65C5" w:rsidP="00801834">
      <w:pPr>
        <w:ind w:left="709"/>
        <w:jc w:val="both"/>
        <w:rPr>
          <w:rFonts w:eastAsia="Calibri"/>
          <w:sz w:val="22"/>
          <w:szCs w:val="22"/>
        </w:rPr>
      </w:pPr>
      <w:r>
        <w:rPr>
          <w:rFonts w:eastAsia="Calibri"/>
          <w:sz w:val="22"/>
          <w:szCs w:val="22"/>
        </w:rPr>
        <w:t>albo</w:t>
      </w:r>
    </w:p>
    <w:p w14:paraId="36AA16BC" w14:textId="77777777" w:rsidR="00DB65C5" w:rsidRDefault="00DB65C5" w:rsidP="00DB65C5">
      <w:pPr>
        <w:spacing w:after="20"/>
        <w:ind w:left="709"/>
        <w:jc w:val="both"/>
        <w:rPr>
          <w:bCs/>
          <w:iCs/>
          <w:color w:val="000000" w:themeColor="text1"/>
          <w:sz w:val="22"/>
          <w:szCs w:val="22"/>
        </w:rPr>
      </w:pPr>
      <w:r w:rsidRPr="00DB65C5">
        <w:rPr>
          <w:sz w:val="22"/>
          <w:szCs w:val="22"/>
        </w:rPr>
        <w:lastRenderedPageBreak/>
        <w:t xml:space="preserve">posiada zaświadczenie niezależnego podmiotu zajmującego się poświadczaniem spełniania </w:t>
      </w:r>
      <w:r w:rsidRPr="00DB65C5">
        <w:rPr>
          <w:sz w:val="22"/>
          <w:szCs w:val="22"/>
        </w:rPr>
        <w:br/>
        <w:t>przez wykonawcę norm zarządzania jakością; Zamawiający uzna za potwierdzający spełnienie warunku certyfikat ISO z serii 9000 dla</w:t>
      </w:r>
      <w:r w:rsidRPr="00DB65C5">
        <w:rPr>
          <w:bCs/>
          <w:iCs/>
          <w:color w:val="000000" w:themeColor="text1"/>
          <w:sz w:val="22"/>
          <w:szCs w:val="22"/>
        </w:rPr>
        <w:t xml:space="preserve"> zakładu naprawczego Wykonawcy</w:t>
      </w:r>
    </w:p>
    <w:p w14:paraId="39BD2B99" w14:textId="77777777" w:rsidR="00DB65C5" w:rsidRDefault="00DB65C5" w:rsidP="00DB65C5">
      <w:pPr>
        <w:spacing w:after="20"/>
        <w:jc w:val="both"/>
        <w:rPr>
          <w:bCs/>
          <w:iCs/>
          <w:color w:val="000000" w:themeColor="text1"/>
          <w:sz w:val="22"/>
          <w:szCs w:val="22"/>
        </w:rPr>
      </w:pPr>
    </w:p>
    <w:p w14:paraId="22929EB5" w14:textId="2978F178" w:rsidR="00DB65C5" w:rsidRPr="00510FEC" w:rsidRDefault="00DB65C5" w:rsidP="00DB65C5">
      <w:pPr>
        <w:ind w:left="426"/>
        <w:jc w:val="both"/>
        <w:rPr>
          <w:rFonts w:eastAsia="Calibri"/>
          <w:sz w:val="22"/>
          <w:szCs w:val="22"/>
        </w:rPr>
      </w:pPr>
      <w:r w:rsidRPr="00510FEC">
        <w:rPr>
          <w:rFonts w:eastAsia="Calibri"/>
          <w:sz w:val="22"/>
          <w:szCs w:val="22"/>
        </w:rPr>
        <w:t>W przypadku</w:t>
      </w:r>
      <w:r w:rsidR="00B31F30" w:rsidRPr="00510FEC">
        <w:rPr>
          <w:rFonts w:eastAsia="Calibri"/>
          <w:sz w:val="22"/>
          <w:szCs w:val="22"/>
        </w:rPr>
        <w:t xml:space="preserve">, </w:t>
      </w:r>
      <w:r w:rsidRPr="00510FEC">
        <w:rPr>
          <w:rFonts w:eastAsia="Calibri"/>
          <w:sz w:val="22"/>
          <w:szCs w:val="22"/>
        </w:rPr>
        <w:t>gdy Wykonawca składa ofertę na więcej niż jedno zadanie, wówczas powinien wykazać się wartością dla tego zadania objętego ofertą, dla którego wymagana wartość wykazania się zdolnością jest największa, spośród zadań na które składa ofertę</w:t>
      </w:r>
      <w:r w:rsidR="008E0FD3" w:rsidRPr="00510FEC">
        <w:rPr>
          <w:rFonts w:eastAsia="Calibri"/>
          <w:sz w:val="22"/>
          <w:szCs w:val="22"/>
        </w:rPr>
        <w:t>.</w:t>
      </w:r>
    </w:p>
    <w:p w14:paraId="4DA7F7DB" w14:textId="77777777" w:rsidR="008E0FD3" w:rsidRPr="00510FEC" w:rsidRDefault="008E0FD3" w:rsidP="00DB65C5">
      <w:pPr>
        <w:ind w:left="426"/>
        <w:jc w:val="both"/>
        <w:rPr>
          <w:rFonts w:eastAsia="Calibri"/>
          <w:sz w:val="22"/>
          <w:szCs w:val="22"/>
        </w:rPr>
      </w:pPr>
    </w:p>
    <w:p w14:paraId="6DDF4C55" w14:textId="77777777" w:rsidR="00DB65C5" w:rsidRPr="00510FEC" w:rsidRDefault="00DB65C5" w:rsidP="00DB65C5">
      <w:pPr>
        <w:ind w:left="426"/>
        <w:jc w:val="both"/>
        <w:rPr>
          <w:i/>
          <w:iCs/>
          <w:sz w:val="22"/>
          <w:szCs w:val="22"/>
        </w:rPr>
      </w:pPr>
      <w:r w:rsidRPr="00510FEC">
        <w:rPr>
          <w:i/>
          <w:iCs/>
          <w:sz w:val="22"/>
          <w:szCs w:val="22"/>
        </w:rPr>
        <w:t>W przypadku Wykonawcy, przedstawiającego wartości wykonanych usług w walutach obcych, Zamawiający dokona przeliczenia wykazanej kwoty według średniego kursu NBP ogłoszonego ostatniego dnia roku, w którym usługi wykonano, a w przypadku usług wykonanych w bieżącym roku według średniego kursu NBP ogłoszonego dnia poprzedzającego dzień w którym została zawarta umowa.</w:t>
      </w:r>
    </w:p>
    <w:p w14:paraId="2A805D21" w14:textId="77777777" w:rsidR="00DB65C5" w:rsidRDefault="00DB65C5" w:rsidP="00DB65C5">
      <w:pPr>
        <w:ind w:left="426"/>
        <w:jc w:val="both"/>
        <w:rPr>
          <w:i/>
          <w:iCs/>
          <w:sz w:val="22"/>
          <w:szCs w:val="22"/>
        </w:rPr>
      </w:pPr>
      <w:r w:rsidRPr="00510FEC">
        <w:rPr>
          <w:i/>
          <w:iCs/>
          <w:sz w:val="22"/>
          <w:szCs w:val="22"/>
        </w:rPr>
        <w:t>W związku z powyższym wartości wykonanych usług określone w walutach obcych należy wyszczególnić oddzielnie dla każdego roku kalendarzowego.</w:t>
      </w:r>
      <w:r w:rsidRPr="00284853">
        <w:rPr>
          <w:i/>
          <w:iCs/>
          <w:sz w:val="22"/>
          <w:szCs w:val="22"/>
        </w:rPr>
        <w:t xml:space="preserve"> </w:t>
      </w:r>
    </w:p>
    <w:p w14:paraId="5AD7C44D" w14:textId="77777777" w:rsidR="00DB65C5" w:rsidRDefault="00DB65C5" w:rsidP="00DB65C5">
      <w:pPr>
        <w:spacing w:after="20"/>
        <w:jc w:val="both"/>
        <w:rPr>
          <w:sz w:val="22"/>
          <w:szCs w:val="22"/>
        </w:rPr>
      </w:pPr>
    </w:p>
    <w:p w14:paraId="5040F52B"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73310943"/>
      <w:r w:rsidRPr="00804500">
        <w:rPr>
          <w:rFonts w:ascii="Times New Roman" w:hAnsi="Times New Roman" w:cs="Times New Roman"/>
          <w:color w:val="auto"/>
          <w:sz w:val="24"/>
          <w:szCs w:val="24"/>
        </w:rPr>
        <w:t>Część VI. Wykonawcy występujący wspólnie</w:t>
      </w:r>
      <w:r>
        <w:rPr>
          <w:rFonts w:ascii="Times New Roman" w:hAnsi="Times New Roman" w:cs="Times New Roman"/>
          <w:color w:val="auto"/>
          <w:sz w:val="24"/>
          <w:szCs w:val="24"/>
        </w:rPr>
        <w:t xml:space="preserve"> (konsorcjum)</w:t>
      </w:r>
      <w:r w:rsidRPr="00804500">
        <w:rPr>
          <w:rFonts w:ascii="Times New Roman" w:hAnsi="Times New Roman" w:cs="Times New Roman"/>
          <w:color w:val="auto"/>
          <w:sz w:val="24"/>
          <w:szCs w:val="24"/>
        </w:rPr>
        <w:t>:</w:t>
      </w:r>
      <w:bookmarkEnd w:id="13"/>
    </w:p>
    <w:p w14:paraId="670A5D9E"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Wykonawcy mogą wspólnie ubiegać się o udzielenie zamówienia.</w:t>
      </w:r>
    </w:p>
    <w:p w14:paraId="13B65EED"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Wykonawcy występujący wspólnie ustanawiają pełnomocnika do reprezentowania ich </w:t>
      </w:r>
      <w:r>
        <w:rPr>
          <w:sz w:val="22"/>
          <w:szCs w:val="22"/>
        </w:rPr>
        <w:t xml:space="preserve">                          </w:t>
      </w:r>
      <w:r w:rsidRPr="006A599B">
        <w:rPr>
          <w:sz w:val="22"/>
          <w:szCs w:val="22"/>
        </w:rPr>
        <w:t>w postępowaniu o udzielenie zamówienia albo reprezentowania ich w postępowaniu i zawarcia umowy w sprawie zamówienia publicznego.</w:t>
      </w:r>
    </w:p>
    <w:p w14:paraId="56646C7C"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Wszelka korespondencja prowadzona będzie wyłącznie z pełnomocnikiem.</w:t>
      </w:r>
    </w:p>
    <w:p w14:paraId="65A2A856"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2C20DC89"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3B93FD3"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 przypadku, gdy najwyżej zostanie oceniona oferta złożona przez wykonawców występujących wspólnie, a także gdy Zamawiający skorzysta z uprawnienia  o którym mowa w art. 126 ust. 2 ustawy </w:t>
      </w:r>
      <w:proofErr w:type="spellStart"/>
      <w:r w:rsidRPr="006A599B">
        <w:rPr>
          <w:sz w:val="22"/>
          <w:szCs w:val="22"/>
        </w:rPr>
        <w:t>Pzp</w:t>
      </w:r>
      <w:proofErr w:type="spellEnd"/>
      <w:r w:rsidRPr="006A599B">
        <w:rPr>
          <w:sz w:val="22"/>
          <w:szCs w:val="22"/>
        </w:rPr>
        <w:t>, każdy z wykonawców przedstawia podmiotowe środki dowodowe służące potwierdzeniu braku podstaw do wykluczenia . Pozostałe podmiotowe środki dowodowe mogą być złożone wspólnie.</w:t>
      </w:r>
    </w:p>
    <w:p w14:paraId="74D24323"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Pr>
          <w:sz w:val="22"/>
          <w:szCs w:val="22"/>
        </w:rPr>
        <w:t xml:space="preserve"> ramowej mogą zostać</w:t>
      </w:r>
      <w:r w:rsidRPr="006A599B">
        <w:rPr>
          <w:sz w:val="22"/>
          <w:szCs w:val="22"/>
        </w:rPr>
        <w:t xml:space="preserve"> zobowiązani przedstawić</w:t>
      </w:r>
      <w:r>
        <w:rPr>
          <w:sz w:val="22"/>
          <w:szCs w:val="22"/>
        </w:rPr>
        <w:t xml:space="preserve"> </w:t>
      </w:r>
      <w:r w:rsidRPr="006A599B">
        <w:rPr>
          <w:sz w:val="22"/>
          <w:szCs w:val="22"/>
        </w:rPr>
        <w:t xml:space="preserve">Zamawiającemu umowę regulującą ich współpracę. </w:t>
      </w:r>
    </w:p>
    <w:p w14:paraId="41668C7A" w14:textId="77777777" w:rsidR="00704180" w:rsidRPr="006A599B" w:rsidRDefault="00704180" w:rsidP="00704180">
      <w:pPr>
        <w:pStyle w:val="Akapitzlist"/>
        <w:numPr>
          <w:ilvl w:val="0"/>
          <w:numId w:val="3"/>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1627FA6A" w14:textId="77777777" w:rsidR="00704180" w:rsidRPr="00804500" w:rsidRDefault="00704180" w:rsidP="00704180">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4" w:name="_Toc173310944"/>
      <w:r w:rsidRPr="00804500">
        <w:rPr>
          <w:rFonts w:ascii="Times New Roman" w:hAnsi="Times New Roman" w:cs="Times New Roman"/>
          <w:color w:val="auto"/>
          <w:sz w:val="24"/>
          <w:szCs w:val="24"/>
        </w:rPr>
        <w:t>Część VII. Udostępnienie zasobów</w:t>
      </w:r>
      <w:bookmarkEnd w:id="14"/>
    </w:p>
    <w:p w14:paraId="16BE8309" w14:textId="77777777" w:rsidR="00704180" w:rsidRPr="006A599B" w:rsidRDefault="00704180" w:rsidP="00704180">
      <w:pPr>
        <w:pStyle w:val="Akapitzlist"/>
        <w:numPr>
          <w:ilvl w:val="0"/>
          <w:numId w:val="4"/>
        </w:numPr>
        <w:contextualSpacing w:val="0"/>
        <w:jc w:val="both"/>
        <w:rPr>
          <w:sz w:val="22"/>
          <w:szCs w:val="22"/>
        </w:rPr>
      </w:pPr>
      <w:bookmarkStart w:id="15" w:name="_Hlk107654429"/>
      <w:r w:rsidRPr="006A599B">
        <w:rPr>
          <w:sz w:val="22"/>
          <w:szCs w:val="22"/>
        </w:rPr>
        <w:t xml:space="preserve">Wykonawca może w celu potwierdzenia spełniania warunków udziału w postępowaniu, </w:t>
      </w:r>
      <w:r>
        <w:rPr>
          <w:sz w:val="22"/>
          <w:szCs w:val="22"/>
        </w:rPr>
        <w:br/>
      </w:r>
      <w:r w:rsidRPr="006A599B">
        <w:rPr>
          <w:sz w:val="22"/>
          <w:szCs w:val="22"/>
        </w:rP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25B5B189" w14:textId="77777777" w:rsidR="00704180" w:rsidRPr="0090514D" w:rsidRDefault="00704180" w:rsidP="00704180">
      <w:pPr>
        <w:pStyle w:val="Akapitzlist"/>
        <w:numPr>
          <w:ilvl w:val="0"/>
          <w:numId w:val="4"/>
        </w:numPr>
        <w:contextualSpacing w:val="0"/>
        <w:jc w:val="both"/>
        <w:rPr>
          <w:sz w:val="22"/>
          <w:szCs w:val="22"/>
        </w:rPr>
      </w:pPr>
      <w:r w:rsidRPr="0090514D">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p>
    <w:p w14:paraId="46689043"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zakres zasobów dostępnych wykonawcy podmiotu udostępniającego zasoby.</w:t>
      </w:r>
    </w:p>
    <w:p w14:paraId="34733CB9"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t xml:space="preserve">sposób i okres udostępnienia i wykorzystania zasobów przez niego zasobów podmiotu udostępniającego te zasoby przy wykonywaniu zamówienia </w:t>
      </w:r>
    </w:p>
    <w:p w14:paraId="43ED4BA4" w14:textId="77777777" w:rsidR="00704180" w:rsidRPr="0090514D" w:rsidRDefault="00704180" w:rsidP="00704180">
      <w:pPr>
        <w:pStyle w:val="Akapitzlist"/>
        <w:numPr>
          <w:ilvl w:val="1"/>
          <w:numId w:val="4"/>
        </w:numPr>
        <w:contextualSpacing w:val="0"/>
        <w:jc w:val="both"/>
        <w:rPr>
          <w:sz w:val="22"/>
          <w:szCs w:val="22"/>
        </w:rPr>
      </w:pPr>
      <w:r w:rsidRPr="0090514D">
        <w:rPr>
          <w:sz w:val="22"/>
          <w:szCs w:val="22"/>
        </w:rPr>
        <w:lastRenderedPageBreak/>
        <w:t>czy i w jakim zakresie podmiot udostępniający zasoby zrealizuje usługi, których dotyczą zdolności techniczne i zawodowe.</w:t>
      </w:r>
    </w:p>
    <w:p w14:paraId="017BA288" w14:textId="77777777" w:rsidR="00704180" w:rsidRPr="0090514D" w:rsidRDefault="00704180" w:rsidP="00704180">
      <w:pPr>
        <w:pStyle w:val="Akapitzlist"/>
        <w:numPr>
          <w:ilvl w:val="0"/>
          <w:numId w:val="4"/>
        </w:numPr>
        <w:contextualSpacing w:val="0"/>
        <w:jc w:val="both"/>
        <w:rPr>
          <w:sz w:val="22"/>
          <w:szCs w:val="22"/>
        </w:rPr>
      </w:pPr>
      <w:r w:rsidRPr="0090514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7F16E79C" w14:textId="77777777" w:rsidR="00704180" w:rsidRPr="005E6E33" w:rsidRDefault="00704180" w:rsidP="00704180">
      <w:pPr>
        <w:pStyle w:val="Akapitzlist"/>
        <w:numPr>
          <w:ilvl w:val="0"/>
          <w:numId w:val="4"/>
        </w:numPr>
        <w:contextualSpacing w:val="0"/>
        <w:jc w:val="both"/>
        <w:rPr>
          <w:sz w:val="22"/>
          <w:szCs w:val="22"/>
        </w:rPr>
      </w:pPr>
      <w:r w:rsidRPr="0090514D">
        <w:rPr>
          <w:sz w:val="22"/>
          <w:szCs w:val="22"/>
        </w:rPr>
        <w:t>W przypadku, gdy najwyżej zostanie oceniona oferta złożona przez wykonawcę polegającego na</w:t>
      </w:r>
      <w:r w:rsidRPr="006A599B">
        <w:rPr>
          <w:sz w:val="22"/>
          <w:szCs w:val="22"/>
        </w:rPr>
        <w:t xml:space="preserve"> zasobach podmiotu udostępniającego, a także gdy Zamawiający skorzysta z uprawnienia, </w:t>
      </w:r>
      <w:r>
        <w:rPr>
          <w:sz w:val="22"/>
          <w:szCs w:val="22"/>
        </w:rPr>
        <w:t xml:space="preserve">                      </w:t>
      </w:r>
      <w:r w:rsidRPr="006A599B">
        <w:rPr>
          <w:sz w:val="22"/>
          <w:szCs w:val="22"/>
        </w:rPr>
        <w:t xml:space="preserve">o którym mowa w art. 126 ust. 2 ustawy </w:t>
      </w:r>
      <w:proofErr w:type="spellStart"/>
      <w:r w:rsidRPr="006A599B">
        <w:rPr>
          <w:sz w:val="22"/>
          <w:szCs w:val="22"/>
        </w:rPr>
        <w:t>Pzp</w:t>
      </w:r>
      <w:proofErr w:type="spellEnd"/>
      <w:r w:rsidRPr="006A599B">
        <w:rPr>
          <w:sz w:val="22"/>
          <w:szCs w:val="22"/>
        </w:rPr>
        <w:t xml:space="preserve">, wykonawca obowiązany jest do przedstawienia podmiotowych środków dowodowych służących potwierdzeniu braku podstaw do wykluczenia podmiotu </w:t>
      </w:r>
      <w:r w:rsidRPr="005E6E33">
        <w:rPr>
          <w:sz w:val="22"/>
          <w:szCs w:val="22"/>
        </w:rPr>
        <w:t xml:space="preserve">udostępniającego. </w:t>
      </w:r>
    </w:p>
    <w:p w14:paraId="2CC05252"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73310945"/>
      <w:bookmarkEnd w:id="15"/>
      <w:r w:rsidRPr="00804500">
        <w:rPr>
          <w:rFonts w:ascii="Times New Roman" w:hAnsi="Times New Roman" w:cs="Times New Roman"/>
          <w:color w:val="auto"/>
          <w:sz w:val="24"/>
          <w:szCs w:val="24"/>
        </w:rPr>
        <w:t>Część VIII. JEDZ. Podmiotowe środki dowodowe.</w:t>
      </w:r>
      <w:bookmarkEnd w:id="16"/>
    </w:p>
    <w:p w14:paraId="6922E289"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Zamawiający wymaga złożenia Jednolitego Europejskiego Dokumentu Zamówienia (JEDZ) </w:t>
      </w:r>
      <w:r>
        <w:rPr>
          <w:bCs/>
          <w:iCs/>
          <w:sz w:val="22"/>
          <w:szCs w:val="22"/>
        </w:rPr>
        <w:br/>
      </w:r>
      <w:r w:rsidRPr="006A599B">
        <w:rPr>
          <w:bCs/>
          <w:iCs/>
          <w:sz w:val="22"/>
          <w:szCs w:val="22"/>
        </w:rPr>
        <w:t>oraz podmiotowych środków dowodowych wskazanych w p</w:t>
      </w:r>
      <w:r>
        <w:rPr>
          <w:bCs/>
          <w:iCs/>
          <w:sz w:val="22"/>
          <w:szCs w:val="22"/>
        </w:rPr>
        <w:t>unkcie</w:t>
      </w:r>
      <w:r w:rsidRPr="006A599B">
        <w:rPr>
          <w:bCs/>
          <w:iCs/>
          <w:sz w:val="22"/>
          <w:szCs w:val="22"/>
        </w:rPr>
        <w:t xml:space="preserve"> 2 poniżej przez:</w:t>
      </w:r>
    </w:p>
    <w:p w14:paraId="7A599E4C" w14:textId="77777777" w:rsidR="00704180" w:rsidRPr="006A599B" w:rsidRDefault="00704180" w:rsidP="00704180">
      <w:pPr>
        <w:pStyle w:val="Akapitzlist"/>
        <w:numPr>
          <w:ilvl w:val="1"/>
          <w:numId w:val="6"/>
        </w:numPr>
        <w:contextualSpacing w:val="0"/>
        <w:jc w:val="both"/>
        <w:rPr>
          <w:bCs/>
          <w:iCs/>
          <w:sz w:val="22"/>
          <w:szCs w:val="22"/>
        </w:rPr>
      </w:pPr>
      <w:r>
        <w:rPr>
          <w:bCs/>
          <w:iCs/>
          <w:sz w:val="22"/>
          <w:szCs w:val="22"/>
        </w:rPr>
        <w:t>W</w:t>
      </w:r>
      <w:r w:rsidRPr="006A599B">
        <w:rPr>
          <w:bCs/>
          <w:iCs/>
          <w:sz w:val="22"/>
          <w:szCs w:val="22"/>
        </w:rPr>
        <w:t xml:space="preserve">ykonawcę, </w:t>
      </w:r>
    </w:p>
    <w:p w14:paraId="5B1AC577" w14:textId="77777777"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w przypadku wykonawców ubiegających się wspólnie o udzielenie zamówienia – przez każdego z wykonawców</w:t>
      </w:r>
      <w:r>
        <w:rPr>
          <w:bCs/>
          <w:iCs/>
          <w:sz w:val="22"/>
          <w:szCs w:val="22"/>
        </w:rPr>
        <w:t>,</w:t>
      </w:r>
    </w:p>
    <w:p w14:paraId="2D1649D0" w14:textId="77777777"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w przypadku polegania na udostępnionych zasobach –przez podmiot udostępniający zasoby.</w:t>
      </w:r>
    </w:p>
    <w:p w14:paraId="4B1A7366" w14:textId="2C338384"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W celu potwierdzenia braku podstaw do wykluczenia </w:t>
      </w:r>
      <w:r w:rsidR="00B31F30">
        <w:rPr>
          <w:bCs/>
          <w:iCs/>
          <w:sz w:val="22"/>
          <w:szCs w:val="22"/>
        </w:rPr>
        <w:t>Z</w:t>
      </w:r>
      <w:r w:rsidRPr="006A599B">
        <w:rPr>
          <w:bCs/>
          <w:iCs/>
          <w:sz w:val="22"/>
          <w:szCs w:val="22"/>
        </w:rPr>
        <w:t>amawiający wymaga złożenia:</w:t>
      </w:r>
    </w:p>
    <w:p w14:paraId="50C9EACB" w14:textId="77777777" w:rsidR="00704180" w:rsidRPr="0090514D" w:rsidRDefault="00704180" w:rsidP="00704180">
      <w:pPr>
        <w:pStyle w:val="Akapitzlist"/>
        <w:numPr>
          <w:ilvl w:val="1"/>
          <w:numId w:val="6"/>
        </w:numPr>
        <w:contextualSpacing w:val="0"/>
        <w:jc w:val="both"/>
        <w:rPr>
          <w:bCs/>
          <w:iCs/>
          <w:sz w:val="22"/>
          <w:szCs w:val="22"/>
        </w:rPr>
      </w:pPr>
      <w:bookmarkStart w:id="17" w:name="_Hlk107654463"/>
      <w:r w:rsidRPr="0090514D">
        <w:rPr>
          <w:bCs/>
          <w:iCs/>
          <w:sz w:val="22"/>
          <w:szCs w:val="22"/>
        </w:rPr>
        <w:t xml:space="preserve">JEDZ zgodnie z wzorem stanowiącym </w:t>
      </w:r>
      <w:r w:rsidRPr="00345AC8">
        <w:rPr>
          <w:b/>
          <w:bCs/>
          <w:iCs/>
          <w:sz w:val="22"/>
          <w:szCs w:val="22"/>
        </w:rPr>
        <w:t>Załącznik nr 4.1 do SWZ</w:t>
      </w:r>
      <w:r w:rsidRPr="00345AC8">
        <w:rPr>
          <w:bCs/>
          <w:iCs/>
          <w:sz w:val="22"/>
          <w:szCs w:val="22"/>
        </w:rPr>
        <w:t>.</w:t>
      </w:r>
      <w:r w:rsidRPr="0090514D">
        <w:rPr>
          <w:bCs/>
          <w:iCs/>
          <w:sz w:val="22"/>
          <w:szCs w:val="22"/>
        </w:rPr>
        <w:t xml:space="preserve"> Zaznaczenie odpowiedniej odpowiedzi w części III Podstawy wykluczenia, sekcja D będzie potwierdzeniem braku podstaw do wykluczenia wskazanych w części V ust. 2 pkt 2-5, w części IV formularza wykonawca powinien ograniczyć się do wypełnienia sekcji α.</w:t>
      </w:r>
    </w:p>
    <w:bookmarkEnd w:id="17"/>
    <w:p w14:paraId="6D41464F" w14:textId="32CA68E1" w:rsidR="00704180" w:rsidRPr="00345AC8" w:rsidRDefault="00704180" w:rsidP="00704180">
      <w:pPr>
        <w:pStyle w:val="Akapitzlist"/>
        <w:numPr>
          <w:ilvl w:val="1"/>
          <w:numId w:val="6"/>
        </w:numPr>
        <w:contextualSpacing w:val="0"/>
        <w:jc w:val="both"/>
        <w:rPr>
          <w:bCs/>
          <w:iCs/>
          <w:sz w:val="22"/>
          <w:szCs w:val="22"/>
        </w:rPr>
      </w:pPr>
      <w:r w:rsidRPr="006A599B">
        <w:rPr>
          <w:bCs/>
          <w:iCs/>
          <w:sz w:val="22"/>
          <w:szCs w:val="22"/>
        </w:rPr>
        <w:t xml:space="preserve">oświadczenia wykonawcy, w zakresie art. 108 ust. 1 pkt 5 ustawy, o braku przynależności do tej samej grupy kapitałowej w rozumieniu ustawy z dnia 16 lutego 2007 r. o ochronie konkurencji i konsumentów, z innym wykonawcą, który złożył odrębną </w:t>
      </w:r>
      <w:r w:rsidRPr="007A3AE4">
        <w:rPr>
          <w:bCs/>
          <w:iCs/>
          <w:sz w:val="22"/>
          <w:szCs w:val="22"/>
        </w:rPr>
        <w:t xml:space="preserve">ofertę, ofertę częściową albo oświadczenia o przynależności do tej samej grupy kapitałowej wraz z dokumentami lub informacjami potwierdzającymi przygotowanie oferty, oferty częściowej niezależnie </w:t>
      </w:r>
      <w:r w:rsidRPr="006A599B">
        <w:rPr>
          <w:bCs/>
          <w:iCs/>
          <w:sz w:val="22"/>
          <w:szCs w:val="22"/>
        </w:rPr>
        <w:t>od innego wykonawcy należącego do tej samej grupy kapitałowej</w:t>
      </w:r>
      <w:r w:rsidRPr="00345AC8">
        <w:rPr>
          <w:bCs/>
          <w:iCs/>
          <w:sz w:val="22"/>
          <w:szCs w:val="22"/>
        </w:rPr>
        <w:t xml:space="preserve">, Wzór oświadczenia stanowi </w:t>
      </w:r>
      <w:r w:rsidRPr="00345AC8">
        <w:rPr>
          <w:b/>
          <w:bCs/>
          <w:iCs/>
          <w:sz w:val="22"/>
          <w:szCs w:val="22"/>
        </w:rPr>
        <w:t>Załącznik nr 4.2 do SWZ</w:t>
      </w:r>
      <w:r>
        <w:rPr>
          <w:bCs/>
          <w:iCs/>
          <w:sz w:val="22"/>
          <w:szCs w:val="22"/>
        </w:rPr>
        <w:t>.</w:t>
      </w:r>
    </w:p>
    <w:p w14:paraId="7C33395C" w14:textId="57159A03"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42C7794" w14:textId="318289CC" w:rsidR="00704180" w:rsidRPr="006A599B" w:rsidRDefault="00704180" w:rsidP="00704180">
      <w:pPr>
        <w:pStyle w:val="Akapitzlist"/>
        <w:numPr>
          <w:ilvl w:val="1"/>
          <w:numId w:val="6"/>
        </w:numPr>
        <w:contextualSpacing w:val="0"/>
        <w:jc w:val="both"/>
        <w:rPr>
          <w:bCs/>
          <w:iCs/>
          <w:sz w:val="22"/>
          <w:szCs w:val="22"/>
        </w:rPr>
      </w:pPr>
      <w:r w:rsidRPr="006A599B">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w:t>
      </w:r>
      <w:r>
        <w:rPr>
          <w:bCs/>
          <w:iCs/>
          <w:sz w:val="22"/>
          <w:szCs w:val="22"/>
        </w:rPr>
        <w:t xml:space="preserve"> </w:t>
      </w:r>
      <w:r w:rsidRPr="006A599B">
        <w:rPr>
          <w:bCs/>
          <w:iCs/>
          <w:sz w:val="22"/>
          <w:szCs w:val="22"/>
        </w:rPr>
        <w:t>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8F45E07" w14:textId="77777777" w:rsidR="00704180" w:rsidRPr="00EA5675" w:rsidRDefault="00704180" w:rsidP="00704180">
      <w:pPr>
        <w:pStyle w:val="Akapitzlist"/>
        <w:numPr>
          <w:ilvl w:val="1"/>
          <w:numId w:val="6"/>
        </w:numPr>
        <w:contextualSpacing w:val="0"/>
        <w:jc w:val="both"/>
        <w:rPr>
          <w:bCs/>
          <w:iCs/>
          <w:sz w:val="22"/>
          <w:szCs w:val="22"/>
        </w:rPr>
      </w:pPr>
      <w:r w:rsidRPr="006A599B">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Pr>
          <w:bCs/>
          <w:iCs/>
          <w:sz w:val="22"/>
          <w:szCs w:val="22"/>
        </w:rPr>
        <w:t xml:space="preserve"> </w:t>
      </w:r>
      <w:bookmarkStart w:id="18" w:name="_Hlk70599384"/>
      <w:r w:rsidRPr="00EA5675">
        <w:rPr>
          <w:bCs/>
          <w:iCs/>
          <w:sz w:val="22"/>
          <w:szCs w:val="22"/>
        </w:rPr>
        <w:t>o ile wykonawca wskazał w JEDZ dane umożliwiające dostęp do tych informacji</w:t>
      </w:r>
      <w:bookmarkEnd w:id="18"/>
      <w:r w:rsidRPr="00EA5675">
        <w:rPr>
          <w:bCs/>
          <w:iCs/>
          <w:sz w:val="22"/>
          <w:szCs w:val="22"/>
        </w:rPr>
        <w:t>.</w:t>
      </w:r>
    </w:p>
    <w:p w14:paraId="61C816A5" w14:textId="77777777" w:rsidR="00704180" w:rsidRPr="0090514D" w:rsidRDefault="00704180" w:rsidP="00704180">
      <w:pPr>
        <w:pStyle w:val="Akapitzlist"/>
        <w:numPr>
          <w:ilvl w:val="0"/>
          <w:numId w:val="6"/>
        </w:numPr>
        <w:contextualSpacing w:val="0"/>
        <w:jc w:val="both"/>
        <w:rPr>
          <w:bCs/>
          <w:iCs/>
          <w:sz w:val="22"/>
          <w:szCs w:val="22"/>
        </w:rPr>
      </w:pPr>
      <w:bookmarkStart w:id="19" w:name="_Hlk102548967"/>
      <w:bookmarkStart w:id="20" w:name="_Hlk107654549"/>
      <w:r w:rsidRPr="0090514D">
        <w:rPr>
          <w:bCs/>
          <w:iCs/>
          <w:sz w:val="22"/>
          <w:szCs w:val="22"/>
        </w:rPr>
        <w:t xml:space="preserve">Złożenie oferty jest równoznaczne z potwierdzeniem, że Wykonawca nie podlega wykluczeniu </w:t>
      </w:r>
      <w:r w:rsidRPr="0090514D">
        <w:rPr>
          <w:bCs/>
          <w:iCs/>
          <w:sz w:val="22"/>
          <w:szCs w:val="22"/>
        </w:rPr>
        <w:br/>
        <w:t xml:space="preserve">z postępowania na podstawie art. 7 ust 1 ustawy z dnia 13 kwietnia 2022 r. </w:t>
      </w:r>
      <w:bookmarkEnd w:id="19"/>
      <w:r w:rsidRPr="0090514D">
        <w:rPr>
          <w:bCs/>
          <w:iCs/>
          <w:sz w:val="22"/>
          <w:szCs w:val="22"/>
        </w:rPr>
        <w:t xml:space="preserve">o szczególnych </w:t>
      </w:r>
      <w:r w:rsidRPr="0090514D">
        <w:rPr>
          <w:bCs/>
          <w:iCs/>
          <w:sz w:val="22"/>
          <w:szCs w:val="22"/>
        </w:rPr>
        <w:lastRenderedPageBreak/>
        <w:t>rozwiązaniach w zakresie przeciwdziałania wspieraniu agresji na Ukrainę oraz służących ochronie bezpieczeństwa narodowego oraz rozporządzenia (UE) 2022/576.</w:t>
      </w:r>
    </w:p>
    <w:p w14:paraId="5419AB8E" w14:textId="77777777" w:rsidR="00704180" w:rsidRPr="0090514D" w:rsidRDefault="00704180" w:rsidP="00704180">
      <w:pPr>
        <w:pStyle w:val="Akapitzlist"/>
        <w:numPr>
          <w:ilvl w:val="0"/>
          <w:numId w:val="6"/>
        </w:numPr>
        <w:contextualSpacing w:val="0"/>
        <w:jc w:val="both"/>
        <w:rPr>
          <w:bCs/>
          <w:iCs/>
          <w:sz w:val="22"/>
          <w:szCs w:val="22"/>
        </w:rPr>
      </w:pPr>
      <w:bookmarkStart w:id="21" w:name="_Hlk102549026"/>
      <w:r w:rsidRPr="0090514D">
        <w:rPr>
          <w:bCs/>
          <w:iCs/>
          <w:sz w:val="22"/>
          <w:szCs w:val="22"/>
        </w:rPr>
        <w:t>Zamawiający zastrzega sobie prawo weryfikacji braku podstaw do wykluczenia w oparciu o art. 7 ust 1 ustawy z dnia 13 kwietnia 2022 r.</w:t>
      </w:r>
      <w:bookmarkEnd w:id="21"/>
      <w:r w:rsidRPr="0090514D">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77D74AD6" w14:textId="77777777" w:rsidR="00704180" w:rsidRPr="0090514D" w:rsidRDefault="00704180" w:rsidP="00704180">
      <w:pPr>
        <w:pStyle w:val="Akapitzlist"/>
        <w:numPr>
          <w:ilvl w:val="0"/>
          <w:numId w:val="6"/>
        </w:numPr>
        <w:contextualSpacing w:val="0"/>
        <w:jc w:val="both"/>
        <w:rPr>
          <w:bCs/>
          <w:iCs/>
          <w:sz w:val="22"/>
          <w:szCs w:val="22"/>
        </w:rPr>
      </w:pPr>
      <w:r w:rsidRPr="0090514D">
        <w:rPr>
          <w:bCs/>
          <w:iCs/>
          <w:sz w:val="22"/>
          <w:szCs w:val="22"/>
        </w:rPr>
        <w:t>Jeżeli wykonawca ma siedzibę lub miejsce zamieszkania poza granicami Rzeczypospolitej Polskiej:</w:t>
      </w:r>
    </w:p>
    <w:p w14:paraId="195EF54C" w14:textId="42A319F7"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w:t>
      </w:r>
      <w:r>
        <w:rPr>
          <w:bCs/>
          <w:iCs/>
          <w:sz w:val="22"/>
          <w:szCs w:val="22"/>
        </w:rPr>
        <w:t xml:space="preserve"> </w:t>
      </w:r>
      <w:r w:rsidRPr="0090514D">
        <w:rPr>
          <w:bCs/>
          <w:iCs/>
          <w:sz w:val="22"/>
          <w:szCs w:val="22"/>
        </w:rPr>
        <w:t>o którym mowa w ust. 2 pkt 5 – składa dokument lub dokumenty wystawione w kraju, w którym wykonawca ma siedzibę lub miejsce zamieszkania, potwierdzające odpowiednio, że:</w:t>
      </w:r>
    </w:p>
    <w:p w14:paraId="6AF51A55" w14:textId="77777777" w:rsidR="00704180" w:rsidRPr="0090514D" w:rsidRDefault="00704180" w:rsidP="00704180">
      <w:pPr>
        <w:pStyle w:val="Akapitzlist"/>
        <w:numPr>
          <w:ilvl w:val="2"/>
          <w:numId w:val="6"/>
        </w:numPr>
        <w:contextualSpacing w:val="0"/>
        <w:jc w:val="both"/>
        <w:rPr>
          <w:bCs/>
          <w:iCs/>
          <w:sz w:val="22"/>
          <w:szCs w:val="22"/>
        </w:rPr>
      </w:pPr>
      <w:r w:rsidRPr="0090514D">
        <w:rPr>
          <w:bCs/>
          <w:iCs/>
          <w:sz w:val="22"/>
          <w:szCs w:val="22"/>
        </w:rPr>
        <w:t>nie naruszył obowiązków dotyczących płatności podatków, opłat lub składek na ubezpieczenie społeczne lub zdrowotne,</w:t>
      </w:r>
    </w:p>
    <w:p w14:paraId="580011C8" w14:textId="73EB2FE6" w:rsidR="00704180" w:rsidRPr="0090514D" w:rsidRDefault="00704180" w:rsidP="00704180">
      <w:pPr>
        <w:pStyle w:val="Akapitzlist"/>
        <w:numPr>
          <w:ilvl w:val="2"/>
          <w:numId w:val="6"/>
        </w:numPr>
        <w:contextualSpacing w:val="0"/>
        <w:jc w:val="both"/>
        <w:rPr>
          <w:bCs/>
          <w:iCs/>
          <w:sz w:val="22"/>
          <w:szCs w:val="22"/>
        </w:rPr>
      </w:pPr>
      <w:r w:rsidRPr="0090514D">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w:t>
      </w:r>
      <w:r>
        <w:rPr>
          <w:bCs/>
          <w:iCs/>
          <w:sz w:val="22"/>
          <w:szCs w:val="22"/>
        </w:rPr>
        <w:t xml:space="preserve"> </w:t>
      </w:r>
      <w:r w:rsidRPr="0090514D">
        <w:rPr>
          <w:bCs/>
          <w:iCs/>
          <w:sz w:val="22"/>
          <w:szCs w:val="22"/>
        </w:rPr>
        <w:t>w przepisach miejsca wszczęcia tej procedury.</w:t>
      </w:r>
    </w:p>
    <w:p w14:paraId="15B71CDF" w14:textId="77777777"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Dokumenty, o których mowa w pkt 1 powinny być wystawione nie wcześniej niż 3 miesiące przed ich złożeniem.</w:t>
      </w:r>
    </w:p>
    <w:p w14:paraId="2CDB4A1D" w14:textId="43B2072E" w:rsidR="00704180" w:rsidRPr="0090514D" w:rsidRDefault="00704180" w:rsidP="00704180">
      <w:pPr>
        <w:pStyle w:val="Akapitzlist"/>
        <w:numPr>
          <w:ilvl w:val="1"/>
          <w:numId w:val="6"/>
        </w:numPr>
        <w:contextualSpacing w:val="0"/>
        <w:jc w:val="both"/>
        <w:rPr>
          <w:bCs/>
          <w:iCs/>
          <w:sz w:val="22"/>
          <w:szCs w:val="22"/>
        </w:rPr>
      </w:pPr>
      <w:r w:rsidRPr="0090514D">
        <w:rPr>
          <w:bCs/>
          <w:iCs/>
          <w:sz w:val="22"/>
          <w:szCs w:val="22"/>
        </w:rPr>
        <w:t xml:space="preserve">Jeżeli </w:t>
      </w:r>
      <w:r w:rsidRPr="0031194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t>
      </w:r>
      <w:r>
        <w:rPr>
          <w:bCs/>
          <w:iCs/>
          <w:sz w:val="22"/>
          <w:szCs w:val="22"/>
        </w:rPr>
        <w:t xml:space="preserve">                </w:t>
      </w:r>
      <w:r w:rsidRPr="0031194D">
        <w:rPr>
          <w:bCs/>
          <w:iCs/>
          <w:sz w:val="22"/>
          <w:szCs w:val="22"/>
        </w:rPr>
        <w:t xml:space="preserve">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w:t>
      </w:r>
      <w:r>
        <w:rPr>
          <w:bCs/>
          <w:iCs/>
          <w:sz w:val="22"/>
          <w:szCs w:val="22"/>
        </w:rPr>
        <w:t xml:space="preserve">                                  </w:t>
      </w:r>
      <w:r w:rsidRPr="0031194D">
        <w:rPr>
          <w:bCs/>
          <w:iCs/>
          <w:sz w:val="22"/>
          <w:szCs w:val="22"/>
        </w:rPr>
        <w:t>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bookmarkEnd w:id="20"/>
    <w:p w14:paraId="73B70FBA"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Jeżeli </w:t>
      </w:r>
      <w:r>
        <w:rPr>
          <w:bCs/>
          <w:iCs/>
          <w:sz w:val="22"/>
          <w:szCs w:val="22"/>
        </w:rPr>
        <w:t>W</w:t>
      </w:r>
      <w:r w:rsidRPr="006A599B">
        <w:rPr>
          <w:bCs/>
          <w:iCs/>
          <w:sz w:val="22"/>
          <w:szCs w:val="22"/>
        </w:rPr>
        <w:t xml:space="preserve">ykonawca podlega wykluczeniu ze względu na zajście okoliczności wskazanych </w:t>
      </w:r>
      <w:r>
        <w:rPr>
          <w:bCs/>
          <w:iCs/>
          <w:sz w:val="22"/>
          <w:szCs w:val="22"/>
        </w:rPr>
        <w:br/>
      </w:r>
      <w:r w:rsidRPr="006A599B">
        <w:rPr>
          <w:bCs/>
          <w:iCs/>
          <w:sz w:val="22"/>
          <w:szCs w:val="22"/>
        </w:rPr>
        <w:t>w przepisach znajdujących zastosowanie w postępowaniu – wykonawca przedkłada dowody, wskazujące na spełnienie przesłanek określonych w art. 110 ust</w:t>
      </w:r>
      <w:r>
        <w:rPr>
          <w:bCs/>
          <w:iCs/>
          <w:sz w:val="22"/>
          <w:szCs w:val="22"/>
        </w:rPr>
        <w:t>.</w:t>
      </w:r>
      <w:r w:rsidRPr="006A599B">
        <w:rPr>
          <w:bCs/>
          <w:iCs/>
          <w:sz w:val="22"/>
          <w:szCs w:val="22"/>
        </w:rPr>
        <w:t xml:space="preserve"> 2 ustawy </w:t>
      </w:r>
      <w:proofErr w:type="spellStart"/>
      <w:r w:rsidRPr="006A599B">
        <w:rPr>
          <w:bCs/>
          <w:iCs/>
          <w:sz w:val="22"/>
          <w:szCs w:val="22"/>
        </w:rPr>
        <w:t>Pzp</w:t>
      </w:r>
      <w:proofErr w:type="spellEnd"/>
      <w:r w:rsidRPr="006A599B">
        <w:rPr>
          <w:bCs/>
          <w:iCs/>
          <w:sz w:val="22"/>
          <w:szCs w:val="22"/>
        </w:rPr>
        <w:t xml:space="preserve"> (samooczyszczenie).</w:t>
      </w:r>
    </w:p>
    <w:p w14:paraId="50E34090" w14:textId="77777777" w:rsidR="00704180" w:rsidRPr="003114F4" w:rsidRDefault="00704180" w:rsidP="00704180">
      <w:pPr>
        <w:pStyle w:val="Akapitzlist"/>
        <w:numPr>
          <w:ilvl w:val="0"/>
          <w:numId w:val="6"/>
        </w:numPr>
        <w:contextualSpacing w:val="0"/>
        <w:jc w:val="both"/>
        <w:rPr>
          <w:bCs/>
          <w:iCs/>
          <w:sz w:val="22"/>
          <w:szCs w:val="22"/>
        </w:rPr>
      </w:pPr>
      <w:r w:rsidRPr="003114F4">
        <w:rPr>
          <w:bCs/>
          <w:iCs/>
          <w:sz w:val="22"/>
          <w:szCs w:val="22"/>
        </w:rPr>
        <w:t>W celu potwierdzenia spełnienia warunków udziału w postępowaniu zamawiający wymaga złożenia:</w:t>
      </w:r>
    </w:p>
    <w:p w14:paraId="2B78234E" w14:textId="7C80D707" w:rsidR="004259B3" w:rsidRPr="003114F4" w:rsidRDefault="00704180" w:rsidP="00042927">
      <w:pPr>
        <w:pStyle w:val="Akapitzlist"/>
        <w:numPr>
          <w:ilvl w:val="0"/>
          <w:numId w:val="93"/>
        </w:numPr>
        <w:ind w:left="709" w:hanging="283"/>
        <w:contextualSpacing w:val="0"/>
        <w:jc w:val="both"/>
        <w:rPr>
          <w:b/>
          <w:bCs/>
          <w:iCs/>
          <w:sz w:val="22"/>
          <w:szCs w:val="22"/>
        </w:rPr>
      </w:pPr>
      <w:r w:rsidRPr="003114F4">
        <w:rPr>
          <w:bCs/>
          <w:iCs/>
          <w:sz w:val="22"/>
          <w:szCs w:val="22"/>
        </w:rPr>
        <w:t xml:space="preserve">wykazu usług wykonanych, a w przypadku świadczeń powtarzających się lub ciągłych również wykonywanych, w okresie ostatnich </w:t>
      </w:r>
      <w:r w:rsidR="00497968" w:rsidRPr="003114F4">
        <w:rPr>
          <w:bCs/>
          <w:iCs/>
          <w:sz w:val="22"/>
          <w:szCs w:val="22"/>
        </w:rPr>
        <w:t>5</w:t>
      </w:r>
      <w:r w:rsidRPr="003114F4">
        <w:rPr>
          <w:bCs/>
          <w:iCs/>
          <w:sz w:val="22"/>
          <w:szCs w:val="22"/>
        </w:rPr>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00042927" w:rsidRPr="003114F4">
        <w:rPr>
          <w:bCs/>
          <w:iCs/>
          <w:sz w:val="22"/>
          <w:szCs w:val="22"/>
        </w:rPr>
        <w:t xml:space="preserve">              </w:t>
      </w:r>
      <w:r w:rsidRPr="003114F4">
        <w:rPr>
          <w:bCs/>
          <w:iCs/>
          <w:sz w:val="22"/>
          <w:szCs w:val="22"/>
        </w:rPr>
        <w:t xml:space="preserve">o obiektywnym charakterze Wykonawca nie jest w stanie uzyskać tych dokumentów – oświadczenie Wykonawcy; Wzór wykazu stanowi </w:t>
      </w:r>
      <w:r w:rsidRPr="003114F4">
        <w:rPr>
          <w:b/>
          <w:bCs/>
          <w:iCs/>
          <w:sz w:val="22"/>
          <w:szCs w:val="22"/>
        </w:rPr>
        <w:t>Załącznik nr 4.3 do SWZ</w:t>
      </w:r>
      <w:r w:rsidR="00042927" w:rsidRPr="003114F4">
        <w:rPr>
          <w:b/>
          <w:bCs/>
          <w:iCs/>
          <w:sz w:val="22"/>
          <w:szCs w:val="22"/>
        </w:rPr>
        <w:t>,</w:t>
      </w:r>
    </w:p>
    <w:p w14:paraId="00141E91" w14:textId="77777777" w:rsidR="00704180" w:rsidRPr="006A599B" w:rsidRDefault="00704180" w:rsidP="00704180">
      <w:pPr>
        <w:pStyle w:val="Akapitzlist"/>
        <w:numPr>
          <w:ilvl w:val="0"/>
          <w:numId w:val="6"/>
        </w:numPr>
        <w:contextualSpacing w:val="0"/>
        <w:jc w:val="both"/>
        <w:rPr>
          <w:bCs/>
          <w:iCs/>
          <w:sz w:val="22"/>
          <w:szCs w:val="22"/>
        </w:rPr>
      </w:pPr>
      <w:r w:rsidRPr="003114F4">
        <w:rPr>
          <w:bCs/>
          <w:iCs/>
          <w:sz w:val="22"/>
          <w:szCs w:val="22"/>
        </w:rPr>
        <w:t>Oświadczenie JEDZ powinno być sporządzone w formie elektronicznej (z podpisem</w:t>
      </w:r>
      <w:r w:rsidRPr="006A599B">
        <w:rPr>
          <w:bCs/>
          <w:iCs/>
          <w:sz w:val="22"/>
          <w:szCs w:val="22"/>
        </w:rPr>
        <w:t xml:space="preserve"> elektronicznym kwalifikowanym).</w:t>
      </w:r>
    </w:p>
    <w:p w14:paraId="1EE552CE" w14:textId="6CE2DDEC"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Podmiotowe środki dowodowe powinny być złożone zgodnie z przepisami </w:t>
      </w:r>
      <w:r w:rsidRPr="006A599B">
        <w:rPr>
          <w:bCs/>
          <w:i/>
          <w:iCs/>
          <w:sz w:val="22"/>
          <w:szCs w:val="22"/>
        </w:rPr>
        <w:t xml:space="preserve">Rozporządzenia z dnia 30 grudnia 2020 r. w sprawie sposobu sporządzania i przekazywania informacji oraz wymagań technicznych dla dokumentów elektronicznych oraz środków komunikacji elektronicznej </w:t>
      </w:r>
      <w:r>
        <w:rPr>
          <w:bCs/>
          <w:i/>
          <w:iCs/>
          <w:sz w:val="22"/>
          <w:szCs w:val="22"/>
        </w:rPr>
        <w:br/>
      </w:r>
      <w:r w:rsidRPr="006A599B">
        <w:rPr>
          <w:bCs/>
          <w:i/>
          <w:iCs/>
          <w:sz w:val="22"/>
          <w:szCs w:val="22"/>
        </w:rPr>
        <w:t>w postępowaniu o udzielenie zamówienia publicznego lub konkursie (Dz.U. poz. 2452)</w:t>
      </w:r>
      <w:r w:rsidR="00A70D7F">
        <w:rPr>
          <w:bCs/>
          <w:iCs/>
          <w:sz w:val="22"/>
          <w:szCs w:val="22"/>
        </w:rPr>
        <w:t xml:space="preserve">, </w:t>
      </w:r>
      <w:r w:rsidRPr="006A599B">
        <w:rPr>
          <w:bCs/>
          <w:iCs/>
          <w:sz w:val="22"/>
          <w:szCs w:val="22"/>
        </w:rPr>
        <w:t>tj</w:t>
      </w:r>
      <w:r w:rsidR="00A70D7F">
        <w:rPr>
          <w:bCs/>
          <w:iCs/>
          <w:sz w:val="22"/>
          <w:szCs w:val="22"/>
        </w:rPr>
        <w:t>.</w:t>
      </w:r>
      <w:r w:rsidRPr="006A599B">
        <w:rPr>
          <w:bCs/>
          <w:iCs/>
          <w:sz w:val="22"/>
          <w:szCs w:val="22"/>
        </w:rPr>
        <w:t>:</w:t>
      </w:r>
    </w:p>
    <w:p w14:paraId="5EA6702B"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lastRenderedPageBreak/>
        <w:t xml:space="preserve">Jeżeli dokument został wystawiony przez podmiot upoważniony inny niż wykonawca </w:t>
      </w:r>
      <w:r>
        <w:rPr>
          <w:bCs/>
          <w:iCs/>
          <w:sz w:val="22"/>
          <w:szCs w:val="22"/>
        </w:rPr>
        <w:br/>
      </w:r>
      <w:r w:rsidRPr="006A599B">
        <w:rPr>
          <w:bCs/>
          <w:iCs/>
          <w:sz w:val="22"/>
          <w:szCs w:val="22"/>
        </w:rPr>
        <w:t>(np. właściwy do jego wydania organ administracyjny lub sądowy) jako dokument elektroniczny – wykonawca przekazuje ten dokument,</w:t>
      </w:r>
    </w:p>
    <w:p w14:paraId="322A061A"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 xml:space="preserve">Jeżeli dokument został wystawiony przez podmiot upoważniony inny niż wykonawca </w:t>
      </w:r>
      <w:r>
        <w:rPr>
          <w:bCs/>
          <w:iCs/>
          <w:sz w:val="22"/>
          <w:szCs w:val="22"/>
        </w:rPr>
        <w:br/>
      </w:r>
      <w:r w:rsidRPr="006A599B">
        <w:rPr>
          <w:bCs/>
          <w:iCs/>
          <w:sz w:val="22"/>
          <w:szCs w:val="22"/>
        </w:rPr>
        <w:t xml:space="preserve">(np. właściwy do jego wydania organ administracyjny lub sądowy) jako dokument papierowy  – wykonawca przekazuje elektroniczną kopię dokumentu poświadczoną za zgodność </w:t>
      </w:r>
      <w:r>
        <w:rPr>
          <w:bCs/>
          <w:iCs/>
          <w:sz w:val="22"/>
          <w:szCs w:val="22"/>
        </w:rPr>
        <w:br/>
      </w:r>
      <w:r w:rsidRPr="006A599B">
        <w:rPr>
          <w:bCs/>
          <w:iCs/>
          <w:sz w:val="22"/>
          <w:szCs w:val="22"/>
        </w:rPr>
        <w:t>z oryginałem,</w:t>
      </w:r>
    </w:p>
    <w:p w14:paraId="1138DD2E"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 wystawcę referencji) w formie elektronicznej z podpisem elektronicznym kwalifikowanym – przekazuje się ten dokument,</w:t>
      </w:r>
    </w:p>
    <w:p w14:paraId="4D89D6FF" w14:textId="77777777" w:rsidR="00704180" w:rsidRPr="006A599B" w:rsidRDefault="00704180" w:rsidP="00704180">
      <w:pPr>
        <w:pStyle w:val="Akapitzlist"/>
        <w:numPr>
          <w:ilvl w:val="1"/>
          <w:numId w:val="11"/>
        </w:numPr>
        <w:contextualSpacing w:val="0"/>
        <w:jc w:val="both"/>
        <w:rPr>
          <w:bCs/>
          <w:iCs/>
          <w:sz w:val="22"/>
          <w:szCs w:val="22"/>
        </w:rPr>
      </w:pPr>
      <w:r w:rsidRPr="006A599B">
        <w:rPr>
          <w:bCs/>
          <w:iCs/>
          <w:sz w:val="22"/>
          <w:szCs w:val="22"/>
        </w:rPr>
        <w:t>Jeżeli dokument został wystawiony przez inny podmiot (np. wykonawcę, wystawcę referencji)</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3C09D1B3"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5FBE8A6E"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BD185F7"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 xml:space="preserve">Podmiotowe środki dowodowe sporządzone w języku obcym wykonawca przekazuje wraz </w:t>
      </w:r>
      <w:r>
        <w:rPr>
          <w:bCs/>
          <w:iCs/>
          <w:sz w:val="22"/>
          <w:szCs w:val="22"/>
        </w:rPr>
        <w:br/>
      </w:r>
      <w:r w:rsidRPr="006A599B">
        <w:rPr>
          <w:bCs/>
          <w:iCs/>
          <w:sz w:val="22"/>
          <w:szCs w:val="22"/>
        </w:rPr>
        <w:t xml:space="preserve">z tłumaczeniem na język polski. </w:t>
      </w:r>
    </w:p>
    <w:p w14:paraId="200D0CB4" w14:textId="77777777" w:rsidR="00704180" w:rsidRPr="006A599B" w:rsidRDefault="00704180" w:rsidP="00704180">
      <w:pPr>
        <w:pStyle w:val="Akapitzlist"/>
        <w:numPr>
          <w:ilvl w:val="0"/>
          <w:numId w:val="6"/>
        </w:numPr>
        <w:contextualSpacing w:val="0"/>
        <w:jc w:val="both"/>
        <w:rPr>
          <w:bCs/>
          <w:iCs/>
          <w:sz w:val="22"/>
          <w:szCs w:val="22"/>
        </w:rPr>
      </w:pPr>
      <w:r w:rsidRPr="006A599B">
        <w:rPr>
          <w:bCs/>
          <w:iCs/>
          <w:sz w:val="22"/>
          <w:szCs w:val="22"/>
        </w:rPr>
        <w:t>Jeżeli w dokumentach podane są wartości w walucie innej niż złoty polski zamawiający dokona przeliczenia po średnim kursie NBP obowiązującym w dniu publikacji ogłoszenia o zamówieniu.</w:t>
      </w:r>
    </w:p>
    <w:p w14:paraId="2FAD232B"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73310946"/>
      <w:bookmarkStart w:id="23" w:name="_Hlk107654610"/>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22"/>
      <w:r w:rsidRPr="00804500">
        <w:rPr>
          <w:rFonts w:ascii="Times New Roman" w:hAnsi="Times New Roman" w:cs="Times New Roman"/>
          <w:color w:val="auto"/>
          <w:sz w:val="24"/>
          <w:szCs w:val="24"/>
        </w:rPr>
        <w:t xml:space="preserve"> </w:t>
      </w:r>
    </w:p>
    <w:p w14:paraId="202AF0EE" w14:textId="77777777" w:rsidR="00704180" w:rsidRPr="00EB0ABD" w:rsidRDefault="00704180" w:rsidP="00704180">
      <w:pPr>
        <w:pStyle w:val="Akapitzlist"/>
        <w:ind w:left="0"/>
        <w:contextualSpacing w:val="0"/>
        <w:jc w:val="both"/>
        <w:rPr>
          <w:bCs/>
          <w:sz w:val="22"/>
          <w:szCs w:val="22"/>
        </w:rPr>
      </w:pPr>
      <w:r w:rsidRPr="0090514D">
        <w:rPr>
          <w:bCs/>
          <w:sz w:val="22"/>
          <w:szCs w:val="22"/>
        </w:rPr>
        <w:t>Złożenie oferty przez wykonawcę w niniejszym postępowaniu jest jednocześnie  potwierdzeniem spełnienia wszystkich wymagań zawartych w SWZ, w tym w szczególności możliwości przeprowadzenia remontu w sposób opisany w SOPZ.</w:t>
      </w:r>
    </w:p>
    <w:p w14:paraId="2A6998CE"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73310947"/>
      <w:bookmarkEnd w:id="23"/>
      <w:r w:rsidRPr="00804500">
        <w:rPr>
          <w:rFonts w:ascii="Times New Roman" w:hAnsi="Times New Roman" w:cs="Times New Roman"/>
          <w:color w:val="auto"/>
          <w:sz w:val="24"/>
          <w:szCs w:val="24"/>
        </w:rPr>
        <w:t>Część X. Podwykonawstwo</w:t>
      </w:r>
      <w:bookmarkEnd w:id="24"/>
      <w:r w:rsidRPr="00804500">
        <w:rPr>
          <w:rFonts w:ascii="Times New Roman" w:hAnsi="Times New Roman" w:cs="Times New Roman"/>
          <w:color w:val="auto"/>
          <w:sz w:val="24"/>
          <w:szCs w:val="24"/>
        </w:rPr>
        <w:t xml:space="preserve"> </w:t>
      </w:r>
    </w:p>
    <w:p w14:paraId="3017CF1C" w14:textId="77777777" w:rsidR="00704180" w:rsidRPr="0090514D" w:rsidRDefault="00704180" w:rsidP="00704180">
      <w:pPr>
        <w:numPr>
          <w:ilvl w:val="1"/>
          <w:numId w:val="14"/>
        </w:numPr>
        <w:ind w:left="426" w:hanging="426"/>
        <w:jc w:val="both"/>
        <w:rPr>
          <w:bCs/>
          <w:sz w:val="22"/>
          <w:szCs w:val="22"/>
        </w:rPr>
      </w:pPr>
      <w:r w:rsidRPr="0090514D">
        <w:rPr>
          <w:bCs/>
          <w:sz w:val="22"/>
          <w:szCs w:val="22"/>
        </w:rPr>
        <w:t>Zamawiający dopuszcza udział podwykonawców w realizacji zamówienia. Powierzenie realizacji części zamówienia podwykonawcom nie zwalnia wykonawcy z odpowiedzialności za prawidłową realizację zamówienia.</w:t>
      </w:r>
    </w:p>
    <w:p w14:paraId="1C712876" w14:textId="77777777" w:rsidR="00704180" w:rsidRPr="00A63EFC" w:rsidRDefault="00704180" w:rsidP="00704180">
      <w:pPr>
        <w:numPr>
          <w:ilvl w:val="1"/>
          <w:numId w:val="14"/>
        </w:numPr>
        <w:ind w:left="426" w:hanging="426"/>
        <w:jc w:val="both"/>
        <w:rPr>
          <w:bCs/>
          <w:sz w:val="22"/>
          <w:szCs w:val="22"/>
        </w:rPr>
      </w:pPr>
      <w:bookmarkStart w:id="25" w:name="_Hlk107654675"/>
      <w:r w:rsidRPr="00A63EFC">
        <w:rPr>
          <w:bCs/>
          <w:iCs/>
          <w:sz w:val="22"/>
          <w:szCs w:val="22"/>
        </w:rPr>
        <w:t>Zamawiający żąda wskazania przez</w:t>
      </w:r>
      <w:r w:rsidRPr="00751310">
        <w:rPr>
          <w:bCs/>
          <w:iCs/>
          <w:sz w:val="22"/>
          <w:szCs w:val="22"/>
        </w:rPr>
        <w:t xml:space="preserve"> wykonawcę w ofercie części zamówienia, których wykonanie zamierza powierzyć ewentualnym podwykonawcom i podania przez wykonawcę firm </w:t>
      </w:r>
      <w:r w:rsidRPr="00A63EFC">
        <w:rPr>
          <w:bCs/>
          <w:iCs/>
          <w:sz w:val="22"/>
          <w:szCs w:val="22"/>
        </w:rPr>
        <w:t xml:space="preserve">podwykonawców, o ile są już znani. Wzór wykazu stanowi </w:t>
      </w:r>
      <w:r w:rsidRPr="00B31F30">
        <w:rPr>
          <w:b/>
          <w:iCs/>
          <w:sz w:val="22"/>
          <w:szCs w:val="22"/>
        </w:rPr>
        <w:t>Załącznik nr 3.1 do SWZ</w:t>
      </w:r>
    </w:p>
    <w:p w14:paraId="3C29EEB0"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73310948"/>
      <w:bookmarkEnd w:id="25"/>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6"/>
    </w:p>
    <w:p w14:paraId="2FB6BC24" w14:textId="77777777" w:rsidR="00704180" w:rsidRPr="0044709B" w:rsidRDefault="00704180" w:rsidP="00704180">
      <w:pPr>
        <w:spacing w:after="40"/>
        <w:jc w:val="both"/>
        <w:rPr>
          <w:b/>
          <w:sz w:val="22"/>
          <w:szCs w:val="22"/>
        </w:rPr>
      </w:pPr>
      <w:r w:rsidRPr="00804500">
        <w:rPr>
          <w:bCs/>
        </w:rPr>
        <w:t xml:space="preserve"> </w:t>
      </w:r>
      <w:r w:rsidRPr="00747FB2">
        <w:rPr>
          <w:sz w:val="22"/>
          <w:szCs w:val="22"/>
        </w:rPr>
        <w:t>W postępowaniu zmierzającym do zawarcia umowy ramowej ze wszystkimi wykonawcami, którzy złożą oferty niepodlegające odrzuceniu zamawiający odstępuje od żądania wadium</w:t>
      </w:r>
      <w:r>
        <w:rPr>
          <w:sz w:val="22"/>
          <w:szCs w:val="22"/>
        </w:rPr>
        <w:t>.</w:t>
      </w:r>
    </w:p>
    <w:p w14:paraId="105C81A1"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73310949"/>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I. Opis sposobu przygotowania oferty</w:t>
      </w:r>
      <w:bookmarkEnd w:id="27"/>
    </w:p>
    <w:p w14:paraId="47E5BB14" w14:textId="77777777" w:rsidR="00704180" w:rsidRPr="007531D2" w:rsidRDefault="00704180" w:rsidP="00704180">
      <w:pPr>
        <w:jc w:val="both"/>
        <w:rPr>
          <w:b/>
          <w:sz w:val="22"/>
          <w:szCs w:val="22"/>
        </w:rPr>
      </w:pPr>
      <w:r w:rsidRPr="007531D2">
        <w:rPr>
          <w:b/>
          <w:sz w:val="22"/>
          <w:szCs w:val="22"/>
        </w:rPr>
        <w:t>Wymagania ogólne</w:t>
      </w:r>
    </w:p>
    <w:p w14:paraId="5346D3F1"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Wykonawca może złożyć jedną ofertę. </w:t>
      </w:r>
    </w:p>
    <w:p w14:paraId="5F3DB10C"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5CBDF3CC"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Ofertę Wykonawca sporządza pod rygorem nieważności w postaci elektronicznej i opatruje kwalifikowanym podpisem elektronicznym.</w:t>
      </w:r>
    </w:p>
    <w:p w14:paraId="7E3EBC29"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 xml:space="preserve">Ofertę podpisuje osoba (osoby) uprawniona do reprezentowania Wykonawcy zgodnie z zasadami reprezentacji Wykonawcy lub zgodnie z udzielonym pełnomocnictwem. </w:t>
      </w:r>
    </w:p>
    <w:p w14:paraId="47C5760B" w14:textId="77777777" w:rsidR="00704180" w:rsidRPr="007531D2" w:rsidRDefault="00704180" w:rsidP="00704180">
      <w:pPr>
        <w:pStyle w:val="Akapitzlist"/>
        <w:numPr>
          <w:ilvl w:val="0"/>
          <w:numId w:val="7"/>
        </w:numPr>
        <w:contextualSpacing w:val="0"/>
        <w:jc w:val="both"/>
        <w:rPr>
          <w:bCs/>
          <w:sz w:val="22"/>
          <w:szCs w:val="22"/>
        </w:rPr>
      </w:pPr>
      <w:r w:rsidRPr="007531D2">
        <w:rPr>
          <w:bCs/>
          <w:sz w:val="22"/>
          <w:szCs w:val="22"/>
        </w:rPr>
        <w:t>Wykonawca ponosi wszelkie koszty związane z przygotowaniem i złożeniem oferty.</w:t>
      </w:r>
    </w:p>
    <w:p w14:paraId="7D4E554A" w14:textId="77777777" w:rsidR="00704180" w:rsidRDefault="00704180" w:rsidP="00704180">
      <w:pPr>
        <w:jc w:val="both"/>
        <w:rPr>
          <w:b/>
          <w:sz w:val="24"/>
          <w:szCs w:val="24"/>
        </w:rPr>
      </w:pPr>
    </w:p>
    <w:p w14:paraId="412AFB28" w14:textId="77777777" w:rsidR="00704180" w:rsidRPr="00804500" w:rsidRDefault="00704180" w:rsidP="00704180">
      <w:pPr>
        <w:jc w:val="both"/>
        <w:rPr>
          <w:b/>
          <w:sz w:val="24"/>
          <w:szCs w:val="24"/>
        </w:rPr>
      </w:pPr>
      <w:r w:rsidRPr="00804500">
        <w:rPr>
          <w:b/>
          <w:sz w:val="24"/>
          <w:szCs w:val="24"/>
        </w:rPr>
        <w:t>Zawartość oferty</w:t>
      </w:r>
      <w:r>
        <w:rPr>
          <w:b/>
          <w:sz w:val="24"/>
          <w:szCs w:val="24"/>
        </w:rPr>
        <w:t xml:space="preserve"> od każdego wykonawcy</w:t>
      </w:r>
    </w:p>
    <w:p w14:paraId="28F2105D" w14:textId="77777777" w:rsidR="00704180" w:rsidRPr="007531D2" w:rsidRDefault="00704180" w:rsidP="00704180">
      <w:pPr>
        <w:jc w:val="both"/>
        <w:rPr>
          <w:bCs/>
          <w:sz w:val="22"/>
          <w:szCs w:val="22"/>
        </w:rPr>
      </w:pPr>
      <w:r w:rsidRPr="007531D2">
        <w:rPr>
          <w:bCs/>
          <w:sz w:val="22"/>
          <w:szCs w:val="22"/>
        </w:rPr>
        <w:t>Oferta składa się z:</w:t>
      </w:r>
    </w:p>
    <w:p w14:paraId="696A89AA" w14:textId="77777777" w:rsidR="00704180" w:rsidRPr="00B46DF0" w:rsidRDefault="00704180" w:rsidP="00704180">
      <w:pPr>
        <w:pStyle w:val="Tekstpodstawowy"/>
        <w:numPr>
          <w:ilvl w:val="6"/>
          <w:numId w:val="7"/>
        </w:numPr>
        <w:spacing w:after="0"/>
        <w:ind w:left="426" w:hanging="426"/>
        <w:jc w:val="both"/>
        <w:rPr>
          <w:sz w:val="22"/>
          <w:szCs w:val="22"/>
        </w:rPr>
      </w:pPr>
      <w:r w:rsidRPr="00B46DF0">
        <w:rPr>
          <w:bCs/>
          <w:sz w:val="22"/>
          <w:szCs w:val="22"/>
        </w:rPr>
        <w:t xml:space="preserve">Elektronicznego Formularza Ofertowego </w:t>
      </w:r>
      <w:r w:rsidRPr="00B46DF0">
        <w:rPr>
          <w:b/>
          <w:sz w:val="22"/>
          <w:szCs w:val="22"/>
        </w:rPr>
        <w:t xml:space="preserve">EFO </w:t>
      </w:r>
      <w:r w:rsidRPr="00B46DF0">
        <w:rPr>
          <w:bCs/>
          <w:sz w:val="22"/>
          <w:szCs w:val="22"/>
        </w:rPr>
        <w:t>stanowiącego załącznik nr 2 do SWZ,</w:t>
      </w:r>
    </w:p>
    <w:p w14:paraId="37301C58" w14:textId="77777777" w:rsidR="00704180" w:rsidRPr="00B46DF0" w:rsidRDefault="00704180" w:rsidP="00704180">
      <w:pPr>
        <w:pStyle w:val="Tekstpodstawowy"/>
        <w:spacing w:after="0"/>
        <w:ind w:left="426"/>
        <w:jc w:val="both"/>
        <w:rPr>
          <w:sz w:val="22"/>
          <w:szCs w:val="22"/>
        </w:rPr>
      </w:pPr>
      <w:r w:rsidRPr="00B46DF0">
        <w:rPr>
          <w:bCs/>
          <w:sz w:val="22"/>
          <w:szCs w:val="22"/>
        </w:rPr>
        <w:t xml:space="preserve">Formularz ofertowy dostępny jest na platformie EFO, </w:t>
      </w:r>
      <w:r w:rsidRPr="00B46DF0">
        <w:rPr>
          <w:b/>
          <w:sz w:val="22"/>
          <w:szCs w:val="22"/>
          <w:u w:val="single"/>
        </w:rPr>
        <w:t>UWAGA do wykonawcy</w:t>
      </w:r>
      <w:r w:rsidRPr="00B46DF0">
        <w:rPr>
          <w:sz w:val="22"/>
          <w:szCs w:val="22"/>
        </w:rPr>
        <w:t xml:space="preserve">: do pól elektronicznego formularza ofertowego wykonawca nie wpisuje żadnej ceny. </w:t>
      </w:r>
    </w:p>
    <w:p w14:paraId="4BBC30CA" w14:textId="77777777" w:rsidR="00704180" w:rsidRPr="00B46DF0" w:rsidRDefault="00704180" w:rsidP="00704180">
      <w:pPr>
        <w:pStyle w:val="Tekstpodstawowy"/>
        <w:spacing w:after="0"/>
        <w:ind w:left="426"/>
        <w:jc w:val="both"/>
        <w:rPr>
          <w:sz w:val="22"/>
          <w:szCs w:val="22"/>
        </w:rPr>
      </w:pPr>
      <w:r w:rsidRPr="00F26510">
        <w:rPr>
          <w:sz w:val="22"/>
          <w:szCs w:val="22"/>
        </w:rPr>
        <w:t>Odrębnie wypełnia</w:t>
      </w:r>
      <w:r w:rsidRPr="00F26510">
        <w:rPr>
          <w:b/>
          <w:sz w:val="22"/>
          <w:szCs w:val="22"/>
        </w:rPr>
        <w:t xml:space="preserve"> </w:t>
      </w:r>
      <w:r w:rsidRPr="00F26510">
        <w:rPr>
          <w:sz w:val="22"/>
          <w:szCs w:val="22"/>
        </w:rPr>
        <w:t xml:space="preserve">wszystkie pozycje cennikowe ujawnione przez Zamawiającego w arkuszu </w:t>
      </w:r>
      <w:proofErr w:type="spellStart"/>
      <w:r w:rsidRPr="00F26510">
        <w:rPr>
          <w:sz w:val="22"/>
          <w:szCs w:val="22"/>
        </w:rPr>
        <w:t>excel</w:t>
      </w:r>
      <w:proofErr w:type="spellEnd"/>
      <w:r w:rsidRPr="00F26510">
        <w:rPr>
          <w:sz w:val="22"/>
          <w:szCs w:val="22"/>
        </w:rPr>
        <w:t xml:space="preserve"> (katalogu elektronicznym). Sam arkusz </w:t>
      </w:r>
      <w:proofErr w:type="spellStart"/>
      <w:r w:rsidRPr="00F26510">
        <w:rPr>
          <w:sz w:val="22"/>
          <w:szCs w:val="22"/>
        </w:rPr>
        <w:t>excel</w:t>
      </w:r>
      <w:proofErr w:type="spellEnd"/>
      <w:r w:rsidRPr="00F26510">
        <w:rPr>
          <w:sz w:val="22"/>
          <w:szCs w:val="22"/>
        </w:rPr>
        <w:t xml:space="preserve"> należy w wymaganym formacie złożyć jako odrębny plik/pliki na platformie EFO.</w:t>
      </w:r>
      <w:r w:rsidRPr="00B46DF0">
        <w:rPr>
          <w:sz w:val="22"/>
          <w:szCs w:val="22"/>
        </w:rPr>
        <w:t xml:space="preserve"> </w:t>
      </w:r>
    </w:p>
    <w:p w14:paraId="0DA8808A" w14:textId="0CDBCD24" w:rsidR="00704180" w:rsidRPr="00B46DF0" w:rsidRDefault="00704180" w:rsidP="00704180">
      <w:pPr>
        <w:pStyle w:val="Tekstpodstawowy"/>
        <w:numPr>
          <w:ilvl w:val="6"/>
          <w:numId w:val="7"/>
        </w:numPr>
        <w:spacing w:after="0"/>
        <w:ind w:left="426" w:hanging="502"/>
        <w:jc w:val="both"/>
        <w:rPr>
          <w:sz w:val="22"/>
          <w:szCs w:val="22"/>
        </w:rPr>
      </w:pPr>
      <w:r w:rsidRPr="00B46DF0">
        <w:rPr>
          <w:sz w:val="22"/>
          <w:szCs w:val="22"/>
        </w:rPr>
        <w:t xml:space="preserve">Załącznik nr 2a do SWZ opublikowany przez Zamawiającego w Profilu Nabywcy katalog elektroniczny w formacie </w:t>
      </w:r>
      <w:proofErr w:type="spellStart"/>
      <w:r w:rsidRPr="00B46DF0">
        <w:rPr>
          <w:sz w:val="22"/>
          <w:szCs w:val="22"/>
        </w:rPr>
        <w:t>excel</w:t>
      </w:r>
      <w:proofErr w:type="spellEnd"/>
      <w:r w:rsidRPr="00B46DF0">
        <w:rPr>
          <w:sz w:val="22"/>
          <w:szCs w:val="22"/>
        </w:rPr>
        <w:t xml:space="preserve"> należy wypełnić nie dopisując żadnych dodatkowych pozycji, następnie zapisać w wymaganym formacie i załączyć do EFO – </w:t>
      </w:r>
      <w:r w:rsidRPr="00B46DF0">
        <w:rPr>
          <w:b/>
          <w:sz w:val="22"/>
          <w:szCs w:val="22"/>
          <w:u w:val="single"/>
        </w:rPr>
        <w:t xml:space="preserve">jako odrębny plik </w:t>
      </w:r>
      <w:r>
        <w:rPr>
          <w:b/>
          <w:sz w:val="22"/>
          <w:szCs w:val="22"/>
          <w:u w:val="single"/>
        </w:rPr>
        <w:t xml:space="preserve">                                          </w:t>
      </w:r>
      <w:r w:rsidRPr="00B46DF0">
        <w:rPr>
          <w:b/>
          <w:sz w:val="22"/>
          <w:szCs w:val="22"/>
          <w:u w:val="single"/>
        </w:rPr>
        <w:t>z kwalifikowanym podpisem elektronicznym.</w:t>
      </w:r>
    </w:p>
    <w:p w14:paraId="1457E8BB" w14:textId="77777777" w:rsidR="00704180" w:rsidRPr="00B46DF0" w:rsidRDefault="00704180" w:rsidP="00704180">
      <w:pPr>
        <w:pStyle w:val="Tekstpodstawowy"/>
        <w:numPr>
          <w:ilvl w:val="6"/>
          <w:numId w:val="7"/>
        </w:numPr>
        <w:spacing w:after="0"/>
        <w:ind w:left="426" w:hanging="502"/>
        <w:jc w:val="both"/>
        <w:rPr>
          <w:sz w:val="22"/>
          <w:szCs w:val="22"/>
        </w:rPr>
      </w:pPr>
      <w:r w:rsidRPr="00B46DF0">
        <w:rPr>
          <w:sz w:val="22"/>
          <w:szCs w:val="22"/>
        </w:rPr>
        <w:t xml:space="preserve">Załącznik nr 2b do SWZ opublikowany przez Zamawiającego w Profilu Nabywcy katalog elektroniczny w formacie </w:t>
      </w:r>
      <w:proofErr w:type="spellStart"/>
      <w:r w:rsidRPr="00B46DF0">
        <w:rPr>
          <w:sz w:val="22"/>
          <w:szCs w:val="22"/>
        </w:rPr>
        <w:t>excel</w:t>
      </w:r>
      <w:proofErr w:type="spellEnd"/>
      <w:r w:rsidRPr="00B46DF0">
        <w:rPr>
          <w:sz w:val="22"/>
          <w:szCs w:val="22"/>
        </w:rPr>
        <w:t xml:space="preserve"> należy wypełnić (dopuszcza się możliwość dopisywania pozycji pozostałych części zamiennych i czynności remontowych, następnie całość zapisać </w:t>
      </w:r>
      <w:r>
        <w:rPr>
          <w:sz w:val="22"/>
          <w:szCs w:val="22"/>
        </w:rPr>
        <w:t xml:space="preserve">                               </w:t>
      </w:r>
      <w:r w:rsidRPr="00B46DF0">
        <w:rPr>
          <w:sz w:val="22"/>
          <w:szCs w:val="22"/>
        </w:rPr>
        <w:t xml:space="preserve">w wymaganym formacie i załączyć do EFO – </w:t>
      </w:r>
      <w:r w:rsidRPr="00B46DF0">
        <w:rPr>
          <w:b/>
          <w:sz w:val="22"/>
          <w:szCs w:val="22"/>
          <w:u w:val="single"/>
        </w:rPr>
        <w:t>jako odrębny plik z kwalifikowanym podpisem elektronicznym.</w:t>
      </w:r>
    </w:p>
    <w:p w14:paraId="0B880310" w14:textId="77777777" w:rsidR="00704180" w:rsidRPr="006A599B" w:rsidRDefault="00704180" w:rsidP="00704180">
      <w:pPr>
        <w:pStyle w:val="Tekstpodstawowy"/>
        <w:spacing w:after="20"/>
        <w:ind w:left="426"/>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Excel </w:t>
      </w:r>
      <w:r w:rsidRPr="006A599B">
        <w:rPr>
          <w:rStyle w:val="Uwydatnienie"/>
          <w:b/>
          <w:bCs/>
          <w:sz w:val="22"/>
          <w:szCs w:val="22"/>
        </w:rPr>
        <w:t>czcionka Times New Roman 12</w:t>
      </w:r>
      <w:r w:rsidRPr="006A599B">
        <w:rPr>
          <w:b/>
          <w:bCs/>
          <w:sz w:val="22"/>
          <w:szCs w:val="22"/>
        </w:rPr>
        <w:t xml:space="preserve"> celem ewentualn</w:t>
      </w:r>
      <w:r>
        <w:rPr>
          <w:b/>
          <w:bCs/>
          <w:sz w:val="22"/>
          <w:szCs w:val="22"/>
        </w:rPr>
        <w:t xml:space="preserve">ego udostępnienia Zamawiającemu, </w:t>
      </w:r>
      <w:r w:rsidRPr="006A599B">
        <w:rPr>
          <w:b/>
          <w:bCs/>
          <w:sz w:val="22"/>
          <w:szCs w:val="22"/>
        </w:rPr>
        <w:t xml:space="preserve">np. </w:t>
      </w:r>
      <w:r w:rsidRPr="006A599B">
        <w:rPr>
          <w:b/>
          <w:bCs/>
          <w:sz w:val="22"/>
          <w:szCs w:val="22"/>
        </w:rPr>
        <w:br/>
        <w:t>do sporządzenia umowy.</w:t>
      </w:r>
    </w:p>
    <w:p w14:paraId="7BEA27F8" w14:textId="77777777" w:rsidR="00704180" w:rsidRPr="006A599B" w:rsidRDefault="00704180" w:rsidP="00704180">
      <w:pPr>
        <w:pStyle w:val="Tekstpodstawowy"/>
        <w:spacing w:after="20"/>
        <w:ind w:left="426"/>
        <w:jc w:val="both"/>
        <w:rPr>
          <w:sz w:val="22"/>
          <w:szCs w:val="22"/>
        </w:rPr>
      </w:pPr>
      <w:r w:rsidRPr="006A599B">
        <w:rPr>
          <w:sz w:val="22"/>
          <w:szCs w:val="22"/>
        </w:rPr>
        <w:t xml:space="preserve">Jeżeli w SWZ nie określono inaczej, pozycje cennikowe powinny zawierać kolumny </w:t>
      </w:r>
      <w:r w:rsidRPr="006A599B">
        <w:rPr>
          <w:sz w:val="22"/>
          <w:szCs w:val="22"/>
        </w:rPr>
        <w:br/>
        <w:t>w następującej kolejności:</w:t>
      </w:r>
    </w:p>
    <w:p w14:paraId="610C46E8" w14:textId="77777777" w:rsidR="00704180" w:rsidRDefault="00704180" w:rsidP="005177AD">
      <w:pPr>
        <w:pStyle w:val="Akapitzlist"/>
        <w:numPr>
          <w:ilvl w:val="0"/>
          <w:numId w:val="80"/>
        </w:numPr>
        <w:ind w:left="709" w:hanging="283"/>
        <w:jc w:val="both"/>
        <w:rPr>
          <w:sz w:val="22"/>
          <w:szCs w:val="22"/>
        </w:rPr>
      </w:pPr>
      <w:r w:rsidRPr="006A599B">
        <w:rPr>
          <w:sz w:val="22"/>
          <w:szCs w:val="22"/>
        </w:rPr>
        <w:t>Lp. ( podać liczbę bez kropki)</w:t>
      </w:r>
      <w:r>
        <w:rPr>
          <w:sz w:val="22"/>
          <w:szCs w:val="22"/>
        </w:rPr>
        <w:t>.</w:t>
      </w:r>
    </w:p>
    <w:p w14:paraId="2F092F30" w14:textId="77777777" w:rsidR="00704180" w:rsidRDefault="00704180" w:rsidP="005177AD">
      <w:pPr>
        <w:pStyle w:val="Akapitzlist"/>
        <w:numPr>
          <w:ilvl w:val="0"/>
          <w:numId w:val="80"/>
        </w:numPr>
        <w:ind w:left="709" w:hanging="283"/>
        <w:jc w:val="both"/>
        <w:rPr>
          <w:sz w:val="22"/>
          <w:szCs w:val="22"/>
        </w:rPr>
      </w:pPr>
      <w:r>
        <w:rPr>
          <w:sz w:val="22"/>
          <w:szCs w:val="22"/>
        </w:rPr>
        <w:t>Nr rysunku (</w:t>
      </w:r>
      <w:r w:rsidRPr="00B46DF0">
        <w:rPr>
          <w:sz w:val="22"/>
          <w:szCs w:val="22"/>
        </w:rPr>
        <w:t>w przypadku brak numeru rys. pole należy pozostawić niezapisane)</w:t>
      </w:r>
      <w:r>
        <w:rPr>
          <w:sz w:val="22"/>
          <w:szCs w:val="22"/>
        </w:rPr>
        <w:t>.</w:t>
      </w:r>
    </w:p>
    <w:p w14:paraId="0E64166A" w14:textId="77777777" w:rsidR="00704180" w:rsidRDefault="00704180" w:rsidP="005177AD">
      <w:pPr>
        <w:pStyle w:val="Akapitzlist"/>
        <w:numPr>
          <w:ilvl w:val="0"/>
          <w:numId w:val="80"/>
        </w:numPr>
        <w:ind w:left="709" w:hanging="283"/>
        <w:jc w:val="both"/>
        <w:rPr>
          <w:sz w:val="22"/>
          <w:szCs w:val="22"/>
        </w:rPr>
      </w:pPr>
      <w:r>
        <w:rPr>
          <w:sz w:val="22"/>
          <w:szCs w:val="22"/>
        </w:rPr>
        <w:t>Nazwa (</w:t>
      </w:r>
      <w:r w:rsidRPr="00B46DF0">
        <w:rPr>
          <w:sz w:val="22"/>
          <w:szCs w:val="22"/>
        </w:rPr>
        <w:t>nazw podzespołu/części nie może zawierać znaku „ ; ”)</w:t>
      </w:r>
      <w:r>
        <w:rPr>
          <w:sz w:val="22"/>
          <w:szCs w:val="22"/>
        </w:rPr>
        <w:t>.</w:t>
      </w:r>
    </w:p>
    <w:p w14:paraId="30BC890C" w14:textId="77777777" w:rsidR="00704180" w:rsidRPr="00B46DF0" w:rsidRDefault="00704180" w:rsidP="005177AD">
      <w:pPr>
        <w:pStyle w:val="Akapitzlist"/>
        <w:numPr>
          <w:ilvl w:val="0"/>
          <w:numId w:val="80"/>
        </w:numPr>
        <w:ind w:left="709" w:hanging="283"/>
        <w:jc w:val="both"/>
        <w:rPr>
          <w:sz w:val="22"/>
          <w:szCs w:val="22"/>
        </w:rPr>
      </w:pPr>
      <w:r w:rsidRPr="00B46DF0">
        <w:rPr>
          <w:sz w:val="22"/>
          <w:szCs w:val="22"/>
        </w:rPr>
        <w:t xml:space="preserve">Cena [zł] netto ( podana w formacie liczbowym np. 10538,58 (bez spacji z przecinkiem, </w:t>
      </w:r>
      <w:r w:rsidRPr="00B46DF0">
        <w:rPr>
          <w:sz w:val="22"/>
          <w:szCs w:val="22"/>
        </w:rPr>
        <w:br/>
        <w:t>z dokładnością do dwóch miejsc po przecinku)</w:t>
      </w:r>
    </w:p>
    <w:p w14:paraId="4BE24F1A" w14:textId="77777777" w:rsidR="00704180" w:rsidRPr="006A599B" w:rsidRDefault="00704180" w:rsidP="00704180">
      <w:pPr>
        <w:pStyle w:val="Akapitzlist"/>
        <w:ind w:left="284" w:firstLine="142"/>
        <w:jc w:val="both"/>
        <w:rPr>
          <w:sz w:val="22"/>
          <w:szCs w:val="22"/>
        </w:rPr>
      </w:pPr>
      <w:r w:rsidRPr="00B46DF0">
        <w:rPr>
          <w:b/>
          <w:sz w:val="22"/>
          <w:szCs w:val="22"/>
        </w:rPr>
        <w:t>Uwaga:</w:t>
      </w:r>
      <w:r w:rsidRPr="006A599B">
        <w:rPr>
          <w:sz w:val="22"/>
          <w:szCs w:val="22"/>
        </w:rPr>
        <w:t xml:space="preserve"> Nie należy scalać poszczególnych komórek</w:t>
      </w:r>
    </w:p>
    <w:p w14:paraId="440165B2" w14:textId="77777777" w:rsidR="00704180" w:rsidRPr="00DC31FD" w:rsidRDefault="00704180" w:rsidP="00704180">
      <w:pPr>
        <w:pStyle w:val="Akapitzlist"/>
        <w:ind w:left="426"/>
        <w:jc w:val="both"/>
        <w:rPr>
          <w:sz w:val="22"/>
          <w:szCs w:val="22"/>
        </w:rPr>
      </w:pPr>
      <w:r w:rsidRPr="006A599B">
        <w:rPr>
          <w:sz w:val="22"/>
          <w:szCs w:val="22"/>
        </w:rPr>
        <w:t>wzór: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1635"/>
        <w:gridCol w:w="1671"/>
        <w:gridCol w:w="1381"/>
        <w:gridCol w:w="864"/>
        <w:gridCol w:w="1277"/>
      </w:tblGrid>
      <w:tr w:rsidR="00704180" w:rsidRPr="005A2A92" w14:paraId="00CB6E4E" w14:textId="77777777" w:rsidTr="00055001">
        <w:trPr>
          <w:jc w:val="center"/>
        </w:trPr>
        <w:tc>
          <w:tcPr>
            <w:tcW w:w="800" w:type="dxa"/>
            <w:vAlign w:val="center"/>
          </w:tcPr>
          <w:p w14:paraId="04A741EC" w14:textId="77777777" w:rsidR="00704180" w:rsidRPr="005A2A92" w:rsidRDefault="00704180" w:rsidP="00055001">
            <w:pPr>
              <w:ind w:left="-85" w:right="-182"/>
              <w:jc w:val="center"/>
              <w:rPr>
                <w:sz w:val="22"/>
                <w:szCs w:val="22"/>
              </w:rPr>
            </w:pPr>
            <w:r w:rsidRPr="005A2A92">
              <w:rPr>
                <w:sz w:val="22"/>
                <w:szCs w:val="22"/>
              </w:rPr>
              <w:t>Lp.</w:t>
            </w:r>
          </w:p>
        </w:tc>
        <w:tc>
          <w:tcPr>
            <w:tcW w:w="1635" w:type="dxa"/>
            <w:vAlign w:val="center"/>
          </w:tcPr>
          <w:p w14:paraId="1F98AF90" w14:textId="77777777" w:rsidR="00704180" w:rsidRPr="005A2A92" w:rsidRDefault="00704180" w:rsidP="00055001">
            <w:pPr>
              <w:ind w:left="-178" w:right="-199"/>
              <w:jc w:val="center"/>
              <w:rPr>
                <w:sz w:val="22"/>
                <w:szCs w:val="22"/>
              </w:rPr>
            </w:pPr>
            <w:r w:rsidRPr="005A2A92">
              <w:rPr>
                <w:sz w:val="22"/>
                <w:szCs w:val="22"/>
              </w:rPr>
              <w:t>Nazwa części/ podzespołu</w:t>
            </w:r>
          </w:p>
        </w:tc>
        <w:tc>
          <w:tcPr>
            <w:tcW w:w="1671" w:type="dxa"/>
            <w:vAlign w:val="center"/>
          </w:tcPr>
          <w:p w14:paraId="3F93DCF6" w14:textId="77777777" w:rsidR="00704180" w:rsidRPr="005A2A92" w:rsidRDefault="00704180" w:rsidP="00055001">
            <w:pPr>
              <w:ind w:left="284" w:right="-141" w:hanging="444"/>
              <w:jc w:val="center"/>
              <w:rPr>
                <w:sz w:val="22"/>
                <w:szCs w:val="22"/>
              </w:rPr>
            </w:pPr>
            <w:r w:rsidRPr="005A2A92">
              <w:rPr>
                <w:sz w:val="22"/>
                <w:szCs w:val="22"/>
              </w:rPr>
              <w:t>Nr rysunku/</w:t>
            </w:r>
          </w:p>
          <w:p w14:paraId="2690A54E" w14:textId="77777777" w:rsidR="00704180" w:rsidRPr="005A2A92" w:rsidRDefault="00704180" w:rsidP="00055001">
            <w:pPr>
              <w:ind w:left="284" w:right="-141" w:hanging="444"/>
              <w:jc w:val="center"/>
              <w:rPr>
                <w:sz w:val="22"/>
                <w:szCs w:val="22"/>
              </w:rPr>
            </w:pPr>
            <w:r w:rsidRPr="005A2A92">
              <w:rPr>
                <w:sz w:val="22"/>
                <w:szCs w:val="22"/>
              </w:rPr>
              <w:t>indeks czynności</w:t>
            </w:r>
          </w:p>
        </w:tc>
        <w:tc>
          <w:tcPr>
            <w:tcW w:w="1381" w:type="dxa"/>
            <w:vAlign w:val="center"/>
          </w:tcPr>
          <w:p w14:paraId="1622764F" w14:textId="77777777" w:rsidR="00704180" w:rsidRPr="005A2A92" w:rsidRDefault="00704180" w:rsidP="00055001">
            <w:pPr>
              <w:tabs>
                <w:tab w:val="left" w:pos="1114"/>
              </w:tabs>
              <w:ind w:left="-173"/>
              <w:jc w:val="center"/>
              <w:rPr>
                <w:sz w:val="22"/>
                <w:szCs w:val="22"/>
              </w:rPr>
            </w:pPr>
            <w:r w:rsidRPr="005A2A92">
              <w:rPr>
                <w:sz w:val="22"/>
                <w:szCs w:val="22"/>
              </w:rPr>
              <w:t>Cena jedn.</w:t>
            </w:r>
            <w:r w:rsidRPr="005A2A92">
              <w:rPr>
                <w:sz w:val="22"/>
                <w:szCs w:val="22"/>
              </w:rPr>
              <w:br/>
              <w:t xml:space="preserve">  netto PLN/szt.</w:t>
            </w:r>
          </w:p>
        </w:tc>
        <w:tc>
          <w:tcPr>
            <w:tcW w:w="864" w:type="dxa"/>
          </w:tcPr>
          <w:p w14:paraId="4321676D" w14:textId="77777777" w:rsidR="00704180" w:rsidRPr="005A2A92" w:rsidRDefault="00704180" w:rsidP="00055001">
            <w:pPr>
              <w:jc w:val="center"/>
              <w:rPr>
                <w:sz w:val="22"/>
                <w:szCs w:val="22"/>
              </w:rPr>
            </w:pPr>
            <w:r w:rsidRPr="005A2A92">
              <w:rPr>
                <w:sz w:val="22"/>
                <w:szCs w:val="22"/>
              </w:rPr>
              <w:t>Stawka VAT %</w:t>
            </w:r>
          </w:p>
        </w:tc>
        <w:tc>
          <w:tcPr>
            <w:tcW w:w="1277" w:type="dxa"/>
          </w:tcPr>
          <w:p w14:paraId="7389994F" w14:textId="77777777" w:rsidR="00704180" w:rsidRPr="005A2A92" w:rsidRDefault="00704180" w:rsidP="00055001">
            <w:pPr>
              <w:ind w:left="-72" w:right="-145" w:hanging="142"/>
              <w:jc w:val="center"/>
              <w:rPr>
                <w:sz w:val="22"/>
                <w:szCs w:val="22"/>
              </w:rPr>
            </w:pPr>
            <w:r w:rsidRPr="005A2A92">
              <w:rPr>
                <w:sz w:val="22"/>
                <w:szCs w:val="22"/>
              </w:rPr>
              <w:t>Cena jedn. brutto PLN/szt.</w:t>
            </w:r>
          </w:p>
        </w:tc>
      </w:tr>
      <w:tr w:rsidR="00704180" w:rsidRPr="005A2A92" w14:paraId="3EDA497F" w14:textId="77777777" w:rsidTr="00055001">
        <w:trPr>
          <w:jc w:val="center"/>
        </w:trPr>
        <w:tc>
          <w:tcPr>
            <w:tcW w:w="800" w:type="dxa"/>
            <w:vAlign w:val="center"/>
          </w:tcPr>
          <w:p w14:paraId="17534A87" w14:textId="77777777" w:rsidR="00704180" w:rsidRPr="005A2A92" w:rsidRDefault="00704180" w:rsidP="00055001">
            <w:pPr>
              <w:ind w:left="-147" w:right="-120"/>
              <w:jc w:val="center"/>
              <w:rPr>
                <w:i/>
                <w:iCs/>
              </w:rPr>
            </w:pPr>
            <w:r w:rsidRPr="005A2A92">
              <w:rPr>
                <w:i/>
                <w:iCs/>
              </w:rPr>
              <w:t>1</w:t>
            </w:r>
          </w:p>
        </w:tc>
        <w:tc>
          <w:tcPr>
            <w:tcW w:w="1635" w:type="dxa"/>
            <w:vAlign w:val="center"/>
          </w:tcPr>
          <w:p w14:paraId="715EEC9E" w14:textId="77777777" w:rsidR="00704180" w:rsidRPr="005A2A92" w:rsidRDefault="00704180" w:rsidP="00055001">
            <w:pPr>
              <w:ind w:left="284" w:hanging="382"/>
              <w:jc w:val="center"/>
              <w:rPr>
                <w:i/>
                <w:iCs/>
              </w:rPr>
            </w:pPr>
            <w:r w:rsidRPr="005A2A92">
              <w:rPr>
                <w:i/>
                <w:iCs/>
              </w:rPr>
              <w:t>2</w:t>
            </w:r>
          </w:p>
        </w:tc>
        <w:tc>
          <w:tcPr>
            <w:tcW w:w="1671" w:type="dxa"/>
            <w:vAlign w:val="center"/>
          </w:tcPr>
          <w:p w14:paraId="61A84AFE" w14:textId="77777777" w:rsidR="00704180" w:rsidRPr="005A2A92" w:rsidRDefault="00704180" w:rsidP="00055001">
            <w:pPr>
              <w:ind w:left="-169" w:right="-66"/>
              <w:jc w:val="center"/>
              <w:rPr>
                <w:i/>
                <w:iCs/>
              </w:rPr>
            </w:pPr>
            <w:r w:rsidRPr="005A2A92">
              <w:rPr>
                <w:i/>
                <w:iCs/>
              </w:rPr>
              <w:t>3</w:t>
            </w:r>
          </w:p>
        </w:tc>
        <w:tc>
          <w:tcPr>
            <w:tcW w:w="1381" w:type="dxa"/>
            <w:vAlign w:val="center"/>
          </w:tcPr>
          <w:p w14:paraId="1051CF90" w14:textId="77777777" w:rsidR="00704180" w:rsidRPr="005A2A92" w:rsidRDefault="00704180" w:rsidP="00055001">
            <w:pPr>
              <w:ind w:left="-112" w:right="-137" w:firstLine="112"/>
              <w:jc w:val="center"/>
              <w:rPr>
                <w:i/>
                <w:iCs/>
              </w:rPr>
            </w:pPr>
            <w:r w:rsidRPr="005A2A92">
              <w:rPr>
                <w:i/>
                <w:iCs/>
              </w:rPr>
              <w:t>4</w:t>
            </w:r>
          </w:p>
        </w:tc>
        <w:tc>
          <w:tcPr>
            <w:tcW w:w="864" w:type="dxa"/>
          </w:tcPr>
          <w:p w14:paraId="2D948042" w14:textId="77777777" w:rsidR="00704180" w:rsidRPr="005A2A92" w:rsidRDefault="00704180" w:rsidP="00055001">
            <w:pPr>
              <w:ind w:left="-222" w:right="-119"/>
              <w:jc w:val="center"/>
              <w:rPr>
                <w:i/>
                <w:iCs/>
              </w:rPr>
            </w:pPr>
            <w:r w:rsidRPr="005A2A92">
              <w:rPr>
                <w:i/>
                <w:iCs/>
              </w:rPr>
              <w:t>5</w:t>
            </w:r>
          </w:p>
        </w:tc>
        <w:tc>
          <w:tcPr>
            <w:tcW w:w="1277" w:type="dxa"/>
          </w:tcPr>
          <w:p w14:paraId="35093F9D" w14:textId="77777777" w:rsidR="00704180" w:rsidRPr="005A2A92" w:rsidRDefault="00704180" w:rsidP="00055001">
            <w:pPr>
              <w:ind w:left="-99" w:right="-118"/>
              <w:jc w:val="center"/>
              <w:rPr>
                <w:i/>
                <w:iCs/>
              </w:rPr>
            </w:pPr>
            <w:r w:rsidRPr="005A2A92">
              <w:rPr>
                <w:i/>
                <w:iCs/>
              </w:rPr>
              <w:t>6</w:t>
            </w:r>
          </w:p>
        </w:tc>
      </w:tr>
      <w:tr w:rsidR="00704180" w:rsidRPr="005A2A92" w14:paraId="06EE5BCC" w14:textId="77777777" w:rsidTr="00055001">
        <w:trPr>
          <w:jc w:val="center"/>
        </w:trPr>
        <w:tc>
          <w:tcPr>
            <w:tcW w:w="800" w:type="dxa"/>
          </w:tcPr>
          <w:p w14:paraId="57425059" w14:textId="77777777" w:rsidR="00704180" w:rsidRPr="005A2A92" w:rsidRDefault="00704180" w:rsidP="00055001">
            <w:pPr>
              <w:ind w:left="284" w:hanging="369"/>
              <w:jc w:val="center"/>
              <w:rPr>
                <w:sz w:val="22"/>
                <w:szCs w:val="22"/>
              </w:rPr>
            </w:pPr>
            <w:r w:rsidRPr="005A2A92">
              <w:rPr>
                <w:sz w:val="22"/>
                <w:szCs w:val="22"/>
              </w:rPr>
              <w:t>1</w:t>
            </w:r>
          </w:p>
        </w:tc>
        <w:tc>
          <w:tcPr>
            <w:tcW w:w="1635" w:type="dxa"/>
          </w:tcPr>
          <w:p w14:paraId="26113D8D" w14:textId="77777777" w:rsidR="00704180" w:rsidRPr="005A2A92" w:rsidRDefault="00704180" w:rsidP="00055001">
            <w:pPr>
              <w:ind w:left="-58"/>
              <w:jc w:val="center"/>
              <w:rPr>
                <w:sz w:val="22"/>
                <w:szCs w:val="22"/>
              </w:rPr>
            </w:pPr>
            <w:r w:rsidRPr="005A2A92">
              <w:rPr>
                <w:sz w:val="22"/>
                <w:szCs w:val="22"/>
              </w:rPr>
              <w:t>Czujnik r-789</w:t>
            </w:r>
          </w:p>
        </w:tc>
        <w:tc>
          <w:tcPr>
            <w:tcW w:w="1671" w:type="dxa"/>
          </w:tcPr>
          <w:p w14:paraId="7E730E2E" w14:textId="77777777" w:rsidR="00704180" w:rsidRPr="005A2A92" w:rsidRDefault="00704180" w:rsidP="00055001">
            <w:pPr>
              <w:ind w:left="284"/>
              <w:jc w:val="center"/>
              <w:rPr>
                <w:sz w:val="22"/>
                <w:szCs w:val="22"/>
              </w:rPr>
            </w:pPr>
          </w:p>
        </w:tc>
        <w:tc>
          <w:tcPr>
            <w:tcW w:w="1381" w:type="dxa"/>
          </w:tcPr>
          <w:p w14:paraId="1EF3F140" w14:textId="77777777" w:rsidR="00704180" w:rsidRPr="005A2A92" w:rsidRDefault="00704180" w:rsidP="00055001">
            <w:pPr>
              <w:ind w:left="-139" w:right="-164"/>
              <w:jc w:val="center"/>
              <w:rPr>
                <w:sz w:val="22"/>
                <w:szCs w:val="22"/>
              </w:rPr>
            </w:pPr>
            <w:r w:rsidRPr="005A2A92">
              <w:rPr>
                <w:sz w:val="22"/>
                <w:szCs w:val="22"/>
              </w:rPr>
              <w:t>12,50</w:t>
            </w:r>
          </w:p>
        </w:tc>
        <w:tc>
          <w:tcPr>
            <w:tcW w:w="864" w:type="dxa"/>
          </w:tcPr>
          <w:p w14:paraId="0F7AE584" w14:textId="77777777" w:rsidR="00704180" w:rsidRPr="005A2A92" w:rsidRDefault="00704180" w:rsidP="00055001">
            <w:pPr>
              <w:ind w:left="284"/>
              <w:jc w:val="center"/>
              <w:rPr>
                <w:sz w:val="22"/>
                <w:szCs w:val="22"/>
              </w:rPr>
            </w:pPr>
          </w:p>
        </w:tc>
        <w:tc>
          <w:tcPr>
            <w:tcW w:w="1277" w:type="dxa"/>
          </w:tcPr>
          <w:p w14:paraId="78C3B471" w14:textId="77777777" w:rsidR="00704180" w:rsidRPr="005A2A92" w:rsidRDefault="00704180" w:rsidP="00055001">
            <w:pPr>
              <w:ind w:left="284"/>
              <w:jc w:val="center"/>
              <w:rPr>
                <w:sz w:val="22"/>
                <w:szCs w:val="22"/>
              </w:rPr>
            </w:pPr>
          </w:p>
        </w:tc>
      </w:tr>
      <w:tr w:rsidR="00704180" w:rsidRPr="005A2A92" w14:paraId="6159C126" w14:textId="77777777" w:rsidTr="00055001">
        <w:trPr>
          <w:jc w:val="center"/>
        </w:trPr>
        <w:tc>
          <w:tcPr>
            <w:tcW w:w="800" w:type="dxa"/>
          </w:tcPr>
          <w:p w14:paraId="0144679F" w14:textId="77777777" w:rsidR="00704180" w:rsidRPr="005A2A92" w:rsidRDefault="00704180" w:rsidP="00055001">
            <w:pPr>
              <w:ind w:left="284" w:hanging="369"/>
              <w:jc w:val="center"/>
              <w:rPr>
                <w:sz w:val="22"/>
                <w:szCs w:val="22"/>
              </w:rPr>
            </w:pPr>
            <w:r w:rsidRPr="005A2A92">
              <w:rPr>
                <w:sz w:val="22"/>
                <w:szCs w:val="22"/>
              </w:rPr>
              <w:t>2</w:t>
            </w:r>
          </w:p>
        </w:tc>
        <w:tc>
          <w:tcPr>
            <w:tcW w:w="1635" w:type="dxa"/>
          </w:tcPr>
          <w:p w14:paraId="3847EF51" w14:textId="77777777" w:rsidR="00704180" w:rsidRPr="005A2A92" w:rsidRDefault="00704180" w:rsidP="00055001">
            <w:pPr>
              <w:ind w:left="284" w:hanging="342"/>
              <w:jc w:val="center"/>
              <w:rPr>
                <w:sz w:val="22"/>
                <w:szCs w:val="22"/>
              </w:rPr>
            </w:pPr>
            <w:r w:rsidRPr="005A2A92">
              <w:rPr>
                <w:sz w:val="22"/>
                <w:szCs w:val="22"/>
              </w:rPr>
              <w:t>Regulator</w:t>
            </w:r>
          </w:p>
        </w:tc>
        <w:tc>
          <w:tcPr>
            <w:tcW w:w="1671" w:type="dxa"/>
          </w:tcPr>
          <w:p w14:paraId="3AB4C4E1" w14:textId="77777777" w:rsidR="00704180" w:rsidRPr="005A2A92" w:rsidRDefault="00704180" w:rsidP="00055001">
            <w:pPr>
              <w:ind w:left="284"/>
              <w:jc w:val="center"/>
              <w:rPr>
                <w:sz w:val="22"/>
                <w:szCs w:val="22"/>
              </w:rPr>
            </w:pPr>
            <w:r w:rsidRPr="005A2A92">
              <w:rPr>
                <w:sz w:val="22"/>
                <w:szCs w:val="22"/>
              </w:rPr>
              <w:t>Rys 34579</w:t>
            </w:r>
          </w:p>
        </w:tc>
        <w:tc>
          <w:tcPr>
            <w:tcW w:w="1381" w:type="dxa"/>
          </w:tcPr>
          <w:p w14:paraId="43F1B17F" w14:textId="77777777" w:rsidR="00704180" w:rsidRPr="005A2A92" w:rsidRDefault="00704180" w:rsidP="00055001">
            <w:pPr>
              <w:ind w:left="284" w:right="-164" w:hanging="423"/>
              <w:jc w:val="center"/>
              <w:rPr>
                <w:sz w:val="22"/>
                <w:szCs w:val="22"/>
              </w:rPr>
            </w:pPr>
            <w:r w:rsidRPr="005A2A92">
              <w:rPr>
                <w:sz w:val="22"/>
                <w:szCs w:val="22"/>
              </w:rPr>
              <w:t>16987,68</w:t>
            </w:r>
          </w:p>
        </w:tc>
        <w:tc>
          <w:tcPr>
            <w:tcW w:w="864" w:type="dxa"/>
          </w:tcPr>
          <w:p w14:paraId="2A333319" w14:textId="77777777" w:rsidR="00704180" w:rsidRPr="005A2A92" w:rsidRDefault="00704180" w:rsidP="00055001">
            <w:pPr>
              <w:ind w:left="284"/>
              <w:jc w:val="center"/>
              <w:rPr>
                <w:sz w:val="22"/>
                <w:szCs w:val="22"/>
              </w:rPr>
            </w:pPr>
          </w:p>
        </w:tc>
        <w:tc>
          <w:tcPr>
            <w:tcW w:w="1277" w:type="dxa"/>
          </w:tcPr>
          <w:p w14:paraId="093C1762" w14:textId="77777777" w:rsidR="00704180" w:rsidRPr="005A2A92" w:rsidRDefault="00704180" w:rsidP="00055001">
            <w:pPr>
              <w:ind w:left="284"/>
              <w:jc w:val="center"/>
              <w:rPr>
                <w:sz w:val="22"/>
                <w:szCs w:val="22"/>
              </w:rPr>
            </w:pPr>
          </w:p>
        </w:tc>
      </w:tr>
      <w:tr w:rsidR="00704180" w:rsidRPr="006A599B" w14:paraId="4B7A82C4" w14:textId="77777777" w:rsidTr="00055001">
        <w:trPr>
          <w:jc w:val="center"/>
        </w:trPr>
        <w:tc>
          <w:tcPr>
            <w:tcW w:w="800" w:type="dxa"/>
          </w:tcPr>
          <w:p w14:paraId="4B53B1A2" w14:textId="77777777" w:rsidR="00704180" w:rsidRPr="005A2A92" w:rsidRDefault="00704180" w:rsidP="00055001">
            <w:pPr>
              <w:ind w:left="284" w:hanging="369"/>
              <w:jc w:val="center"/>
              <w:rPr>
                <w:sz w:val="22"/>
                <w:szCs w:val="22"/>
              </w:rPr>
            </w:pPr>
            <w:r w:rsidRPr="005A2A92">
              <w:rPr>
                <w:sz w:val="22"/>
                <w:szCs w:val="22"/>
              </w:rPr>
              <w:t>3</w:t>
            </w:r>
          </w:p>
        </w:tc>
        <w:tc>
          <w:tcPr>
            <w:tcW w:w="1635" w:type="dxa"/>
          </w:tcPr>
          <w:p w14:paraId="64D28418" w14:textId="77777777" w:rsidR="00704180" w:rsidRPr="005A2A92" w:rsidRDefault="00704180" w:rsidP="00055001">
            <w:pPr>
              <w:ind w:left="284" w:hanging="342"/>
              <w:jc w:val="center"/>
              <w:rPr>
                <w:sz w:val="22"/>
                <w:szCs w:val="22"/>
              </w:rPr>
            </w:pPr>
            <w:r w:rsidRPr="005A2A92">
              <w:rPr>
                <w:sz w:val="22"/>
                <w:szCs w:val="22"/>
              </w:rPr>
              <w:t>Nakrętka</w:t>
            </w:r>
          </w:p>
        </w:tc>
        <w:tc>
          <w:tcPr>
            <w:tcW w:w="1671" w:type="dxa"/>
          </w:tcPr>
          <w:p w14:paraId="7B226A4D" w14:textId="77777777" w:rsidR="00704180" w:rsidRPr="005A2A92" w:rsidRDefault="00704180" w:rsidP="00055001">
            <w:pPr>
              <w:ind w:left="284"/>
              <w:jc w:val="center"/>
              <w:rPr>
                <w:sz w:val="22"/>
                <w:szCs w:val="22"/>
              </w:rPr>
            </w:pPr>
            <w:r w:rsidRPr="005A2A92">
              <w:rPr>
                <w:sz w:val="22"/>
                <w:szCs w:val="22"/>
              </w:rPr>
              <w:t>4567890</w:t>
            </w:r>
          </w:p>
        </w:tc>
        <w:tc>
          <w:tcPr>
            <w:tcW w:w="1381" w:type="dxa"/>
          </w:tcPr>
          <w:p w14:paraId="72550727" w14:textId="77777777" w:rsidR="00704180" w:rsidRPr="005A2A92" w:rsidRDefault="00704180" w:rsidP="00055001">
            <w:pPr>
              <w:ind w:left="284" w:right="-137" w:hanging="423"/>
              <w:jc w:val="center"/>
              <w:rPr>
                <w:sz w:val="22"/>
                <w:szCs w:val="22"/>
              </w:rPr>
            </w:pPr>
            <w:r w:rsidRPr="005A2A92">
              <w:rPr>
                <w:sz w:val="22"/>
                <w:szCs w:val="22"/>
              </w:rPr>
              <w:t>1,50</w:t>
            </w:r>
          </w:p>
        </w:tc>
        <w:tc>
          <w:tcPr>
            <w:tcW w:w="864" w:type="dxa"/>
          </w:tcPr>
          <w:p w14:paraId="430054AF" w14:textId="77777777" w:rsidR="00704180" w:rsidRPr="005A2A92" w:rsidRDefault="00704180" w:rsidP="00055001">
            <w:pPr>
              <w:ind w:left="284"/>
              <w:jc w:val="center"/>
              <w:rPr>
                <w:sz w:val="22"/>
                <w:szCs w:val="22"/>
              </w:rPr>
            </w:pPr>
          </w:p>
        </w:tc>
        <w:tc>
          <w:tcPr>
            <w:tcW w:w="1277" w:type="dxa"/>
          </w:tcPr>
          <w:p w14:paraId="7EBD9E9A" w14:textId="77777777" w:rsidR="00704180" w:rsidRPr="005A2A92" w:rsidRDefault="00704180" w:rsidP="00055001">
            <w:pPr>
              <w:ind w:left="284"/>
              <w:jc w:val="center"/>
              <w:rPr>
                <w:sz w:val="22"/>
                <w:szCs w:val="22"/>
              </w:rPr>
            </w:pPr>
          </w:p>
        </w:tc>
      </w:tr>
    </w:tbl>
    <w:p w14:paraId="35F766C1" w14:textId="77777777" w:rsidR="00704180" w:rsidRDefault="00704180" w:rsidP="00704180">
      <w:pPr>
        <w:pStyle w:val="Tekstpodstawowy"/>
        <w:spacing w:after="0"/>
        <w:ind w:left="426"/>
        <w:jc w:val="both"/>
        <w:rPr>
          <w:sz w:val="22"/>
          <w:szCs w:val="22"/>
        </w:rPr>
      </w:pPr>
    </w:p>
    <w:p w14:paraId="6F2DD3E0" w14:textId="77777777" w:rsidR="00704180" w:rsidRDefault="00704180" w:rsidP="00704180">
      <w:pPr>
        <w:pStyle w:val="Tekstpodstawowy"/>
        <w:spacing w:after="0"/>
        <w:ind w:left="426"/>
        <w:jc w:val="both"/>
        <w:rPr>
          <w:sz w:val="22"/>
          <w:szCs w:val="22"/>
        </w:rPr>
      </w:pPr>
      <w:r>
        <w:rPr>
          <w:sz w:val="22"/>
          <w:szCs w:val="22"/>
        </w:rPr>
        <w:t>d</w:t>
      </w:r>
      <w:r w:rsidRPr="00F704F6">
        <w:rPr>
          <w:sz w:val="22"/>
          <w:szCs w:val="22"/>
        </w:rPr>
        <w:t>opuszcza się inną formę np. tabel krzyżowych. W przypadku możliwości jednoznacznego zidentyfikowania części zamiennej lub czynności remontowej dopuszcza się możliwość rezygnacji z opisu przy pomocy nr rysunku i indeksu czynności remontowej</w:t>
      </w:r>
      <w:r>
        <w:rPr>
          <w:sz w:val="22"/>
          <w:szCs w:val="22"/>
        </w:rPr>
        <w:t>,</w:t>
      </w:r>
    </w:p>
    <w:p w14:paraId="4C262971" w14:textId="77777777" w:rsidR="00704180" w:rsidRDefault="00704180" w:rsidP="00704180">
      <w:pPr>
        <w:pStyle w:val="Tekstpodstawowy"/>
        <w:spacing w:after="0"/>
        <w:ind w:left="426"/>
        <w:jc w:val="both"/>
        <w:rPr>
          <w:sz w:val="22"/>
          <w:szCs w:val="22"/>
        </w:rPr>
      </w:pPr>
      <w:r>
        <w:rPr>
          <w:sz w:val="22"/>
          <w:szCs w:val="22"/>
        </w:rPr>
        <w:t>Zamawiający pod rygorem odrzucenia oferty wymaga wyceny przez wykonawców wszystkich pozycji cennikowych zawartych w załączniku 2a do SWZ. W przypadku pozycji cennikowych zawartych w załączniku 2b do SWZ (cennik nieobligatoryjny), brak wyceny pozycji cennikowej wskazanej przez zamawiającego w załączniku nr 2b do SWZ bez wskazania innej równoważnej, bądź zamiennej (np. wprowadzonej w związku z postępem technicznym) pozycji będzie podstawą do uznania przez Zamawiającego na etapie postępowania wykonawczego, że pozycje te nie są istotne i wykonawca uwzględnił je w cenie remontu podstawowego.</w:t>
      </w:r>
    </w:p>
    <w:p w14:paraId="6F10B1A2" w14:textId="69A436E4" w:rsidR="00704180" w:rsidRDefault="00704180" w:rsidP="00704180">
      <w:pPr>
        <w:pStyle w:val="Tekstpodstawowy"/>
        <w:numPr>
          <w:ilvl w:val="6"/>
          <w:numId w:val="7"/>
        </w:numPr>
        <w:spacing w:after="0"/>
        <w:ind w:left="426" w:hanging="502"/>
        <w:jc w:val="both"/>
        <w:rPr>
          <w:bCs/>
          <w:sz w:val="22"/>
          <w:szCs w:val="22"/>
        </w:rPr>
      </w:pPr>
      <w:r w:rsidRPr="00A63EFC">
        <w:rPr>
          <w:bCs/>
          <w:sz w:val="22"/>
          <w:szCs w:val="22"/>
        </w:rPr>
        <w:t>Zobowiązania podmiotu udostępniającego zasoby do oddania wykonawcy do dyspozycji zasobów niezbędnych do realizacji zamówienia, o ile wykonawca polega na takich zasobach w celu wykazania</w:t>
      </w:r>
      <w:r w:rsidRPr="00F704F6">
        <w:rPr>
          <w:bCs/>
          <w:sz w:val="22"/>
          <w:szCs w:val="22"/>
        </w:rPr>
        <w:t xml:space="preserve"> spełnienia warunków</w:t>
      </w:r>
      <w:r>
        <w:rPr>
          <w:bCs/>
          <w:sz w:val="22"/>
          <w:szCs w:val="22"/>
        </w:rPr>
        <w:t xml:space="preserve"> zgodnie z </w:t>
      </w:r>
      <w:r w:rsidR="000427A0">
        <w:rPr>
          <w:b/>
          <w:bCs/>
          <w:sz w:val="22"/>
          <w:szCs w:val="22"/>
        </w:rPr>
        <w:t>Z</w:t>
      </w:r>
      <w:r w:rsidRPr="00345AC8">
        <w:rPr>
          <w:b/>
          <w:bCs/>
          <w:sz w:val="22"/>
          <w:szCs w:val="22"/>
        </w:rPr>
        <w:t>ałącznikiem nr 3.3. do SWZ.</w:t>
      </w:r>
    </w:p>
    <w:p w14:paraId="6E7B8F08"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Dokumentu potwierdzającego zasady reprezentacji wykonawcy, Zamawiający nie wymaga złożenia tego dokumentu o ile jest on dostępny w publicznych, otwartych bezpłatnych </w:t>
      </w:r>
      <w:r w:rsidRPr="00B46DF0">
        <w:rPr>
          <w:bCs/>
          <w:sz w:val="22"/>
          <w:szCs w:val="22"/>
        </w:rPr>
        <w:lastRenderedPageBreak/>
        <w:t>elektronicznych bazach danych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152B176D" w14:textId="07BAD955"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Pełnomocnictwa wskazującego pełnomocnika wykonawców występujących wspólnie (w wypadku złożenia oferty przez konsorcjum</w:t>
      </w:r>
      <w:r>
        <w:rPr>
          <w:bCs/>
          <w:sz w:val="22"/>
          <w:szCs w:val="22"/>
        </w:rPr>
        <w:t>).</w:t>
      </w:r>
    </w:p>
    <w:p w14:paraId="312E6B45"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Pełnomocnictwa do podpisania oferty (w przypadku posługiwania się pełnomocnikiem</w:t>
      </w:r>
      <w:r>
        <w:rPr>
          <w:bCs/>
          <w:sz w:val="22"/>
          <w:szCs w:val="22"/>
        </w:rPr>
        <w:t>).</w:t>
      </w:r>
    </w:p>
    <w:p w14:paraId="5CD5F228"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Informacji o częściach zamówienia, które Wykonawca zamierza powierzyć do realizacji podwykonawcom sporządzoną zgodnie z </w:t>
      </w:r>
      <w:r w:rsidRPr="00345AC8">
        <w:rPr>
          <w:b/>
          <w:bCs/>
          <w:sz w:val="22"/>
          <w:szCs w:val="22"/>
        </w:rPr>
        <w:t>Załącznikiem nr 3.1 do SWZ.</w:t>
      </w:r>
    </w:p>
    <w:p w14:paraId="16B7DC4C" w14:textId="71E51774"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Informacji o powstaniu u zamawiającego obowiązku podatkowego zgodnie z ustawą z 11.03.2004r. o podatku od towarów i usług (jeżeli dotyczy). Wzór informacji stanowi </w:t>
      </w:r>
      <w:r w:rsidRPr="00345AC8">
        <w:rPr>
          <w:b/>
          <w:bCs/>
          <w:sz w:val="22"/>
          <w:szCs w:val="22"/>
        </w:rPr>
        <w:t>Załącznik nr 3.2 do SWZ.</w:t>
      </w:r>
    </w:p>
    <w:p w14:paraId="268B1B70" w14:textId="77777777" w:rsidR="00704180" w:rsidRDefault="00704180" w:rsidP="00704180">
      <w:pPr>
        <w:pStyle w:val="Tekstpodstawowy"/>
        <w:numPr>
          <w:ilvl w:val="6"/>
          <w:numId w:val="7"/>
        </w:numPr>
        <w:spacing w:after="0"/>
        <w:ind w:left="426" w:hanging="502"/>
        <w:jc w:val="both"/>
        <w:rPr>
          <w:bCs/>
          <w:sz w:val="22"/>
          <w:szCs w:val="22"/>
        </w:rPr>
      </w:pPr>
      <w:bookmarkStart w:id="28" w:name="_Hlk107654846"/>
      <w:r w:rsidRPr="00B46DF0">
        <w:rPr>
          <w:bCs/>
          <w:sz w:val="22"/>
          <w:szCs w:val="22"/>
        </w:rPr>
        <w:t>Przedmiotowych środków dowodowych – jeżeli są wymagane w SWZ.</w:t>
      </w:r>
    </w:p>
    <w:bookmarkEnd w:id="28"/>
    <w:p w14:paraId="41A86AA2" w14:textId="77777777" w:rsidR="00704180" w:rsidRDefault="00704180" w:rsidP="00704180">
      <w:pPr>
        <w:pStyle w:val="Tekstpodstawowy"/>
        <w:numPr>
          <w:ilvl w:val="6"/>
          <w:numId w:val="7"/>
        </w:numPr>
        <w:spacing w:after="0"/>
        <w:ind w:left="426" w:hanging="502"/>
        <w:jc w:val="both"/>
        <w:rPr>
          <w:bCs/>
          <w:sz w:val="22"/>
          <w:szCs w:val="22"/>
        </w:rPr>
      </w:pPr>
      <w:r w:rsidRPr="00B46DF0">
        <w:rPr>
          <w:bCs/>
          <w:sz w:val="22"/>
          <w:szCs w:val="22"/>
        </w:rPr>
        <w:t xml:space="preserve">Oświadczenie o kategorii przedsiębiorstwa wynikające z obowiązku art. 81 ustawy Prawo zamówień publicznych. Wzór oświadczenia stanowi </w:t>
      </w:r>
      <w:r w:rsidRPr="00345AC8">
        <w:rPr>
          <w:b/>
          <w:bCs/>
          <w:sz w:val="22"/>
          <w:szCs w:val="22"/>
        </w:rPr>
        <w:t>Załącznik nr 3.4 do SWZ.</w:t>
      </w:r>
    </w:p>
    <w:p w14:paraId="750FA59C" w14:textId="77777777" w:rsidR="00704180" w:rsidRPr="00B46DF0" w:rsidRDefault="00704180" w:rsidP="00704180">
      <w:pPr>
        <w:pStyle w:val="Tekstpodstawowy"/>
        <w:numPr>
          <w:ilvl w:val="6"/>
          <w:numId w:val="7"/>
        </w:numPr>
        <w:spacing w:after="0"/>
        <w:ind w:left="426" w:hanging="502"/>
        <w:jc w:val="both"/>
        <w:rPr>
          <w:bCs/>
          <w:sz w:val="22"/>
          <w:szCs w:val="22"/>
        </w:rPr>
      </w:pPr>
      <w:r w:rsidRPr="00B46DF0">
        <w:rPr>
          <w:bCs/>
          <w:sz w:val="22"/>
          <w:szCs w:val="22"/>
        </w:rPr>
        <w:t>Zobowiązanie podmiotu udostępniającego, pełnomocnictwa lub przedmiotowe środki dowodowe</w:t>
      </w:r>
      <w:r w:rsidRPr="00B46DF0">
        <w:rPr>
          <w:sz w:val="22"/>
          <w:szCs w:val="22"/>
        </w:rPr>
        <w:t xml:space="preserve"> </w:t>
      </w:r>
      <w:r w:rsidRPr="00B46DF0">
        <w:rPr>
          <w:bCs/>
          <w:sz w:val="22"/>
          <w:szCs w:val="22"/>
        </w:rPr>
        <w:t xml:space="preserve">powinny być złożone zgodnie z przepisami </w:t>
      </w:r>
      <w:r w:rsidRPr="00B46DF0">
        <w:rPr>
          <w:bCs/>
          <w:i/>
          <w:sz w:val="22"/>
          <w:szCs w:val="22"/>
        </w:rPr>
        <w:t>Rozporządzenia z dnia 30 grudnia 2020 r. w sprawie sposobu sporządzania i przekazywania informacji oraz wymagań technicznych dla dokumentów elektronicznych oraz środków komunikacji elektronicznej w postępowaniu o udzielenie zamówienia publicznego lub konkursie</w:t>
      </w:r>
      <w:r>
        <w:rPr>
          <w:bCs/>
          <w:sz w:val="22"/>
          <w:szCs w:val="22"/>
        </w:rPr>
        <w:t xml:space="preserve">, </w:t>
      </w:r>
      <w:r w:rsidRPr="00B46DF0">
        <w:rPr>
          <w:bCs/>
          <w:sz w:val="22"/>
          <w:szCs w:val="22"/>
        </w:rPr>
        <w:t>tj</w:t>
      </w:r>
      <w:r>
        <w:rPr>
          <w:bCs/>
          <w:sz w:val="22"/>
          <w:szCs w:val="22"/>
        </w:rPr>
        <w:t>.</w:t>
      </w:r>
      <w:r w:rsidRPr="00B46DF0">
        <w:rPr>
          <w:bCs/>
          <w:sz w:val="22"/>
          <w:szCs w:val="22"/>
        </w:rPr>
        <w:t>:</w:t>
      </w:r>
    </w:p>
    <w:p w14:paraId="74514CED"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podmiot upoważniony (np. organ administracyjny lub sądowy) jako dokument elektroniczny – wykonawca przekazuje ten dokument,</w:t>
      </w:r>
    </w:p>
    <w:p w14:paraId="6E0118A8" w14:textId="77777777" w:rsidR="00704180" w:rsidRPr="00F704F6" w:rsidRDefault="00704180" w:rsidP="005177AD">
      <w:pPr>
        <w:pStyle w:val="Tekstpodstawowy"/>
        <w:numPr>
          <w:ilvl w:val="1"/>
          <w:numId w:val="50"/>
        </w:numPr>
        <w:tabs>
          <w:tab w:val="clear" w:pos="720"/>
        </w:tabs>
        <w:spacing w:after="0"/>
        <w:ind w:left="709" w:hanging="283"/>
        <w:jc w:val="both"/>
        <w:rPr>
          <w:bCs/>
          <w:sz w:val="22"/>
          <w:szCs w:val="22"/>
        </w:rPr>
      </w:pPr>
      <w:r w:rsidRPr="00F704F6">
        <w:rPr>
          <w:bCs/>
          <w:sz w:val="22"/>
          <w:szCs w:val="22"/>
        </w:rPr>
        <w:t>Jeżeli dokument został wystawiony przez podmiot upoważniony (np. organ administracyjny lub sądowy) jako dokument papierowy  – wykonawca przekazuje elektroniczną kopię dokumentu poświadczoną za zgodność z oryginałem,</w:t>
      </w:r>
    </w:p>
    <w:p w14:paraId="3B1BC8E9"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inny podmiot (np. podmiot udostępniający zasoby, mocodawca) w formie elektronicznej z podpisem elektronicznym kwalifikowanym – przekazuje się ten dokument,</w:t>
      </w:r>
    </w:p>
    <w:p w14:paraId="33F7716E" w14:textId="77777777" w:rsidR="00704180" w:rsidRPr="00F704F6" w:rsidRDefault="00704180" w:rsidP="005177AD">
      <w:pPr>
        <w:pStyle w:val="Tekstpodstawowy"/>
        <w:numPr>
          <w:ilvl w:val="1"/>
          <w:numId w:val="50"/>
        </w:numPr>
        <w:spacing w:after="0"/>
        <w:ind w:hanging="294"/>
        <w:jc w:val="both"/>
        <w:rPr>
          <w:bCs/>
          <w:sz w:val="22"/>
          <w:szCs w:val="22"/>
        </w:rPr>
      </w:pPr>
      <w:r w:rsidRPr="00F704F6">
        <w:rPr>
          <w:bCs/>
          <w:sz w:val="22"/>
          <w:szCs w:val="22"/>
        </w:rPr>
        <w:t>Jeżeli dokument został wystawiony przez inny podmiot (np.</w:t>
      </w:r>
      <w:r w:rsidRPr="00F704F6">
        <w:rPr>
          <w:sz w:val="22"/>
          <w:szCs w:val="22"/>
        </w:rPr>
        <w:t xml:space="preserve"> </w:t>
      </w:r>
      <w:r w:rsidRPr="00F704F6">
        <w:rPr>
          <w:bCs/>
          <w:sz w:val="22"/>
          <w:szCs w:val="22"/>
        </w:rPr>
        <w:t>podmiot udostępniający zasoby, mocodawca) jako dokument papierowy – wykonawca przekazuje elektroniczną kopię dokumentu poświadczoną za zgodność z oryginałem.</w:t>
      </w:r>
    </w:p>
    <w:p w14:paraId="36C75A2F" w14:textId="77777777" w:rsidR="00704180" w:rsidRDefault="00704180" w:rsidP="00704180">
      <w:pPr>
        <w:pStyle w:val="Tekstpodstawowy"/>
        <w:numPr>
          <w:ilvl w:val="6"/>
          <w:numId w:val="7"/>
        </w:numPr>
        <w:spacing w:after="0"/>
        <w:ind w:left="426" w:hanging="502"/>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18DB9305" w14:textId="77777777" w:rsidR="00704180" w:rsidRPr="00B46DF0" w:rsidRDefault="00704180" w:rsidP="00704180">
      <w:pPr>
        <w:pStyle w:val="Tekstpodstawowy"/>
        <w:numPr>
          <w:ilvl w:val="6"/>
          <w:numId w:val="7"/>
        </w:numPr>
        <w:spacing w:after="0"/>
        <w:ind w:left="426" w:hanging="502"/>
        <w:jc w:val="both"/>
        <w:rPr>
          <w:bCs/>
          <w:sz w:val="22"/>
          <w:szCs w:val="22"/>
        </w:rPr>
      </w:pPr>
      <w:r w:rsidRPr="00B46DF0">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A3E768" w14:textId="77777777" w:rsidR="00704180" w:rsidRPr="00804500" w:rsidRDefault="00704180" w:rsidP="00704180">
      <w:pPr>
        <w:spacing w:before="120" w:line="312" w:lineRule="auto"/>
        <w:jc w:val="both"/>
        <w:rPr>
          <w:b/>
          <w:sz w:val="24"/>
          <w:szCs w:val="24"/>
        </w:rPr>
      </w:pPr>
      <w:r w:rsidRPr="00804500">
        <w:rPr>
          <w:b/>
          <w:sz w:val="24"/>
          <w:szCs w:val="24"/>
        </w:rPr>
        <w:t>Sposób złożenia oferty</w:t>
      </w:r>
    </w:p>
    <w:p w14:paraId="3CF14A49" w14:textId="77777777" w:rsidR="00704180" w:rsidRDefault="00704180" w:rsidP="005177AD">
      <w:pPr>
        <w:pStyle w:val="Tekstpodstawowy"/>
        <w:numPr>
          <w:ilvl w:val="6"/>
          <w:numId w:val="52"/>
        </w:numPr>
        <w:spacing w:after="0"/>
        <w:ind w:left="426" w:hanging="426"/>
        <w:jc w:val="both"/>
        <w:rPr>
          <w:bCs/>
          <w:sz w:val="22"/>
          <w:szCs w:val="22"/>
        </w:rPr>
      </w:pPr>
      <w:r w:rsidRPr="00F704F6">
        <w:rPr>
          <w:bCs/>
          <w:sz w:val="22"/>
          <w:szCs w:val="22"/>
        </w:rPr>
        <w:t>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Pr>
          <w:bCs/>
          <w:sz w:val="22"/>
          <w:szCs w:val="22"/>
        </w:rPr>
        <w:t>edmiotowych środków dowodowych)</w:t>
      </w:r>
      <w:r w:rsidRPr="00F704F6">
        <w:rPr>
          <w:bCs/>
          <w:sz w:val="22"/>
          <w:szCs w:val="22"/>
        </w:rPr>
        <w:t xml:space="preserve">. </w:t>
      </w:r>
    </w:p>
    <w:p w14:paraId="0FBBB3A1" w14:textId="77777777" w:rsidR="00704180" w:rsidRDefault="00704180" w:rsidP="005177AD">
      <w:pPr>
        <w:pStyle w:val="Tekstpodstawowy"/>
        <w:numPr>
          <w:ilvl w:val="6"/>
          <w:numId w:val="52"/>
        </w:numPr>
        <w:spacing w:after="0"/>
        <w:ind w:left="426" w:hanging="426"/>
        <w:jc w:val="both"/>
        <w:rPr>
          <w:bCs/>
          <w:sz w:val="22"/>
          <w:szCs w:val="22"/>
        </w:rPr>
      </w:pPr>
      <w:r w:rsidRPr="00A047EF">
        <w:rPr>
          <w:bCs/>
          <w:sz w:val="22"/>
          <w:szCs w:val="22"/>
        </w:rPr>
        <w:t xml:space="preserve">Formularz ofertowy w wersji elektronicznej dostępny jest po kliknięciu na link zamieszczony na stronie internetowej w Profilu Nabywcy. Wymagania techniczne: komputer klasy PC z jednym </w:t>
      </w:r>
      <w:r w:rsidRPr="00A047EF">
        <w:rPr>
          <w:bCs/>
          <w:sz w:val="22"/>
          <w:szCs w:val="22"/>
        </w:rPr>
        <w:br/>
        <w:t xml:space="preserve">z następujących systemów operacyjnych: Windows 7, Windows 8, Windows 10 (bez wsparcia dla Windows XP, Vista), przeglądarka internetowa z włączoną obsługą </w:t>
      </w:r>
      <w:proofErr w:type="spellStart"/>
      <w:r w:rsidRPr="00A047EF">
        <w:rPr>
          <w:bCs/>
          <w:sz w:val="22"/>
          <w:szCs w:val="22"/>
        </w:rPr>
        <w:t>javascript</w:t>
      </w:r>
      <w:proofErr w:type="spellEnd"/>
      <w:r w:rsidRPr="00A047EF">
        <w:rPr>
          <w:bCs/>
          <w:sz w:val="22"/>
          <w:szCs w:val="22"/>
        </w:rPr>
        <w:t xml:space="preserve">: Internet Explorer wersja 10 lub 11, Mozilla </w:t>
      </w:r>
      <w:proofErr w:type="spellStart"/>
      <w:r w:rsidRPr="00A047EF">
        <w:rPr>
          <w:bCs/>
          <w:sz w:val="22"/>
          <w:szCs w:val="22"/>
        </w:rPr>
        <w:t>Firefox</w:t>
      </w:r>
      <w:proofErr w:type="spellEnd"/>
      <w:r w:rsidRPr="00A047EF">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2EE6EA8D" w14:textId="1254729B" w:rsidR="00704180" w:rsidRPr="00452171" w:rsidRDefault="00704180" w:rsidP="005177AD">
      <w:pPr>
        <w:pStyle w:val="Tekstpodstawowy"/>
        <w:numPr>
          <w:ilvl w:val="6"/>
          <w:numId w:val="52"/>
        </w:numPr>
        <w:spacing w:after="0"/>
        <w:ind w:left="426" w:hanging="426"/>
        <w:jc w:val="both"/>
        <w:rPr>
          <w:bCs/>
          <w:sz w:val="22"/>
          <w:szCs w:val="22"/>
        </w:rPr>
      </w:pPr>
      <w:bookmarkStart w:id="29" w:name="_Hlk107655096"/>
      <w:r w:rsidRPr="00452171">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30" w:name="_Hlk106866889"/>
      <w:r w:rsidRPr="00452171">
        <w:rPr>
          <w:bCs/>
          <w:sz w:val="22"/>
          <w:szCs w:val="22"/>
        </w:rPr>
        <w:t>w kontekście jej kompletności</w:t>
      </w:r>
      <w:r>
        <w:rPr>
          <w:bCs/>
          <w:sz w:val="22"/>
          <w:szCs w:val="22"/>
        </w:rPr>
        <w:t xml:space="preserve"> </w:t>
      </w:r>
      <w:r w:rsidRPr="00452171">
        <w:rPr>
          <w:bCs/>
          <w:sz w:val="22"/>
          <w:szCs w:val="22"/>
        </w:rPr>
        <w:t>i</w:t>
      </w:r>
      <w:r>
        <w:rPr>
          <w:bCs/>
          <w:sz w:val="22"/>
          <w:szCs w:val="22"/>
        </w:rPr>
        <w:t> </w:t>
      </w:r>
      <w:r w:rsidRPr="00452171">
        <w:rPr>
          <w:bCs/>
          <w:sz w:val="22"/>
          <w:szCs w:val="22"/>
        </w:rPr>
        <w:t>zgodności</w:t>
      </w:r>
      <w:bookmarkEnd w:id="30"/>
      <w:r w:rsidRPr="00452171">
        <w:rPr>
          <w:bCs/>
          <w:sz w:val="22"/>
          <w:szCs w:val="22"/>
        </w:rPr>
        <w:t xml:space="preserve">. </w:t>
      </w:r>
      <w:r w:rsidRPr="00452171">
        <w:rPr>
          <w:bCs/>
          <w:sz w:val="22"/>
          <w:szCs w:val="22"/>
        </w:rPr>
        <w:br/>
      </w:r>
      <w:r w:rsidRPr="00452171">
        <w:rPr>
          <w:bCs/>
          <w:sz w:val="22"/>
          <w:szCs w:val="22"/>
        </w:rPr>
        <w:lastRenderedPageBreak/>
        <w:t xml:space="preserve">Na platformie EFO oferta Wykonawcy zostanie oznaczona statusem: „nieaktualna” (złożona </w:t>
      </w:r>
      <w:r w:rsidRPr="00452171">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w:t>
      </w:r>
      <w:r>
        <w:rPr>
          <w:bCs/>
          <w:sz w:val="22"/>
          <w:szCs w:val="22"/>
        </w:rPr>
        <w:t> </w:t>
      </w:r>
      <w:r w:rsidRPr="00452171">
        <w:rPr>
          <w:bCs/>
          <w:sz w:val="22"/>
          <w:szCs w:val="22"/>
        </w:rPr>
        <w:t>pod</w:t>
      </w:r>
      <w:r>
        <w:rPr>
          <w:bCs/>
          <w:sz w:val="22"/>
          <w:szCs w:val="22"/>
        </w:rPr>
        <w:t> </w:t>
      </w:r>
      <w:r w:rsidRPr="00452171">
        <w:rPr>
          <w:bCs/>
          <w:sz w:val="22"/>
          <w:szCs w:val="22"/>
        </w:rPr>
        <w:t>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BC0EC80" w14:textId="77777777" w:rsidR="00704180" w:rsidRPr="006C4101" w:rsidRDefault="00704180" w:rsidP="005177AD">
      <w:pPr>
        <w:pStyle w:val="Tekstpodstawowy"/>
        <w:numPr>
          <w:ilvl w:val="6"/>
          <w:numId w:val="52"/>
        </w:numPr>
        <w:spacing w:after="0"/>
        <w:ind w:left="426" w:hanging="426"/>
        <w:jc w:val="both"/>
        <w:rPr>
          <w:bCs/>
          <w:sz w:val="22"/>
          <w:szCs w:val="22"/>
        </w:rPr>
      </w:pPr>
      <w:r w:rsidRPr="006C4101">
        <w:rPr>
          <w:bCs/>
          <w:sz w:val="22"/>
          <w:szCs w:val="22"/>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bookmarkEnd w:id="29"/>
    <w:p w14:paraId="633DDD10" w14:textId="77777777" w:rsidR="00704180" w:rsidRPr="00F704F6" w:rsidRDefault="00704180" w:rsidP="005177AD">
      <w:pPr>
        <w:pStyle w:val="Tekstpodstawowy"/>
        <w:numPr>
          <w:ilvl w:val="6"/>
          <w:numId w:val="52"/>
        </w:numPr>
        <w:spacing w:after="0"/>
        <w:ind w:left="426" w:hanging="426"/>
        <w:jc w:val="both"/>
        <w:rPr>
          <w:bCs/>
          <w:sz w:val="22"/>
          <w:szCs w:val="22"/>
        </w:rPr>
      </w:pPr>
      <w:r w:rsidRPr="00F704F6">
        <w:rPr>
          <w:bCs/>
          <w:sz w:val="22"/>
          <w:szCs w:val="22"/>
        </w:rPr>
        <w:t>Ofertę należy złożyć przy użyciu narzędzi dostępnych na Platformie EFO.</w:t>
      </w:r>
    </w:p>
    <w:p w14:paraId="5756A4AC" w14:textId="77777777" w:rsidR="00704180" w:rsidRPr="00F704F6" w:rsidRDefault="00704180" w:rsidP="005177AD">
      <w:pPr>
        <w:pStyle w:val="Tekstpodstawowy"/>
        <w:numPr>
          <w:ilvl w:val="6"/>
          <w:numId w:val="52"/>
        </w:numPr>
        <w:spacing w:after="0"/>
        <w:ind w:left="426" w:hanging="426"/>
        <w:jc w:val="both"/>
        <w:rPr>
          <w:bCs/>
          <w:sz w:val="22"/>
          <w:szCs w:val="22"/>
        </w:rPr>
      </w:pPr>
      <w:r w:rsidRPr="00F704F6">
        <w:rPr>
          <w:bCs/>
          <w:sz w:val="22"/>
          <w:szCs w:val="22"/>
        </w:rPr>
        <w:t>Zmiana lub wycofanie oferty jest możliwa przed terminem składania ofert, przy czym zmiana oferty może być dokonana jedynie jako wycofanie poprzedniej oferty i złożenie nowej (zmienionej).</w:t>
      </w:r>
    </w:p>
    <w:p w14:paraId="31F84FF9" w14:textId="77777777" w:rsidR="00704180" w:rsidRPr="00804500" w:rsidRDefault="00704180" w:rsidP="00704180">
      <w:pPr>
        <w:spacing w:before="120" w:line="312" w:lineRule="auto"/>
        <w:jc w:val="both"/>
        <w:rPr>
          <w:b/>
          <w:bCs/>
          <w:sz w:val="24"/>
          <w:szCs w:val="24"/>
        </w:rPr>
      </w:pPr>
      <w:r w:rsidRPr="00804500">
        <w:rPr>
          <w:b/>
          <w:bCs/>
          <w:sz w:val="24"/>
          <w:szCs w:val="24"/>
        </w:rPr>
        <w:t>Tajemnica przedsiębiorstwa:</w:t>
      </w:r>
    </w:p>
    <w:p w14:paraId="1E20D61B" w14:textId="2BA1F3C1" w:rsidR="00704180" w:rsidRDefault="00704180" w:rsidP="005177AD">
      <w:pPr>
        <w:pStyle w:val="Akapitzlist"/>
        <w:numPr>
          <w:ilvl w:val="0"/>
          <w:numId w:val="51"/>
        </w:numPr>
        <w:ind w:left="426" w:hanging="426"/>
        <w:contextualSpacing w:val="0"/>
        <w:jc w:val="both"/>
        <w:rPr>
          <w:bCs/>
          <w:sz w:val="22"/>
          <w:szCs w:val="22"/>
        </w:rPr>
      </w:pPr>
      <w:r w:rsidRPr="00F704F6">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w:t>
      </w:r>
      <w:r>
        <w:rPr>
          <w:bCs/>
          <w:sz w:val="22"/>
          <w:szCs w:val="22"/>
        </w:rPr>
        <w:t xml:space="preserve"> </w:t>
      </w:r>
      <w:r w:rsidRPr="00F704F6">
        <w:rPr>
          <w:bCs/>
          <w:sz w:val="22"/>
          <w:szCs w:val="22"/>
        </w:rPr>
        <w:t>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CC28AB2" w14:textId="77777777" w:rsidR="00704180" w:rsidRPr="005A500E" w:rsidRDefault="00704180" w:rsidP="005177AD">
      <w:pPr>
        <w:pStyle w:val="Akapitzlist"/>
        <w:numPr>
          <w:ilvl w:val="0"/>
          <w:numId w:val="51"/>
        </w:numPr>
        <w:ind w:left="426" w:hanging="426"/>
        <w:contextualSpacing w:val="0"/>
        <w:jc w:val="both"/>
        <w:rPr>
          <w:bCs/>
          <w:sz w:val="22"/>
          <w:szCs w:val="22"/>
        </w:rPr>
      </w:pPr>
      <w:r w:rsidRPr="005A500E">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E4FB40A" w14:textId="77777777" w:rsidR="00704180" w:rsidRPr="00F53BE7"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73310950"/>
      <w:r w:rsidRPr="00804500">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Miejsce, termin składania i otwarcia ofert oraz termin związania ofertą</w:t>
      </w:r>
      <w:bookmarkStart w:id="32" w:name="_Hlk69199200"/>
      <w:bookmarkEnd w:id="31"/>
    </w:p>
    <w:p w14:paraId="52BADAB1" w14:textId="77777777" w:rsidR="00704180" w:rsidRPr="00452171" w:rsidRDefault="00704180" w:rsidP="00704180">
      <w:pPr>
        <w:pStyle w:val="Akapitzlist"/>
        <w:ind w:left="357"/>
        <w:contextualSpacing w:val="0"/>
        <w:jc w:val="both"/>
        <w:rPr>
          <w:bCs/>
          <w:sz w:val="12"/>
          <w:szCs w:val="12"/>
        </w:rPr>
      </w:pPr>
    </w:p>
    <w:p w14:paraId="61E4D71B" w14:textId="41A2E244" w:rsidR="00704180" w:rsidRPr="00D941B0" w:rsidRDefault="00704180" w:rsidP="00825A0E">
      <w:pPr>
        <w:pStyle w:val="Akapitzlist"/>
        <w:numPr>
          <w:ilvl w:val="0"/>
          <w:numId w:val="8"/>
        </w:numPr>
        <w:ind w:left="357"/>
        <w:contextualSpacing w:val="0"/>
        <w:jc w:val="both"/>
        <w:rPr>
          <w:bCs/>
          <w:sz w:val="22"/>
          <w:szCs w:val="22"/>
        </w:rPr>
      </w:pPr>
      <w:r w:rsidRPr="00D941B0">
        <w:rPr>
          <w:bCs/>
          <w:sz w:val="22"/>
          <w:szCs w:val="22"/>
        </w:rPr>
        <w:t xml:space="preserve">Ofertę należy złożyć </w:t>
      </w:r>
      <w:r w:rsidRPr="00D941B0">
        <w:rPr>
          <w:b/>
          <w:sz w:val="22"/>
          <w:szCs w:val="22"/>
        </w:rPr>
        <w:t>do</w:t>
      </w:r>
      <w:r w:rsidR="00825A0E" w:rsidRPr="00D941B0">
        <w:rPr>
          <w:bCs/>
          <w:sz w:val="22"/>
          <w:szCs w:val="22"/>
        </w:rPr>
        <w:t xml:space="preserve"> </w:t>
      </w:r>
      <w:r w:rsidR="00003EF0" w:rsidRPr="00003EF0">
        <w:rPr>
          <w:b/>
          <w:sz w:val="22"/>
          <w:szCs w:val="22"/>
        </w:rPr>
        <w:t>21.05.2025</w:t>
      </w:r>
      <w:r w:rsidR="00825A0E" w:rsidRPr="00D941B0">
        <w:rPr>
          <w:b/>
          <w:sz w:val="22"/>
          <w:szCs w:val="22"/>
        </w:rPr>
        <w:t xml:space="preserve"> </w:t>
      </w:r>
      <w:r w:rsidRPr="00D941B0">
        <w:rPr>
          <w:b/>
          <w:sz w:val="22"/>
          <w:szCs w:val="22"/>
        </w:rPr>
        <w:t>r.,</w:t>
      </w:r>
      <w:r w:rsidRPr="00D941B0">
        <w:rPr>
          <w:b/>
          <w:bCs/>
          <w:sz w:val="22"/>
          <w:szCs w:val="22"/>
        </w:rPr>
        <w:t xml:space="preserve"> godz. 09:00. </w:t>
      </w:r>
    </w:p>
    <w:p w14:paraId="35328BEF" w14:textId="77777777" w:rsidR="00D941B0" w:rsidRPr="00D941B0" w:rsidRDefault="00D941B0" w:rsidP="00D941B0">
      <w:pPr>
        <w:pStyle w:val="Akapitzlist"/>
        <w:ind w:left="357"/>
        <w:contextualSpacing w:val="0"/>
        <w:jc w:val="both"/>
        <w:rPr>
          <w:bCs/>
          <w:sz w:val="8"/>
          <w:szCs w:val="8"/>
        </w:rPr>
      </w:pPr>
    </w:p>
    <w:p w14:paraId="231D0FEF" w14:textId="09D335D0" w:rsidR="00704180" w:rsidRDefault="00704180" w:rsidP="00D941B0">
      <w:pPr>
        <w:pStyle w:val="Akapitzlist"/>
        <w:numPr>
          <w:ilvl w:val="0"/>
          <w:numId w:val="8"/>
        </w:numPr>
        <w:ind w:left="357"/>
        <w:contextualSpacing w:val="0"/>
        <w:jc w:val="both"/>
        <w:rPr>
          <w:bCs/>
          <w:sz w:val="22"/>
          <w:szCs w:val="22"/>
        </w:rPr>
      </w:pPr>
      <w:r w:rsidRPr="00D941B0">
        <w:rPr>
          <w:bCs/>
          <w:sz w:val="22"/>
          <w:szCs w:val="22"/>
        </w:rPr>
        <w:t xml:space="preserve">Otwarcie ofert nastąpi </w:t>
      </w:r>
      <w:r w:rsidRPr="00D941B0">
        <w:rPr>
          <w:b/>
          <w:sz w:val="22"/>
          <w:szCs w:val="22"/>
        </w:rPr>
        <w:t>w dniu</w:t>
      </w:r>
      <w:r w:rsidRPr="00D941B0">
        <w:rPr>
          <w:bCs/>
          <w:sz w:val="22"/>
          <w:szCs w:val="22"/>
        </w:rPr>
        <w:t xml:space="preserve"> </w:t>
      </w:r>
      <w:r w:rsidR="00003EF0" w:rsidRPr="00003EF0">
        <w:rPr>
          <w:b/>
          <w:sz w:val="22"/>
          <w:szCs w:val="22"/>
        </w:rPr>
        <w:t>21.05.2025</w:t>
      </w:r>
      <w:r w:rsidRPr="00D941B0">
        <w:rPr>
          <w:b/>
          <w:sz w:val="22"/>
          <w:szCs w:val="22"/>
        </w:rPr>
        <w:t xml:space="preserve"> r</w:t>
      </w:r>
      <w:r w:rsidRPr="00D941B0">
        <w:rPr>
          <w:b/>
          <w:bCs/>
          <w:sz w:val="22"/>
          <w:szCs w:val="22"/>
        </w:rPr>
        <w:t>., godz. 10:00.</w:t>
      </w:r>
      <w:r w:rsidRPr="00D941B0">
        <w:rPr>
          <w:bCs/>
          <w:sz w:val="22"/>
          <w:szCs w:val="22"/>
        </w:rPr>
        <w:t xml:space="preserve"> </w:t>
      </w:r>
    </w:p>
    <w:p w14:paraId="2CF91798" w14:textId="77777777" w:rsidR="00704180" w:rsidRDefault="00704180" w:rsidP="00D941B0">
      <w:pPr>
        <w:pStyle w:val="Akapitzlist"/>
        <w:numPr>
          <w:ilvl w:val="0"/>
          <w:numId w:val="8"/>
        </w:numPr>
        <w:ind w:left="357"/>
        <w:contextualSpacing w:val="0"/>
        <w:jc w:val="both"/>
        <w:rPr>
          <w:bCs/>
          <w:sz w:val="22"/>
          <w:szCs w:val="22"/>
        </w:rPr>
      </w:pPr>
      <w:r w:rsidRPr="00D941B0">
        <w:rPr>
          <w:bCs/>
          <w:sz w:val="22"/>
          <w:szCs w:val="22"/>
        </w:rPr>
        <w:t>Do składania i otwarcia ofert używany jest portal EFO.</w:t>
      </w:r>
    </w:p>
    <w:p w14:paraId="6B0AFEE7" w14:textId="77777777" w:rsidR="00704180" w:rsidRDefault="00704180" w:rsidP="00D941B0">
      <w:pPr>
        <w:pStyle w:val="Akapitzlist"/>
        <w:numPr>
          <w:ilvl w:val="0"/>
          <w:numId w:val="8"/>
        </w:numPr>
        <w:ind w:left="357"/>
        <w:contextualSpacing w:val="0"/>
        <w:jc w:val="both"/>
        <w:rPr>
          <w:bCs/>
          <w:sz w:val="22"/>
          <w:szCs w:val="22"/>
        </w:rPr>
      </w:pPr>
      <w:r w:rsidRPr="00D941B0">
        <w:rPr>
          <w:bCs/>
          <w:sz w:val="22"/>
          <w:szCs w:val="22"/>
        </w:rPr>
        <w:t>Niezwłocznie po otwarciu ofert Zamawiający zamieści na stronie internetowej informację                         z otwarcia ofert.</w:t>
      </w:r>
    </w:p>
    <w:p w14:paraId="1FE1D835" w14:textId="4F090AB5" w:rsidR="00704180" w:rsidRPr="00D941B0" w:rsidRDefault="00704180" w:rsidP="00D941B0">
      <w:pPr>
        <w:pStyle w:val="Akapitzlist"/>
        <w:numPr>
          <w:ilvl w:val="0"/>
          <w:numId w:val="8"/>
        </w:numPr>
        <w:ind w:left="357"/>
        <w:contextualSpacing w:val="0"/>
        <w:jc w:val="both"/>
        <w:rPr>
          <w:bCs/>
          <w:sz w:val="22"/>
          <w:szCs w:val="22"/>
        </w:rPr>
      </w:pPr>
      <w:r w:rsidRPr="00D941B0">
        <w:rPr>
          <w:bCs/>
          <w:sz w:val="22"/>
          <w:szCs w:val="22"/>
        </w:rPr>
        <w:t xml:space="preserve">Wykonawca pozostaje związany złożoną ofertą </w:t>
      </w:r>
      <w:r w:rsidRPr="00D941B0">
        <w:rPr>
          <w:b/>
          <w:sz w:val="22"/>
          <w:szCs w:val="22"/>
        </w:rPr>
        <w:t>do dnia</w:t>
      </w:r>
      <w:r w:rsidRPr="00D941B0">
        <w:rPr>
          <w:bCs/>
          <w:sz w:val="22"/>
          <w:szCs w:val="22"/>
        </w:rPr>
        <w:t xml:space="preserve"> </w:t>
      </w:r>
      <w:r w:rsidR="00003EF0" w:rsidRPr="00003EF0">
        <w:rPr>
          <w:b/>
          <w:sz w:val="22"/>
          <w:szCs w:val="22"/>
        </w:rPr>
        <w:t>18.08.2025</w:t>
      </w:r>
      <w:r w:rsidRPr="00D941B0">
        <w:rPr>
          <w:b/>
          <w:bCs/>
          <w:sz w:val="22"/>
          <w:szCs w:val="22"/>
        </w:rPr>
        <w:t xml:space="preserve"> r.</w:t>
      </w:r>
      <w:r w:rsidRPr="00D941B0">
        <w:rPr>
          <w:bCs/>
          <w:sz w:val="22"/>
          <w:szCs w:val="22"/>
        </w:rPr>
        <w:t xml:space="preserve"> Pierwszym dniem terminu jest dzień, w którym upływa termin składania ofert.</w:t>
      </w:r>
    </w:p>
    <w:p w14:paraId="36303F7F"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73310951"/>
      <w:bookmarkEnd w:id="32"/>
      <w:r w:rsidRPr="00804500">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804500">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33"/>
    </w:p>
    <w:p w14:paraId="7400C798"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Komunikacja zamawiającego z wykonawcami odbywa się za pomocą środków komunikacji elektronicznej.</w:t>
      </w:r>
    </w:p>
    <w:p w14:paraId="5CF617F7"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Wykonawcy przekazują korespondencję przy użyciu Platformy EFO.</w:t>
      </w:r>
    </w:p>
    <w:p w14:paraId="68024169"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Zamawiający przekazuje korespondencję przy użyciu Platformy EFO lub przez zamieszczanie informacji na stronie postępowania.</w:t>
      </w:r>
    </w:p>
    <w:p w14:paraId="39943B73"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t xml:space="preserve">Wymagania techniczne oraz organizacyjne dotyczące korzystania z Platformy EFO są zamieszczone w Regulaminie korzystania z Platformy pod adresem efo.coig.biz oraz w zakładce </w:t>
      </w:r>
      <w:r w:rsidRPr="00600CF6">
        <w:rPr>
          <w:bCs/>
          <w:i/>
          <w:iCs/>
          <w:sz w:val="22"/>
          <w:szCs w:val="22"/>
        </w:rPr>
        <w:t>Pomoc.</w:t>
      </w:r>
    </w:p>
    <w:p w14:paraId="06B9909C" w14:textId="77777777" w:rsidR="00704180" w:rsidRPr="00600CF6" w:rsidRDefault="00704180" w:rsidP="00704180">
      <w:pPr>
        <w:pStyle w:val="Akapitzlist"/>
        <w:numPr>
          <w:ilvl w:val="0"/>
          <w:numId w:val="9"/>
        </w:numPr>
        <w:contextualSpacing w:val="0"/>
        <w:jc w:val="both"/>
        <w:rPr>
          <w:bCs/>
          <w:sz w:val="22"/>
          <w:szCs w:val="22"/>
        </w:rPr>
      </w:pPr>
      <w:r w:rsidRPr="00600CF6">
        <w:rPr>
          <w:bCs/>
          <w:sz w:val="22"/>
          <w:szCs w:val="22"/>
        </w:rPr>
        <w:lastRenderedPageBreak/>
        <w:t>Wykonawcy, którzy dysponują podpisem elektronicznym wystawionym przez zagraniczny podmiot certyfikujący, zobowiązani są dołączyć do oferty wzór takiego podpisu. Zamawiający przekaże wzór ww. podpisu do administratora systemu.</w:t>
      </w:r>
    </w:p>
    <w:p w14:paraId="17ED5E62"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73310952"/>
      <w:r w:rsidRPr="00804500">
        <w:rPr>
          <w:rFonts w:ascii="Times New Roman" w:hAnsi="Times New Roman" w:cs="Times New Roman"/>
          <w:color w:val="auto"/>
          <w:sz w:val="24"/>
          <w:szCs w:val="24"/>
        </w:rPr>
        <w:t>Część XV. Opis sposobu obliczenia ceny</w:t>
      </w:r>
      <w:bookmarkEnd w:id="34"/>
    </w:p>
    <w:p w14:paraId="084A8170" w14:textId="77777777" w:rsidR="00704180" w:rsidRDefault="00704180" w:rsidP="00704180">
      <w:pPr>
        <w:numPr>
          <w:ilvl w:val="1"/>
          <w:numId w:val="15"/>
        </w:numPr>
        <w:tabs>
          <w:tab w:val="clear" w:pos="502"/>
          <w:tab w:val="num" w:pos="426"/>
        </w:tabs>
        <w:ind w:hanging="502"/>
        <w:jc w:val="both"/>
        <w:rPr>
          <w:bCs/>
          <w:sz w:val="22"/>
          <w:szCs w:val="22"/>
        </w:rPr>
      </w:pPr>
      <w:bookmarkStart w:id="35" w:name="_Hlk107655282"/>
      <w:r>
        <w:rPr>
          <w:bCs/>
          <w:sz w:val="22"/>
          <w:szCs w:val="22"/>
        </w:rPr>
        <w:t xml:space="preserve"> </w:t>
      </w:r>
      <w:r w:rsidRPr="00D33151">
        <w:rPr>
          <w:bCs/>
          <w:sz w:val="22"/>
          <w:szCs w:val="22"/>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2D546321"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 xml:space="preserve">Wykonawca określi cenę oferty, podając ją w zapisie liczbowym. Ceny oferowane wykonawca wprowadza zgodnie z wymaganymi polami arkusza </w:t>
      </w:r>
      <w:proofErr w:type="spellStart"/>
      <w:r w:rsidRPr="00D720B6">
        <w:rPr>
          <w:bCs/>
          <w:sz w:val="22"/>
          <w:szCs w:val="22"/>
        </w:rPr>
        <w:t>excel</w:t>
      </w:r>
      <w:proofErr w:type="spellEnd"/>
      <w:r w:rsidRPr="00D720B6">
        <w:rPr>
          <w:bCs/>
          <w:sz w:val="22"/>
          <w:szCs w:val="22"/>
        </w:rPr>
        <w:t xml:space="preserve"> udostępnionego przez Zamawiającego.</w:t>
      </w:r>
    </w:p>
    <w:p w14:paraId="196BC0BB"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Cenę oferty Wykonawca podaje w złotych polskich z dokładnością co do grosza.</w:t>
      </w:r>
    </w:p>
    <w:p w14:paraId="55CD944F" w14:textId="77777777" w:rsidR="00704180"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 xml:space="preserve">Cena oferty obejmować będzie wszelkie należności Wykonawcy za wykonanie całości przedmiotu zamówienia, z uwzględnieniem opłat i podatków. </w:t>
      </w:r>
    </w:p>
    <w:p w14:paraId="4ABF7463" w14:textId="77777777" w:rsidR="00704180" w:rsidRPr="00D720B6"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720B6">
        <w:rPr>
          <w:bCs/>
          <w:sz w:val="22"/>
          <w:szCs w:val="22"/>
        </w:rPr>
        <w:t>Jeżeli wybór składanej oferty prowadzić będzie do powstania u Zamawiającego obowiązku podatkowego zgodnie z ustawą z 11.03.2004r. o podatku od towarów i usług Wykonawca obowiązany jest podać w ofercie:</w:t>
      </w:r>
    </w:p>
    <w:p w14:paraId="2DE0E411" w14:textId="77777777" w:rsidR="00704180" w:rsidRDefault="00704180" w:rsidP="00704180">
      <w:pPr>
        <w:pStyle w:val="Akapitzlist"/>
        <w:numPr>
          <w:ilvl w:val="1"/>
          <w:numId w:val="9"/>
        </w:numPr>
        <w:ind w:left="851" w:hanging="425"/>
        <w:contextualSpacing w:val="0"/>
        <w:jc w:val="both"/>
        <w:rPr>
          <w:bCs/>
          <w:sz w:val="22"/>
          <w:szCs w:val="22"/>
        </w:rPr>
      </w:pPr>
      <w:r w:rsidRPr="00D33151">
        <w:rPr>
          <w:bCs/>
          <w:sz w:val="22"/>
          <w:szCs w:val="22"/>
        </w:rPr>
        <w:t xml:space="preserve">Informację, że wybór tej oferty prowadził będzie do powstania obowiązku podatkowego </w:t>
      </w:r>
      <w:r>
        <w:rPr>
          <w:bCs/>
          <w:sz w:val="22"/>
          <w:szCs w:val="22"/>
        </w:rPr>
        <w:t xml:space="preserve">                 u Zamawiającego.</w:t>
      </w:r>
    </w:p>
    <w:p w14:paraId="279A1B72" w14:textId="77777777" w:rsidR="00704180" w:rsidRDefault="00704180" w:rsidP="00704180">
      <w:pPr>
        <w:pStyle w:val="Akapitzlist"/>
        <w:numPr>
          <w:ilvl w:val="1"/>
          <w:numId w:val="9"/>
        </w:numPr>
        <w:ind w:left="851" w:hanging="425"/>
        <w:contextualSpacing w:val="0"/>
        <w:jc w:val="both"/>
        <w:rPr>
          <w:bCs/>
          <w:sz w:val="22"/>
          <w:szCs w:val="22"/>
        </w:rPr>
      </w:pPr>
      <w:r w:rsidRPr="00D720B6">
        <w:rPr>
          <w:bCs/>
          <w:sz w:val="22"/>
          <w:szCs w:val="22"/>
        </w:rPr>
        <w:t xml:space="preserve">Wskazanie nazwy (rodzaju) towaru lub usługi, których dostawa lub świadczenie będą prowadziły do </w:t>
      </w:r>
      <w:r>
        <w:rPr>
          <w:bCs/>
          <w:sz w:val="22"/>
          <w:szCs w:val="22"/>
        </w:rPr>
        <w:t>powstania obowiązku podatkowego.</w:t>
      </w:r>
    </w:p>
    <w:p w14:paraId="5E1BB1E3" w14:textId="77777777" w:rsidR="00704180" w:rsidRDefault="00704180" w:rsidP="00704180">
      <w:pPr>
        <w:pStyle w:val="Akapitzlist"/>
        <w:numPr>
          <w:ilvl w:val="1"/>
          <w:numId w:val="9"/>
        </w:numPr>
        <w:ind w:left="851" w:hanging="425"/>
        <w:contextualSpacing w:val="0"/>
        <w:jc w:val="both"/>
        <w:rPr>
          <w:bCs/>
          <w:sz w:val="22"/>
          <w:szCs w:val="22"/>
        </w:rPr>
      </w:pPr>
      <w:r w:rsidRPr="00D720B6">
        <w:rPr>
          <w:bCs/>
          <w:sz w:val="22"/>
          <w:szCs w:val="22"/>
        </w:rPr>
        <w:t>Wskazanie wartości towaru lub usługi objętego obowiązkiem podatkowym Z</w:t>
      </w:r>
      <w:r>
        <w:rPr>
          <w:bCs/>
          <w:sz w:val="22"/>
          <w:szCs w:val="22"/>
        </w:rPr>
        <w:t>amawiającego, bez kwoty podatku.</w:t>
      </w:r>
    </w:p>
    <w:p w14:paraId="67844A9F" w14:textId="77777777" w:rsidR="00704180" w:rsidRPr="00D720B6" w:rsidRDefault="00704180" w:rsidP="00704180">
      <w:pPr>
        <w:pStyle w:val="Akapitzlist"/>
        <w:numPr>
          <w:ilvl w:val="1"/>
          <w:numId w:val="9"/>
        </w:numPr>
        <w:ind w:left="851" w:hanging="425"/>
        <w:contextualSpacing w:val="0"/>
        <w:jc w:val="both"/>
        <w:rPr>
          <w:bCs/>
          <w:sz w:val="22"/>
          <w:szCs w:val="22"/>
        </w:rPr>
      </w:pPr>
      <w:r w:rsidRPr="00D720B6">
        <w:rPr>
          <w:bCs/>
          <w:sz w:val="22"/>
          <w:szCs w:val="22"/>
        </w:rPr>
        <w:t>Wskazanie stawki podatku od towarów i usług, która zgodnie z wiedzą Wykonawcy będzie miała zastosowanie.</w:t>
      </w:r>
    </w:p>
    <w:p w14:paraId="592FAAF3" w14:textId="77777777" w:rsidR="00704180" w:rsidRPr="004E51E9" w:rsidRDefault="00704180" w:rsidP="00704180">
      <w:pPr>
        <w:ind w:left="360" w:firstLine="66"/>
        <w:jc w:val="both"/>
        <w:rPr>
          <w:b/>
          <w:sz w:val="22"/>
          <w:szCs w:val="22"/>
        </w:rPr>
      </w:pPr>
      <w:r>
        <w:rPr>
          <w:b/>
          <w:sz w:val="22"/>
          <w:szCs w:val="22"/>
        </w:rPr>
        <w:t xml:space="preserve"> </w:t>
      </w:r>
      <w:r w:rsidRPr="00D720B6">
        <w:rPr>
          <w:b/>
          <w:sz w:val="22"/>
          <w:szCs w:val="22"/>
        </w:rPr>
        <w:t>Wzór informacji stanowi Załącznik nr 3.2 do SWZ</w:t>
      </w:r>
      <w:r>
        <w:rPr>
          <w:b/>
          <w:sz w:val="22"/>
          <w:szCs w:val="22"/>
        </w:rPr>
        <w:t>.</w:t>
      </w:r>
    </w:p>
    <w:p w14:paraId="14BE096B" w14:textId="77777777" w:rsidR="00704180" w:rsidRPr="00D33151" w:rsidRDefault="00704180" w:rsidP="00704180">
      <w:pPr>
        <w:numPr>
          <w:ilvl w:val="1"/>
          <w:numId w:val="15"/>
        </w:numPr>
        <w:tabs>
          <w:tab w:val="clear" w:pos="502"/>
          <w:tab w:val="num" w:pos="426"/>
        </w:tabs>
        <w:ind w:hanging="502"/>
        <w:jc w:val="both"/>
        <w:rPr>
          <w:bCs/>
          <w:sz w:val="22"/>
          <w:szCs w:val="22"/>
        </w:rPr>
      </w:pPr>
      <w:r>
        <w:rPr>
          <w:bCs/>
          <w:sz w:val="22"/>
          <w:szCs w:val="22"/>
        </w:rPr>
        <w:t xml:space="preserve"> </w:t>
      </w:r>
      <w:r w:rsidRPr="00D33151">
        <w:rPr>
          <w:bCs/>
          <w:sz w:val="22"/>
          <w:szCs w:val="22"/>
        </w:rPr>
        <w:t>Jeżeli złożono ofertę, której wybór prowadziłby do powstania obowiązku podatkowego Zamawiającego zgodnie z przepisami o podatku od towarów i usług w zakresie dotyczącym wewnątrzwspólnotowego nabycia usług, Zamawiający, w celu oceny takiej oferty, doliczy do przedstawionej w niej ceny podatek od towarów i usług, który miałby obowiązek wpłacić zgodnie z obowiązującymi przepisami.</w:t>
      </w:r>
    </w:p>
    <w:p w14:paraId="597BF8E1"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73310953"/>
      <w:bookmarkEnd w:id="35"/>
      <w:r w:rsidRPr="00804500">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36"/>
    </w:p>
    <w:p w14:paraId="0407B39F" w14:textId="77777777" w:rsidR="00704180" w:rsidRPr="009E7D0D" w:rsidRDefault="00704180" w:rsidP="00704180">
      <w:pPr>
        <w:pStyle w:val="Tekstpodstawowywcity2"/>
        <w:numPr>
          <w:ilvl w:val="0"/>
          <w:numId w:val="16"/>
        </w:numPr>
        <w:autoSpaceDE w:val="0"/>
        <w:autoSpaceDN w:val="0"/>
        <w:spacing w:after="0" w:line="240" w:lineRule="auto"/>
        <w:jc w:val="both"/>
        <w:rPr>
          <w:bCs/>
          <w:sz w:val="22"/>
          <w:szCs w:val="22"/>
        </w:rPr>
      </w:pPr>
      <w:bookmarkStart w:id="37" w:name="_Hlk107655330"/>
      <w:r w:rsidRPr="009E7D0D">
        <w:rPr>
          <w:bCs/>
          <w:sz w:val="22"/>
          <w:szCs w:val="22"/>
        </w:rPr>
        <w:t>W postępowaniu zmierzającym do zawarcia umowy ramowej zamawiający zawrze umowę ramową ze wszystkim wykonawcami, którzy złożą oferty niepodlegające odrzuceniu.</w:t>
      </w:r>
    </w:p>
    <w:p w14:paraId="3682931C" w14:textId="77777777" w:rsidR="00704180" w:rsidRPr="009E7D0D" w:rsidRDefault="00704180" w:rsidP="00704180">
      <w:pPr>
        <w:pStyle w:val="Tekstpodstawowywcity2"/>
        <w:numPr>
          <w:ilvl w:val="0"/>
          <w:numId w:val="16"/>
        </w:numPr>
        <w:autoSpaceDE w:val="0"/>
        <w:autoSpaceDN w:val="0"/>
        <w:spacing w:after="0" w:line="240" w:lineRule="auto"/>
        <w:ind w:left="357" w:hanging="357"/>
        <w:jc w:val="both"/>
        <w:rPr>
          <w:bCs/>
          <w:sz w:val="22"/>
          <w:szCs w:val="22"/>
        </w:rPr>
      </w:pPr>
      <w:r w:rsidRPr="009E7D0D">
        <w:rPr>
          <w:bCs/>
          <w:sz w:val="22"/>
          <w:szCs w:val="22"/>
        </w:rPr>
        <w:t>W postępowaniu zmierzającym do zawarcia umowy wykonawczej zamawiający zastosuje procedurę konkurencyjną z kryterium najniższej ceny – 100%. Ocenie podlegać będzie zaktualizowany przez wykonawców w toku aukcji elektronicznej : katalog elektroniczny (cennik) dostosowany do wymagań danego zamówienia (rzeczywistego zakresu remontu).</w:t>
      </w:r>
    </w:p>
    <w:p w14:paraId="4A52636D"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73310954"/>
      <w:bookmarkEnd w:id="37"/>
      <w:r w:rsidRPr="00804500">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I. Aukcja elektroniczna</w:t>
      </w:r>
      <w:bookmarkEnd w:id="38"/>
    </w:p>
    <w:p w14:paraId="55BD26A9" w14:textId="77777777" w:rsidR="00704180" w:rsidRPr="009814F4" w:rsidRDefault="00704180" w:rsidP="00704180">
      <w:pPr>
        <w:jc w:val="both"/>
        <w:rPr>
          <w:bCs/>
          <w:i/>
          <w:iCs/>
          <w:sz w:val="22"/>
          <w:szCs w:val="22"/>
        </w:rPr>
      </w:pPr>
      <w:bookmarkStart w:id="39" w:name="_Hlk107655386"/>
      <w:r w:rsidRPr="009E7D0D">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9E7D0D">
        <w:rPr>
          <w:bCs/>
          <w:i/>
          <w:iCs/>
          <w:sz w:val="22"/>
          <w:szCs w:val="22"/>
        </w:rPr>
        <w:t>Regulamin udzielania zamówień w Polskiej Grupie Górniczej S.A.</w:t>
      </w:r>
    </w:p>
    <w:p w14:paraId="548107F8" w14:textId="77777777" w:rsidR="00704180" w:rsidRPr="00554352"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0" w:name="_Toc173310955"/>
      <w:bookmarkStart w:id="41" w:name="_Hlk66972440"/>
      <w:bookmarkEnd w:id="39"/>
      <w:r w:rsidRPr="0055435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I. </w:t>
      </w:r>
      <w:r>
        <w:rPr>
          <w:rFonts w:ascii="Times New Roman" w:hAnsi="Times New Roman" w:cs="Times New Roman"/>
          <w:color w:val="auto"/>
          <w:sz w:val="24"/>
          <w:szCs w:val="24"/>
        </w:rPr>
        <w:t>Kolejność podejmowania czynności przez zamawiającego</w:t>
      </w:r>
      <w:bookmarkEnd w:id="40"/>
      <w:r>
        <w:rPr>
          <w:rFonts w:ascii="Times New Roman" w:hAnsi="Times New Roman" w:cs="Times New Roman"/>
          <w:color w:val="auto"/>
          <w:sz w:val="24"/>
          <w:szCs w:val="24"/>
        </w:rPr>
        <w:t xml:space="preserve"> </w:t>
      </w:r>
    </w:p>
    <w:p w14:paraId="751BA87B" w14:textId="77777777" w:rsidR="00704180" w:rsidRPr="009E7D0D" w:rsidRDefault="00704180" w:rsidP="00704180">
      <w:pPr>
        <w:pStyle w:val="Akapitzlist"/>
        <w:numPr>
          <w:ilvl w:val="0"/>
          <w:numId w:val="12"/>
        </w:numPr>
        <w:contextualSpacing w:val="0"/>
        <w:jc w:val="both"/>
        <w:rPr>
          <w:bCs/>
          <w:sz w:val="22"/>
          <w:szCs w:val="22"/>
        </w:rPr>
      </w:pPr>
      <w:r w:rsidRPr="009E7D0D">
        <w:rPr>
          <w:bCs/>
          <w:sz w:val="22"/>
          <w:szCs w:val="22"/>
        </w:rPr>
        <w:t xml:space="preserve">Zamawiający zastosuje procedurę odwróconą badania i oceny ofert, o której mowa w art. 139 ustawy </w:t>
      </w:r>
      <w:proofErr w:type="spellStart"/>
      <w:r w:rsidRPr="009E7D0D">
        <w:rPr>
          <w:bCs/>
          <w:sz w:val="22"/>
          <w:szCs w:val="22"/>
        </w:rPr>
        <w:t>Pzp</w:t>
      </w:r>
      <w:proofErr w:type="spellEnd"/>
      <w:r w:rsidRPr="009E7D0D">
        <w:rPr>
          <w:bCs/>
          <w:sz w:val="22"/>
          <w:szCs w:val="22"/>
        </w:rPr>
        <w:t xml:space="preserve">. </w:t>
      </w:r>
    </w:p>
    <w:p w14:paraId="411B6C65" w14:textId="77777777" w:rsidR="00704180" w:rsidRPr="00C058B8" w:rsidRDefault="00704180" w:rsidP="00704180">
      <w:pPr>
        <w:pStyle w:val="Akapitzlist"/>
        <w:numPr>
          <w:ilvl w:val="0"/>
          <w:numId w:val="12"/>
        </w:numPr>
        <w:contextualSpacing w:val="0"/>
        <w:jc w:val="both"/>
        <w:rPr>
          <w:bCs/>
          <w:sz w:val="22"/>
          <w:szCs w:val="22"/>
        </w:rPr>
      </w:pPr>
      <w:r w:rsidRPr="00C058B8">
        <w:rPr>
          <w:bCs/>
          <w:sz w:val="22"/>
          <w:szCs w:val="22"/>
        </w:rPr>
        <w:t>Po złożeniu ofert zamawiający dokona badania i oceny ofert</w:t>
      </w:r>
      <w:r>
        <w:rPr>
          <w:bCs/>
          <w:sz w:val="22"/>
          <w:szCs w:val="22"/>
        </w:rPr>
        <w:t xml:space="preserve"> (jeżeli dotyczy)</w:t>
      </w:r>
      <w:r w:rsidRPr="00C058B8">
        <w:rPr>
          <w:bCs/>
          <w:sz w:val="22"/>
          <w:szCs w:val="22"/>
        </w:rPr>
        <w:t>, w tym poprawy omyłek zgodnie z art. 223</w:t>
      </w:r>
      <w:r>
        <w:rPr>
          <w:bCs/>
          <w:sz w:val="22"/>
          <w:szCs w:val="22"/>
        </w:rPr>
        <w:t xml:space="preserve"> ustawy </w:t>
      </w:r>
      <w:proofErr w:type="spellStart"/>
      <w:r>
        <w:rPr>
          <w:bCs/>
          <w:sz w:val="22"/>
          <w:szCs w:val="22"/>
        </w:rPr>
        <w:t>Pzp</w:t>
      </w:r>
      <w:proofErr w:type="spellEnd"/>
      <w:r w:rsidRPr="00C058B8">
        <w:rPr>
          <w:bCs/>
          <w:sz w:val="22"/>
          <w:szCs w:val="22"/>
        </w:rPr>
        <w:t>.</w:t>
      </w:r>
    </w:p>
    <w:p w14:paraId="541A4651" w14:textId="77777777" w:rsidR="00704180" w:rsidRPr="00C058B8" w:rsidRDefault="00704180" w:rsidP="00704180">
      <w:pPr>
        <w:pStyle w:val="Akapitzlist"/>
        <w:numPr>
          <w:ilvl w:val="0"/>
          <w:numId w:val="12"/>
        </w:numPr>
        <w:ind w:left="357" w:hanging="357"/>
        <w:contextualSpacing w:val="0"/>
        <w:jc w:val="both"/>
        <w:rPr>
          <w:bCs/>
          <w:sz w:val="22"/>
          <w:szCs w:val="22"/>
        </w:rPr>
      </w:pPr>
      <w:r w:rsidRPr="00C058B8">
        <w:rPr>
          <w:bCs/>
          <w:sz w:val="22"/>
          <w:szCs w:val="22"/>
        </w:rPr>
        <w:t xml:space="preserve">Zamawiający przewiduje uzupełnienie przedmiotowych środków dowodowych. Jeżeli wykonawca nie złożył tych środków wraz z ofertą lub są one niekompletne Zamawiający wezwie do ich uzupełnienia. </w:t>
      </w:r>
    </w:p>
    <w:p w14:paraId="0F087349" w14:textId="77777777" w:rsidR="00704180" w:rsidRDefault="00704180" w:rsidP="00704180">
      <w:pPr>
        <w:pStyle w:val="Akapitzlist"/>
        <w:numPr>
          <w:ilvl w:val="0"/>
          <w:numId w:val="12"/>
        </w:numPr>
        <w:contextualSpacing w:val="0"/>
        <w:jc w:val="both"/>
        <w:rPr>
          <w:bCs/>
          <w:sz w:val="22"/>
          <w:szCs w:val="22"/>
        </w:rPr>
      </w:pPr>
      <w:r w:rsidRPr="00922301">
        <w:rPr>
          <w:bCs/>
          <w:sz w:val="22"/>
          <w:szCs w:val="22"/>
        </w:rPr>
        <w:lastRenderedPageBreak/>
        <w:t xml:space="preserve">Zamawiający zgodnie z art. 126 ust. 2 ustawy </w:t>
      </w:r>
      <w:proofErr w:type="spellStart"/>
      <w:r w:rsidRPr="00922301">
        <w:rPr>
          <w:bCs/>
          <w:sz w:val="22"/>
          <w:szCs w:val="22"/>
        </w:rPr>
        <w:t>Pzp</w:t>
      </w:r>
      <w:proofErr w:type="spellEnd"/>
      <w:r w:rsidRPr="00922301">
        <w:rPr>
          <w:bCs/>
          <w:sz w:val="22"/>
          <w:szCs w:val="22"/>
        </w:rPr>
        <w:t xml:space="preserve"> wezwie wszystkich wykonawców, którzy złożyli ofertę do przedłożenia JEDZ oraz podmiotowych środków dowodowych.</w:t>
      </w:r>
    </w:p>
    <w:p w14:paraId="523B7389"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73310956"/>
      <w:bookmarkEnd w:id="41"/>
      <w:r w:rsidRPr="00804500">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804500">
        <w:rPr>
          <w:rFonts w:ascii="Times New Roman" w:hAnsi="Times New Roman" w:cs="Times New Roman"/>
          <w:color w:val="auto"/>
          <w:sz w:val="24"/>
          <w:szCs w:val="24"/>
        </w:rPr>
        <w:t>. Zabezpieczenie należytego wykonania umowy</w:t>
      </w:r>
      <w:bookmarkEnd w:id="42"/>
    </w:p>
    <w:p w14:paraId="4DCC3B91" w14:textId="77777777" w:rsidR="00704180" w:rsidRPr="00922301" w:rsidRDefault="00704180" w:rsidP="00704180">
      <w:pPr>
        <w:jc w:val="both"/>
        <w:rPr>
          <w:bCs/>
          <w:sz w:val="22"/>
          <w:szCs w:val="22"/>
        </w:rPr>
      </w:pPr>
      <w:r w:rsidRPr="00922301">
        <w:rPr>
          <w:bCs/>
          <w:sz w:val="22"/>
          <w:szCs w:val="22"/>
        </w:rPr>
        <w:t>Zamawiający nie wymaga wniesienia zabezpieczenia należytego wykonania umowy.</w:t>
      </w:r>
    </w:p>
    <w:p w14:paraId="2F15F9A0"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73310957"/>
      <w:r>
        <w:rPr>
          <w:rFonts w:ascii="Times New Roman" w:hAnsi="Times New Roman" w:cs="Times New Roman"/>
          <w:color w:val="auto"/>
          <w:sz w:val="24"/>
          <w:szCs w:val="24"/>
        </w:rPr>
        <w:t>Część XX</w:t>
      </w:r>
      <w:r w:rsidRPr="00804500">
        <w:rPr>
          <w:rFonts w:ascii="Times New Roman" w:hAnsi="Times New Roman" w:cs="Times New Roman"/>
          <w:color w:val="auto"/>
          <w:sz w:val="24"/>
          <w:szCs w:val="24"/>
        </w:rPr>
        <w:t>. Istotne postanowienia umowy</w:t>
      </w:r>
      <w:bookmarkEnd w:id="43"/>
    </w:p>
    <w:p w14:paraId="791641B1" w14:textId="77777777" w:rsidR="00704180" w:rsidRDefault="00704180" w:rsidP="00704180">
      <w:pPr>
        <w:pStyle w:val="Akapitzlist"/>
        <w:numPr>
          <w:ilvl w:val="0"/>
          <w:numId w:val="10"/>
        </w:numPr>
        <w:ind w:left="357" w:hanging="357"/>
        <w:contextualSpacing w:val="0"/>
        <w:jc w:val="both"/>
        <w:rPr>
          <w:sz w:val="22"/>
          <w:szCs w:val="22"/>
        </w:rPr>
      </w:pPr>
      <w:r w:rsidRPr="002B2470">
        <w:rPr>
          <w:sz w:val="22"/>
          <w:szCs w:val="22"/>
        </w:rPr>
        <w:t>Załącznik nr 5 do SWZ</w:t>
      </w:r>
      <w:r w:rsidRPr="00922301">
        <w:rPr>
          <w:sz w:val="22"/>
          <w:szCs w:val="22"/>
        </w:rPr>
        <w:t xml:space="preserve"> zawiera projektowane postanowienia, które zostaną wprowadzone </w:t>
      </w:r>
      <w:r>
        <w:rPr>
          <w:sz w:val="22"/>
          <w:szCs w:val="22"/>
        </w:rPr>
        <w:br/>
      </w:r>
      <w:r w:rsidRPr="00922301">
        <w:rPr>
          <w:sz w:val="22"/>
          <w:szCs w:val="22"/>
        </w:rPr>
        <w:t xml:space="preserve">do umowy w sprawie zamówienia publicznego. </w:t>
      </w:r>
    </w:p>
    <w:p w14:paraId="65E329F2" w14:textId="3942628C" w:rsidR="00704180" w:rsidRPr="006C614F" w:rsidRDefault="00704180" w:rsidP="00704180">
      <w:pPr>
        <w:pStyle w:val="Akapitzlist"/>
        <w:numPr>
          <w:ilvl w:val="0"/>
          <w:numId w:val="10"/>
        </w:numPr>
        <w:ind w:left="357" w:hanging="357"/>
        <w:contextualSpacing w:val="0"/>
        <w:jc w:val="both"/>
        <w:rPr>
          <w:sz w:val="22"/>
          <w:szCs w:val="22"/>
        </w:rPr>
      </w:pPr>
      <w:bookmarkStart w:id="44" w:name="_Hlk107655416"/>
      <w:r w:rsidRPr="006C614F">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w:t>
      </w:r>
      <w:r>
        <w:rPr>
          <w:sz w:val="22"/>
          <w:szCs w:val="22"/>
        </w:rPr>
        <w:t xml:space="preserve"> </w:t>
      </w:r>
      <w:r w:rsidRPr="006C614F">
        <w:rPr>
          <w:sz w:val="22"/>
          <w:szCs w:val="22"/>
        </w:rPr>
        <w:t>z dnia 4 maja 2016 roku).</w:t>
      </w:r>
    </w:p>
    <w:p w14:paraId="56CD127D" w14:textId="77777777" w:rsidR="00704180" w:rsidRPr="00804500" w:rsidRDefault="00704180" w:rsidP="0070418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73310958"/>
      <w:bookmarkEnd w:id="44"/>
      <w:r>
        <w:rPr>
          <w:rFonts w:ascii="Times New Roman" w:hAnsi="Times New Roman" w:cs="Times New Roman"/>
          <w:color w:val="auto"/>
          <w:sz w:val="24"/>
          <w:szCs w:val="24"/>
        </w:rPr>
        <w:t>Część X</w:t>
      </w:r>
      <w:r w:rsidRPr="00804500">
        <w:rPr>
          <w:rFonts w:ascii="Times New Roman" w:hAnsi="Times New Roman" w:cs="Times New Roman"/>
          <w:color w:val="auto"/>
          <w:sz w:val="24"/>
          <w:szCs w:val="24"/>
        </w:rPr>
        <w:t>X</w:t>
      </w:r>
      <w:r>
        <w:rPr>
          <w:rFonts w:ascii="Times New Roman" w:hAnsi="Times New Roman" w:cs="Times New Roman"/>
          <w:color w:val="auto"/>
          <w:sz w:val="24"/>
          <w:szCs w:val="24"/>
        </w:rPr>
        <w:t>I</w:t>
      </w:r>
      <w:r w:rsidRPr="00804500">
        <w:rPr>
          <w:rFonts w:ascii="Times New Roman" w:hAnsi="Times New Roman" w:cs="Times New Roman"/>
          <w:color w:val="auto"/>
          <w:sz w:val="24"/>
          <w:szCs w:val="24"/>
        </w:rPr>
        <w:t>. Formalności, jakie należy dopełnić przed zawarciem umowy</w:t>
      </w:r>
      <w:bookmarkEnd w:id="45"/>
    </w:p>
    <w:p w14:paraId="144B1CA1" w14:textId="77777777" w:rsidR="00704180" w:rsidRPr="00922301" w:rsidRDefault="00704180" w:rsidP="00704180">
      <w:pPr>
        <w:spacing w:line="312" w:lineRule="auto"/>
        <w:jc w:val="both"/>
        <w:rPr>
          <w:sz w:val="22"/>
          <w:szCs w:val="22"/>
        </w:rPr>
      </w:pPr>
      <w:r w:rsidRPr="00922301">
        <w:rPr>
          <w:sz w:val="22"/>
          <w:szCs w:val="22"/>
        </w:rPr>
        <w:t>Zamawiający nie przewiduje szczególnych formalności przed zawarciem umowy.</w:t>
      </w:r>
    </w:p>
    <w:p w14:paraId="20961073" w14:textId="77777777" w:rsidR="00704180" w:rsidRPr="00804500"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6" w:name="_Toc173310959"/>
      <w:r w:rsidRPr="00804500">
        <w:rPr>
          <w:rFonts w:ascii="Times New Roman" w:hAnsi="Times New Roman" w:cs="Times New Roman"/>
          <w:color w:val="auto"/>
          <w:sz w:val="24"/>
          <w:szCs w:val="24"/>
        </w:rPr>
        <w:t>Część XX</w:t>
      </w:r>
      <w:r>
        <w:rPr>
          <w:rFonts w:ascii="Times New Roman" w:hAnsi="Times New Roman" w:cs="Times New Roman"/>
          <w:color w:val="auto"/>
          <w:sz w:val="24"/>
          <w:szCs w:val="24"/>
        </w:rPr>
        <w:t>II</w:t>
      </w:r>
      <w:r w:rsidRPr="00804500">
        <w:rPr>
          <w:rFonts w:ascii="Times New Roman" w:hAnsi="Times New Roman" w:cs="Times New Roman"/>
          <w:color w:val="auto"/>
          <w:sz w:val="24"/>
          <w:szCs w:val="24"/>
        </w:rPr>
        <w:t>. Pouczenie o środkach ochrony prawnej.</w:t>
      </w:r>
      <w:bookmarkEnd w:id="46"/>
    </w:p>
    <w:p w14:paraId="3801DBF4" w14:textId="77777777" w:rsidR="00704180" w:rsidRDefault="00704180" w:rsidP="00704180">
      <w:pPr>
        <w:jc w:val="both"/>
        <w:rPr>
          <w:sz w:val="22"/>
          <w:szCs w:val="22"/>
        </w:rPr>
      </w:pPr>
      <w:r w:rsidRPr="00922301">
        <w:rPr>
          <w:sz w:val="22"/>
          <w:szCs w:val="22"/>
        </w:rPr>
        <w:t xml:space="preserve">W toku postępowania o udzielenie zamówienia Wykonawcom przysługują środki ochrony prawnej przewidziane w przepisach Działu IX ustawy Prawo zamówień publicznych – odwołanie do Krajowej Izby Odwoławczej i skarga do sądu okręgowego wnoszone w sposób i w terminach określonych </w:t>
      </w:r>
      <w:r>
        <w:rPr>
          <w:sz w:val="22"/>
          <w:szCs w:val="22"/>
        </w:rPr>
        <w:br/>
      </w:r>
      <w:r w:rsidRPr="00922301">
        <w:rPr>
          <w:sz w:val="22"/>
          <w:szCs w:val="22"/>
        </w:rPr>
        <w:t xml:space="preserve">w ustawie </w:t>
      </w:r>
      <w:proofErr w:type="spellStart"/>
      <w:r w:rsidRPr="00922301">
        <w:rPr>
          <w:sz w:val="22"/>
          <w:szCs w:val="22"/>
        </w:rPr>
        <w:t>Pzp</w:t>
      </w:r>
      <w:proofErr w:type="spellEnd"/>
      <w:r w:rsidRPr="00922301">
        <w:rPr>
          <w:sz w:val="22"/>
          <w:szCs w:val="22"/>
        </w:rPr>
        <w:t>.</w:t>
      </w:r>
    </w:p>
    <w:p w14:paraId="3A5FE0C1" w14:textId="77777777" w:rsidR="00704180" w:rsidRPr="002B2470" w:rsidRDefault="00704180" w:rsidP="00704180">
      <w:pPr>
        <w:jc w:val="both"/>
        <w:rPr>
          <w:sz w:val="8"/>
          <w:szCs w:val="8"/>
        </w:rPr>
      </w:pPr>
    </w:p>
    <w:p w14:paraId="0B3E2009" w14:textId="77777777" w:rsidR="00704180" w:rsidRPr="00ED28D9" w:rsidRDefault="00704180" w:rsidP="00704180">
      <w:pPr>
        <w:pStyle w:val="Nagwek1"/>
        <w:shd w:val="clear" w:color="auto" w:fill="D9D9D9" w:themeFill="background1" w:themeFillShade="D9"/>
        <w:spacing w:before="0" w:line="312" w:lineRule="auto"/>
        <w:jc w:val="both"/>
        <w:rPr>
          <w:rFonts w:ascii="Times New Roman" w:hAnsi="Times New Roman" w:cs="Times New Roman"/>
          <w:color w:val="auto"/>
          <w:sz w:val="24"/>
          <w:szCs w:val="24"/>
        </w:rPr>
      </w:pPr>
      <w:bookmarkStart w:id="47" w:name="_Toc173310960"/>
      <w:r w:rsidRPr="00ED28D9">
        <w:rPr>
          <w:rFonts w:ascii="Times New Roman" w:hAnsi="Times New Roman" w:cs="Times New Roman"/>
          <w:color w:val="auto"/>
          <w:sz w:val="24"/>
          <w:szCs w:val="24"/>
        </w:rPr>
        <w:t>Wykaz załączników</w:t>
      </w:r>
      <w:bookmarkEnd w:id="47"/>
    </w:p>
    <w:p w14:paraId="695FBD87" w14:textId="77777777" w:rsidR="00704180" w:rsidRDefault="00704180" w:rsidP="00704180">
      <w:pPr>
        <w:rPr>
          <w:sz w:val="22"/>
          <w:szCs w:val="22"/>
        </w:rPr>
      </w:pPr>
      <w:bookmarkStart w:id="48" w:name="_Toc65677231"/>
      <w:bookmarkStart w:id="49" w:name="_Toc66354102"/>
      <w:r w:rsidRPr="00922301">
        <w:rPr>
          <w:sz w:val="22"/>
          <w:szCs w:val="22"/>
        </w:rPr>
        <w:t>Umieszczono w spisie treści na początku SWZ.</w:t>
      </w:r>
    </w:p>
    <w:p w14:paraId="18F6D018" w14:textId="77777777" w:rsidR="00704180" w:rsidRDefault="00704180" w:rsidP="00704180">
      <w:pPr>
        <w:rPr>
          <w:sz w:val="22"/>
          <w:szCs w:val="22"/>
        </w:rPr>
      </w:pPr>
    </w:p>
    <w:p w14:paraId="4F99D959" w14:textId="77777777" w:rsidR="00704180" w:rsidRDefault="00704180" w:rsidP="00704180">
      <w:pPr>
        <w:rPr>
          <w:sz w:val="22"/>
          <w:szCs w:val="22"/>
        </w:rPr>
      </w:pPr>
    </w:p>
    <w:p w14:paraId="5C3400C0" w14:textId="77777777" w:rsidR="00704180" w:rsidRDefault="00704180" w:rsidP="00704180">
      <w:pPr>
        <w:rPr>
          <w:sz w:val="22"/>
          <w:szCs w:val="22"/>
        </w:rPr>
      </w:pPr>
    </w:p>
    <w:p w14:paraId="520DA249" w14:textId="77777777" w:rsidR="00704180" w:rsidRDefault="00704180" w:rsidP="00704180">
      <w:pPr>
        <w:rPr>
          <w:sz w:val="22"/>
          <w:szCs w:val="22"/>
        </w:rPr>
      </w:pPr>
    </w:p>
    <w:p w14:paraId="7017B0DE" w14:textId="77777777" w:rsidR="00704180" w:rsidRDefault="00704180" w:rsidP="00704180">
      <w:pPr>
        <w:rPr>
          <w:sz w:val="22"/>
          <w:szCs w:val="22"/>
        </w:rPr>
      </w:pPr>
    </w:p>
    <w:p w14:paraId="57E9397F" w14:textId="77777777" w:rsidR="00704180" w:rsidRDefault="00704180" w:rsidP="00704180">
      <w:pPr>
        <w:rPr>
          <w:sz w:val="22"/>
          <w:szCs w:val="22"/>
        </w:rPr>
      </w:pPr>
    </w:p>
    <w:p w14:paraId="294F98ED" w14:textId="77777777" w:rsidR="00704180" w:rsidRDefault="00704180" w:rsidP="00704180">
      <w:pPr>
        <w:rPr>
          <w:sz w:val="22"/>
          <w:szCs w:val="22"/>
        </w:rPr>
      </w:pPr>
    </w:p>
    <w:p w14:paraId="6DAA8321" w14:textId="77777777" w:rsidR="00704180" w:rsidRDefault="00704180" w:rsidP="00704180">
      <w:pPr>
        <w:rPr>
          <w:sz w:val="22"/>
          <w:szCs w:val="22"/>
        </w:rPr>
      </w:pPr>
    </w:p>
    <w:p w14:paraId="41756A52" w14:textId="77777777" w:rsidR="00704180" w:rsidRDefault="00704180" w:rsidP="00704180">
      <w:pPr>
        <w:rPr>
          <w:sz w:val="22"/>
          <w:szCs w:val="22"/>
        </w:rPr>
      </w:pPr>
    </w:p>
    <w:p w14:paraId="3023F574" w14:textId="77777777" w:rsidR="00334A87" w:rsidRDefault="00334A87" w:rsidP="00704180">
      <w:pPr>
        <w:rPr>
          <w:sz w:val="22"/>
          <w:szCs w:val="22"/>
        </w:rPr>
      </w:pPr>
    </w:p>
    <w:p w14:paraId="1154C5AA" w14:textId="77777777" w:rsidR="00334A87" w:rsidRDefault="00334A87" w:rsidP="00704180">
      <w:pPr>
        <w:rPr>
          <w:sz w:val="22"/>
          <w:szCs w:val="22"/>
        </w:rPr>
      </w:pPr>
    </w:p>
    <w:p w14:paraId="51C6B142" w14:textId="77777777" w:rsidR="00334A87" w:rsidRDefault="00334A87" w:rsidP="00704180">
      <w:pPr>
        <w:rPr>
          <w:sz w:val="22"/>
          <w:szCs w:val="22"/>
        </w:rPr>
      </w:pPr>
    </w:p>
    <w:p w14:paraId="46AC4B4A" w14:textId="77777777" w:rsidR="00334A87" w:rsidRDefault="00334A87" w:rsidP="00704180">
      <w:pPr>
        <w:rPr>
          <w:sz w:val="22"/>
          <w:szCs w:val="22"/>
        </w:rPr>
      </w:pPr>
    </w:p>
    <w:p w14:paraId="247CF0C3" w14:textId="77777777" w:rsidR="00334A87" w:rsidRDefault="00334A87" w:rsidP="00704180">
      <w:pPr>
        <w:rPr>
          <w:sz w:val="22"/>
          <w:szCs w:val="22"/>
        </w:rPr>
      </w:pPr>
    </w:p>
    <w:p w14:paraId="2980F49C" w14:textId="77777777" w:rsidR="00334A87" w:rsidRDefault="00334A87" w:rsidP="00704180">
      <w:pPr>
        <w:rPr>
          <w:sz w:val="22"/>
          <w:szCs w:val="22"/>
        </w:rPr>
      </w:pPr>
    </w:p>
    <w:p w14:paraId="2E7CD6EF" w14:textId="77777777" w:rsidR="00334A87" w:rsidRDefault="00334A87" w:rsidP="00704180">
      <w:pPr>
        <w:rPr>
          <w:sz w:val="22"/>
          <w:szCs w:val="22"/>
        </w:rPr>
      </w:pPr>
    </w:p>
    <w:p w14:paraId="09628FD0" w14:textId="77777777" w:rsidR="00334A87" w:rsidRDefault="00334A87" w:rsidP="00704180">
      <w:pPr>
        <w:rPr>
          <w:sz w:val="22"/>
          <w:szCs w:val="22"/>
        </w:rPr>
      </w:pPr>
    </w:p>
    <w:p w14:paraId="4FF0DC99" w14:textId="77777777" w:rsidR="00334A87" w:rsidRDefault="00334A87" w:rsidP="00704180">
      <w:pPr>
        <w:rPr>
          <w:sz w:val="22"/>
          <w:szCs w:val="22"/>
        </w:rPr>
      </w:pPr>
    </w:p>
    <w:p w14:paraId="018B03C6" w14:textId="77777777" w:rsidR="00334A87" w:rsidRDefault="00334A87" w:rsidP="00704180">
      <w:pPr>
        <w:rPr>
          <w:sz w:val="22"/>
          <w:szCs w:val="22"/>
        </w:rPr>
      </w:pPr>
    </w:p>
    <w:p w14:paraId="55622333" w14:textId="77777777" w:rsidR="00334A87" w:rsidRDefault="00334A87" w:rsidP="00704180">
      <w:pPr>
        <w:rPr>
          <w:sz w:val="22"/>
          <w:szCs w:val="22"/>
        </w:rPr>
      </w:pPr>
    </w:p>
    <w:p w14:paraId="171C8936" w14:textId="77777777" w:rsidR="00334A87" w:rsidRDefault="00334A87" w:rsidP="00704180">
      <w:pPr>
        <w:rPr>
          <w:sz w:val="22"/>
          <w:szCs w:val="22"/>
        </w:rPr>
      </w:pPr>
    </w:p>
    <w:p w14:paraId="7715C5D3" w14:textId="77777777" w:rsidR="00334A87" w:rsidRDefault="00334A87" w:rsidP="00704180">
      <w:pPr>
        <w:rPr>
          <w:sz w:val="22"/>
          <w:szCs w:val="22"/>
        </w:rPr>
      </w:pPr>
    </w:p>
    <w:p w14:paraId="26D89C50" w14:textId="77777777" w:rsidR="00334A87" w:rsidRDefault="00334A87" w:rsidP="00704180">
      <w:pPr>
        <w:rPr>
          <w:sz w:val="22"/>
          <w:szCs w:val="22"/>
        </w:rPr>
      </w:pPr>
    </w:p>
    <w:p w14:paraId="6CAE8958" w14:textId="77777777" w:rsidR="00334A87" w:rsidRDefault="00334A87" w:rsidP="00704180">
      <w:pPr>
        <w:rPr>
          <w:sz w:val="22"/>
          <w:szCs w:val="22"/>
        </w:rPr>
      </w:pPr>
    </w:p>
    <w:p w14:paraId="3D97CE26" w14:textId="77777777" w:rsidR="00334A87" w:rsidRDefault="00334A87" w:rsidP="00704180">
      <w:pPr>
        <w:rPr>
          <w:sz w:val="22"/>
          <w:szCs w:val="22"/>
        </w:rPr>
      </w:pPr>
    </w:p>
    <w:p w14:paraId="5229CFDB" w14:textId="77777777" w:rsidR="00334A87" w:rsidRDefault="00334A87" w:rsidP="00704180">
      <w:pPr>
        <w:rPr>
          <w:sz w:val="22"/>
          <w:szCs w:val="22"/>
        </w:rPr>
      </w:pPr>
    </w:p>
    <w:p w14:paraId="13C18079" w14:textId="77777777" w:rsidR="00334A87" w:rsidRDefault="00334A87" w:rsidP="00704180">
      <w:pPr>
        <w:rPr>
          <w:sz w:val="22"/>
          <w:szCs w:val="22"/>
        </w:rPr>
      </w:pPr>
    </w:p>
    <w:p w14:paraId="7A471D48" w14:textId="77777777" w:rsidR="00704180" w:rsidRPr="00FB3713" w:rsidRDefault="00704180" w:rsidP="00704180">
      <w:pPr>
        <w:pStyle w:val="Nagwek1"/>
        <w:shd w:val="clear" w:color="auto" w:fill="D9D9D9" w:themeFill="background1" w:themeFillShade="D9"/>
        <w:spacing w:before="0" w:line="312" w:lineRule="auto"/>
        <w:jc w:val="right"/>
        <w:rPr>
          <w:rFonts w:ascii="Times New Roman" w:hAnsi="Times New Roman" w:cs="Times New Roman"/>
          <w:color w:val="auto"/>
          <w:sz w:val="24"/>
          <w:szCs w:val="24"/>
        </w:rPr>
      </w:pPr>
      <w:bookmarkStart w:id="50" w:name="_Toc173310961"/>
      <w:r w:rsidRPr="00FB3713">
        <w:rPr>
          <w:rFonts w:ascii="Times New Roman" w:hAnsi="Times New Roman" w:cs="Times New Roman"/>
          <w:color w:val="auto"/>
          <w:sz w:val="24"/>
          <w:szCs w:val="24"/>
        </w:rPr>
        <w:lastRenderedPageBreak/>
        <w:t xml:space="preserve">Załącznik nr 1 do SWZ </w:t>
      </w:r>
      <w:r w:rsidRPr="00FB3713">
        <w:rPr>
          <w:rFonts w:ascii="Times New Roman" w:hAnsi="Times New Roman" w:cs="Times New Roman"/>
          <w:color w:val="auto"/>
          <w:sz w:val="20"/>
          <w:szCs w:val="20"/>
        </w:rPr>
        <w:t>„Szczegółowy Opis Przedmiotu Zamówienia”</w:t>
      </w:r>
      <w:bookmarkEnd w:id="48"/>
      <w:bookmarkEnd w:id="49"/>
      <w:bookmarkEnd w:id="50"/>
    </w:p>
    <w:p w14:paraId="153B414E" w14:textId="77777777" w:rsidR="00704180" w:rsidRPr="00396B35" w:rsidRDefault="00704180" w:rsidP="00704180">
      <w:pPr>
        <w:pStyle w:val="Nagwek1"/>
        <w:shd w:val="clear" w:color="auto" w:fill="D9D9D9" w:themeFill="background1" w:themeFillShade="D9"/>
        <w:spacing w:before="0" w:line="312" w:lineRule="auto"/>
        <w:jc w:val="right"/>
        <w:rPr>
          <w:rFonts w:ascii="Times New Roman" w:hAnsi="Times New Roman" w:cs="Times New Roman"/>
          <w:color w:val="auto"/>
          <w:sz w:val="24"/>
          <w:szCs w:val="24"/>
        </w:rPr>
      </w:pPr>
      <w:bookmarkStart w:id="51" w:name="_Toc173310962"/>
      <w:r w:rsidRPr="00FB3713">
        <w:rPr>
          <w:rFonts w:ascii="Times New Roman" w:hAnsi="Times New Roman" w:cs="Times New Roman"/>
          <w:color w:val="auto"/>
          <w:sz w:val="24"/>
          <w:szCs w:val="24"/>
        </w:rPr>
        <w:t>Załącznik nr 1.1 do SWZ „</w:t>
      </w:r>
      <w:r w:rsidRPr="00FB3713">
        <w:rPr>
          <w:rFonts w:ascii="Times New Roman" w:hAnsi="Times New Roman" w:cs="Times New Roman"/>
          <w:color w:val="auto"/>
          <w:sz w:val="20"/>
          <w:szCs w:val="20"/>
        </w:rPr>
        <w:t>Przedmiotu Zamówienia”</w:t>
      </w:r>
      <w:bookmarkEnd w:id="51"/>
    </w:p>
    <w:p w14:paraId="1D45016A" w14:textId="77777777" w:rsidR="00704180" w:rsidRPr="00A64F9D" w:rsidRDefault="00704180" w:rsidP="00704180">
      <w:pPr>
        <w:spacing w:before="20" w:after="40" w:line="24" w:lineRule="atLeast"/>
        <w:jc w:val="center"/>
        <w:rPr>
          <w:b/>
          <w:sz w:val="22"/>
          <w:szCs w:val="22"/>
        </w:rPr>
      </w:pPr>
    </w:p>
    <w:p w14:paraId="7B53FC32" w14:textId="77777777" w:rsidR="00704180" w:rsidRDefault="00704180" w:rsidP="00704180">
      <w:pPr>
        <w:jc w:val="center"/>
        <w:rPr>
          <w:b/>
          <w:sz w:val="22"/>
          <w:szCs w:val="22"/>
        </w:rPr>
      </w:pPr>
      <w:r>
        <w:rPr>
          <w:b/>
          <w:sz w:val="22"/>
          <w:szCs w:val="22"/>
        </w:rPr>
        <w:t>PRZEDMIOT ZAMÓWIENIA</w:t>
      </w:r>
    </w:p>
    <w:p w14:paraId="5FFF0F4F" w14:textId="77777777" w:rsidR="00704180" w:rsidRPr="00A64F9D" w:rsidRDefault="00704180" w:rsidP="00704180">
      <w:pPr>
        <w:jc w:val="center"/>
        <w:rPr>
          <w:b/>
          <w:sz w:val="22"/>
          <w:szCs w:val="22"/>
        </w:rPr>
      </w:pPr>
    </w:p>
    <w:p w14:paraId="56FB415C" w14:textId="77777777" w:rsidR="00704180" w:rsidRPr="00A64F9D" w:rsidRDefault="00704180" w:rsidP="00704180">
      <w:pPr>
        <w:numPr>
          <w:ilvl w:val="0"/>
          <w:numId w:val="30"/>
        </w:numPr>
        <w:tabs>
          <w:tab w:val="num" w:pos="284"/>
        </w:tabs>
        <w:spacing w:after="120"/>
        <w:rPr>
          <w:b/>
          <w:sz w:val="22"/>
          <w:szCs w:val="22"/>
        </w:rPr>
      </w:pPr>
      <w:r w:rsidRPr="00A64F9D">
        <w:rPr>
          <w:b/>
          <w:sz w:val="22"/>
          <w:szCs w:val="22"/>
        </w:rPr>
        <w:t>Określenie przedmiotu zamówienia:</w:t>
      </w:r>
    </w:p>
    <w:p w14:paraId="00074356" w14:textId="0A99D5CB" w:rsidR="00704180" w:rsidRPr="00275D7F" w:rsidRDefault="00704180" w:rsidP="00704180">
      <w:pPr>
        <w:numPr>
          <w:ilvl w:val="1"/>
          <w:numId w:val="30"/>
        </w:numPr>
        <w:tabs>
          <w:tab w:val="clear" w:pos="1440"/>
          <w:tab w:val="num" w:pos="540"/>
        </w:tabs>
        <w:ind w:left="540" w:right="423" w:hanging="256"/>
        <w:jc w:val="both"/>
        <w:rPr>
          <w:sz w:val="22"/>
          <w:szCs w:val="22"/>
        </w:rPr>
      </w:pPr>
      <w:r w:rsidRPr="00275D7F">
        <w:rPr>
          <w:sz w:val="22"/>
          <w:szCs w:val="22"/>
        </w:rPr>
        <w:t>Przedmiotem zamówienia jest</w:t>
      </w:r>
      <w:r>
        <w:rPr>
          <w:sz w:val="22"/>
          <w:szCs w:val="22"/>
        </w:rPr>
        <w:t xml:space="preserve"> </w:t>
      </w:r>
      <w:r w:rsidRPr="00275D7F">
        <w:rPr>
          <w:b/>
          <w:sz w:val="22"/>
          <w:szCs w:val="22"/>
        </w:rPr>
        <w:t xml:space="preserve">”Remont </w:t>
      </w:r>
      <w:r>
        <w:rPr>
          <w:b/>
          <w:sz w:val="22"/>
          <w:szCs w:val="22"/>
        </w:rPr>
        <w:t>p</w:t>
      </w:r>
      <w:r w:rsidR="00FE4AEA">
        <w:rPr>
          <w:b/>
          <w:sz w:val="22"/>
          <w:szCs w:val="22"/>
        </w:rPr>
        <w:t>odzespołów przenośników taśmowych dla Oddziałów PGG S.A.</w:t>
      </w:r>
      <w:r w:rsidRPr="00275D7F">
        <w:rPr>
          <w:b/>
          <w:sz w:val="22"/>
          <w:szCs w:val="22"/>
        </w:rPr>
        <w:t>”</w:t>
      </w:r>
      <w:r w:rsidR="00C35FEC">
        <w:rPr>
          <w:b/>
          <w:sz w:val="22"/>
          <w:szCs w:val="22"/>
        </w:rPr>
        <w:t xml:space="preserve"> </w:t>
      </w:r>
      <w:r w:rsidR="00C35FEC">
        <w:rPr>
          <w:bCs/>
          <w:sz w:val="22"/>
          <w:szCs w:val="22"/>
        </w:rPr>
        <w:t>z podziałem na zadania.</w:t>
      </w:r>
    </w:p>
    <w:p w14:paraId="31AEF6B6" w14:textId="77777777" w:rsidR="00704180" w:rsidRDefault="00704180" w:rsidP="00704180">
      <w:pPr>
        <w:pStyle w:val="Tekstpodstawowywcity"/>
        <w:ind w:left="357"/>
        <w:rPr>
          <w:b w:val="0"/>
          <w:sz w:val="22"/>
          <w:szCs w:val="22"/>
        </w:rPr>
      </w:pPr>
    </w:p>
    <w:p w14:paraId="203B6E00" w14:textId="77777777" w:rsidR="00704180" w:rsidRDefault="00704180" w:rsidP="00704180">
      <w:pPr>
        <w:numPr>
          <w:ilvl w:val="0"/>
          <w:numId w:val="30"/>
        </w:numPr>
        <w:tabs>
          <w:tab w:val="num" w:pos="360"/>
        </w:tabs>
        <w:rPr>
          <w:b/>
          <w:sz w:val="22"/>
          <w:szCs w:val="22"/>
        </w:rPr>
      </w:pPr>
      <w:r>
        <w:rPr>
          <w:b/>
          <w:sz w:val="22"/>
          <w:szCs w:val="22"/>
        </w:rPr>
        <w:t>Przedmiot zamówienia</w:t>
      </w:r>
      <w:r w:rsidRPr="00A64F9D">
        <w:rPr>
          <w:b/>
          <w:sz w:val="22"/>
          <w:szCs w:val="22"/>
        </w:rPr>
        <w:t>:</w:t>
      </w:r>
    </w:p>
    <w:p w14:paraId="6E3D4F37" w14:textId="77777777" w:rsidR="00FE4AEA" w:rsidRDefault="00FE4AEA" w:rsidP="00FE4AEA">
      <w:pPr>
        <w:ind w:left="720"/>
        <w:rPr>
          <w:b/>
          <w:sz w:val="22"/>
          <w:szCs w:val="22"/>
        </w:rPr>
      </w:pPr>
    </w:p>
    <w:p w14:paraId="1693BDDD" w14:textId="263DA446" w:rsidR="00FE4AEA" w:rsidRPr="00FE4AEA" w:rsidRDefault="00FE4AEA" w:rsidP="00FE4AEA">
      <w:pPr>
        <w:jc w:val="center"/>
        <w:rPr>
          <w:b/>
          <w:sz w:val="22"/>
          <w:szCs w:val="22"/>
          <w:u w:val="single"/>
        </w:rPr>
      </w:pPr>
      <w:r w:rsidRPr="00FE4AEA">
        <w:rPr>
          <w:b/>
          <w:sz w:val="22"/>
          <w:szCs w:val="22"/>
          <w:u w:val="single"/>
        </w:rPr>
        <w:t xml:space="preserve">Zadanie nr 1 – Remont podzespołów przenośników taśmowych produkcji </w:t>
      </w:r>
      <w:proofErr w:type="spellStart"/>
      <w:r w:rsidRPr="00FE4AEA">
        <w:rPr>
          <w:b/>
          <w:sz w:val="22"/>
          <w:szCs w:val="22"/>
          <w:u w:val="single"/>
        </w:rPr>
        <w:t>Pioma</w:t>
      </w:r>
      <w:proofErr w:type="spellEnd"/>
    </w:p>
    <w:p w14:paraId="4C51DA9F" w14:textId="77777777" w:rsidR="00FE4AEA" w:rsidRPr="00FE4AEA" w:rsidRDefault="00FE4AEA" w:rsidP="00FE4AEA">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704180" w:rsidRPr="00FE4AEA" w14:paraId="663DA64B" w14:textId="77777777" w:rsidTr="00055001">
        <w:trPr>
          <w:trHeight w:val="380"/>
        </w:trPr>
        <w:tc>
          <w:tcPr>
            <w:tcW w:w="491" w:type="dxa"/>
            <w:tcBorders>
              <w:bottom w:val="single" w:sz="2" w:space="0" w:color="auto"/>
            </w:tcBorders>
            <w:shd w:val="clear" w:color="auto" w:fill="D9D9D9" w:themeFill="background1" w:themeFillShade="D9"/>
            <w:noWrap/>
            <w:vAlign w:val="center"/>
            <w:hideMark/>
          </w:tcPr>
          <w:p w14:paraId="22F7BADC" w14:textId="77777777" w:rsidR="00704180" w:rsidRPr="00FE4AEA" w:rsidRDefault="00704180" w:rsidP="00055001">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14C860FE" w14:textId="77777777" w:rsidR="00704180" w:rsidRPr="00FE4AEA" w:rsidRDefault="00704180" w:rsidP="00055001">
            <w:pPr>
              <w:jc w:val="center"/>
              <w:rPr>
                <w:b/>
                <w:bCs/>
                <w:color w:val="000000"/>
                <w:sz w:val="18"/>
                <w:szCs w:val="18"/>
              </w:rPr>
            </w:pPr>
            <w:r w:rsidRPr="00FE4AEA">
              <w:rPr>
                <w:b/>
                <w:bCs/>
                <w:color w:val="000000"/>
                <w:sz w:val="18"/>
                <w:szCs w:val="18"/>
              </w:rPr>
              <w:t>Nazwa remontowanej maszyny/urządzenia/ elementu /podzespołu</w:t>
            </w:r>
          </w:p>
        </w:tc>
      </w:tr>
      <w:tr w:rsidR="00FE4AEA" w:rsidRPr="00FE4AEA" w14:paraId="72C27092" w14:textId="77777777" w:rsidTr="00055001">
        <w:trPr>
          <w:trHeight w:val="255"/>
        </w:trPr>
        <w:tc>
          <w:tcPr>
            <w:tcW w:w="491" w:type="dxa"/>
            <w:shd w:val="clear" w:color="FFFFFF" w:fill="FFFFFF"/>
            <w:noWrap/>
            <w:vAlign w:val="center"/>
            <w:hideMark/>
          </w:tcPr>
          <w:p w14:paraId="64B2153E" w14:textId="77777777" w:rsidR="00FE4AEA" w:rsidRPr="00FE4AEA" w:rsidRDefault="00FE4AEA" w:rsidP="00FE4AEA">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EE5D8FF" w14:textId="4189F8A1" w:rsidR="00FE4AEA" w:rsidRPr="00FE4AEA" w:rsidRDefault="00FE4AEA" w:rsidP="00FE4AEA">
            <w:pPr>
              <w:jc w:val="center"/>
              <w:rPr>
                <w:color w:val="000000"/>
                <w:sz w:val="18"/>
                <w:szCs w:val="18"/>
              </w:rPr>
            </w:pPr>
            <w:r w:rsidRPr="00FE4AEA">
              <w:rPr>
                <w:color w:val="000000"/>
                <w:sz w:val="18"/>
                <w:szCs w:val="18"/>
              </w:rPr>
              <w:t>BOGDA-1200 / BĘBEN NIENAPĘDOWY Q 630X1400 RYS.3006930 /</w:t>
            </w:r>
          </w:p>
        </w:tc>
      </w:tr>
      <w:tr w:rsidR="00FE4AEA" w:rsidRPr="00FE4AEA" w14:paraId="2712252C" w14:textId="77777777" w:rsidTr="00055001">
        <w:trPr>
          <w:trHeight w:val="255"/>
        </w:trPr>
        <w:tc>
          <w:tcPr>
            <w:tcW w:w="491" w:type="dxa"/>
            <w:shd w:val="clear" w:color="FFFFFF" w:fill="FFFFFF"/>
            <w:noWrap/>
            <w:vAlign w:val="center"/>
            <w:hideMark/>
          </w:tcPr>
          <w:p w14:paraId="28658B40" w14:textId="77777777" w:rsidR="00FE4AEA" w:rsidRPr="00FE4AEA" w:rsidRDefault="00FE4AEA" w:rsidP="00FE4AEA">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A9BD39D" w14:textId="4DB11674" w:rsidR="00FE4AEA" w:rsidRPr="00FE4AEA" w:rsidRDefault="00FE4AEA" w:rsidP="00FE4AEA">
            <w:pPr>
              <w:jc w:val="center"/>
              <w:rPr>
                <w:sz w:val="18"/>
                <w:szCs w:val="18"/>
              </w:rPr>
            </w:pPr>
            <w:r w:rsidRPr="00FE4AEA">
              <w:rPr>
                <w:color w:val="000000"/>
                <w:sz w:val="18"/>
                <w:szCs w:val="18"/>
              </w:rPr>
              <w:t>BOGDA-1200 / BĘBEN WYSIĘGNIKA 830X1400 RYS.7529740/00 /</w:t>
            </w:r>
          </w:p>
        </w:tc>
      </w:tr>
      <w:tr w:rsidR="00FE4AEA" w:rsidRPr="00FE4AEA" w14:paraId="36DCE242" w14:textId="77777777" w:rsidTr="00055001">
        <w:trPr>
          <w:trHeight w:val="255"/>
        </w:trPr>
        <w:tc>
          <w:tcPr>
            <w:tcW w:w="491" w:type="dxa"/>
            <w:shd w:val="clear" w:color="FFFFFF" w:fill="FFFFFF"/>
            <w:noWrap/>
            <w:vAlign w:val="center"/>
            <w:hideMark/>
          </w:tcPr>
          <w:p w14:paraId="7E28DB7A" w14:textId="77777777" w:rsidR="00FE4AEA" w:rsidRPr="00FE4AEA" w:rsidRDefault="00FE4AEA" w:rsidP="00FE4AEA">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0078D701" w14:textId="1C48E08D" w:rsidR="00FE4AEA" w:rsidRPr="00FE4AEA" w:rsidRDefault="00FE4AEA" w:rsidP="00FE4AEA">
            <w:pPr>
              <w:jc w:val="center"/>
              <w:rPr>
                <w:color w:val="000000"/>
                <w:sz w:val="18"/>
                <w:szCs w:val="18"/>
              </w:rPr>
            </w:pPr>
            <w:r w:rsidRPr="00FE4AEA">
              <w:rPr>
                <w:color w:val="000000"/>
                <w:sz w:val="18"/>
                <w:szCs w:val="18"/>
              </w:rPr>
              <w:t>BOGDA-1400 / BĘBEN WYSIĘGNIKA Q 1250X1600 (OGUMOWANY Z ŁOŻYSKIEM 22248) RYS.7148650/00 /</w:t>
            </w:r>
          </w:p>
        </w:tc>
      </w:tr>
      <w:tr w:rsidR="00FE4AEA" w:rsidRPr="00FE4AEA" w14:paraId="38C515BA" w14:textId="77777777" w:rsidTr="00055001">
        <w:trPr>
          <w:trHeight w:val="255"/>
        </w:trPr>
        <w:tc>
          <w:tcPr>
            <w:tcW w:w="491" w:type="dxa"/>
            <w:shd w:val="clear" w:color="FFFFFF" w:fill="FFFFFF"/>
            <w:noWrap/>
            <w:vAlign w:val="center"/>
            <w:hideMark/>
          </w:tcPr>
          <w:p w14:paraId="52E0CDDA" w14:textId="77777777" w:rsidR="00FE4AEA" w:rsidRPr="00FE4AEA" w:rsidRDefault="00FE4AEA" w:rsidP="00FE4AEA">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1545FB44" w14:textId="224FFCDC" w:rsidR="00FE4AEA" w:rsidRPr="00FE4AEA" w:rsidRDefault="00FE4AEA" w:rsidP="00FE4AEA">
            <w:pPr>
              <w:jc w:val="center"/>
              <w:rPr>
                <w:color w:val="000000"/>
                <w:sz w:val="18"/>
                <w:szCs w:val="18"/>
              </w:rPr>
            </w:pPr>
            <w:r w:rsidRPr="00FE4AEA">
              <w:rPr>
                <w:color w:val="000000"/>
                <w:sz w:val="18"/>
                <w:szCs w:val="18"/>
              </w:rPr>
              <w:t xml:space="preserve">GWAREK-1000 / STACJA NAPINAJĄCA Z SILNIKIEM I PRZEKŁADNIĄ RYS.01069-00/3 </w:t>
            </w:r>
          </w:p>
        </w:tc>
      </w:tr>
      <w:tr w:rsidR="00FE4AEA" w:rsidRPr="00FE4AEA" w14:paraId="500F3278" w14:textId="77777777" w:rsidTr="00055001">
        <w:trPr>
          <w:trHeight w:val="255"/>
        </w:trPr>
        <w:tc>
          <w:tcPr>
            <w:tcW w:w="491" w:type="dxa"/>
            <w:shd w:val="clear" w:color="FFFFFF" w:fill="FFFFFF"/>
            <w:noWrap/>
            <w:vAlign w:val="center"/>
            <w:hideMark/>
          </w:tcPr>
          <w:p w14:paraId="7BDF58FB" w14:textId="77777777" w:rsidR="00FE4AEA" w:rsidRPr="00FE4AEA" w:rsidRDefault="00FE4AEA" w:rsidP="00FE4AEA">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4265A246" w14:textId="47384FD5" w:rsidR="00FE4AEA" w:rsidRPr="00FE4AEA" w:rsidRDefault="00FE4AEA" w:rsidP="00FE4AEA">
            <w:pPr>
              <w:jc w:val="center"/>
              <w:rPr>
                <w:color w:val="000000"/>
                <w:sz w:val="18"/>
                <w:szCs w:val="18"/>
              </w:rPr>
            </w:pPr>
            <w:r w:rsidRPr="00FE4AEA">
              <w:rPr>
                <w:color w:val="000000"/>
                <w:sz w:val="18"/>
                <w:szCs w:val="18"/>
              </w:rPr>
              <w:t xml:space="preserve">GWAREK-1000 / STACJA NAPINAJĄCA WOLNOBIEŻNA WSN-400/15 15KW 1000V RYS.01069-00/4 </w:t>
            </w:r>
          </w:p>
        </w:tc>
      </w:tr>
      <w:tr w:rsidR="00FE4AEA" w:rsidRPr="00FE4AEA" w14:paraId="519B1D44" w14:textId="77777777" w:rsidTr="00055001">
        <w:trPr>
          <w:trHeight w:val="255"/>
        </w:trPr>
        <w:tc>
          <w:tcPr>
            <w:tcW w:w="491" w:type="dxa"/>
            <w:shd w:val="clear" w:color="FFFFFF" w:fill="FFFFFF"/>
            <w:noWrap/>
            <w:vAlign w:val="center"/>
            <w:hideMark/>
          </w:tcPr>
          <w:p w14:paraId="720FF3AB" w14:textId="77777777" w:rsidR="00FE4AEA" w:rsidRPr="00FE4AEA" w:rsidRDefault="00FE4AEA" w:rsidP="00FE4AEA">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6903CB4C" w14:textId="1116ABE0" w:rsidR="00FE4AEA" w:rsidRPr="00FE4AEA" w:rsidRDefault="00FE4AEA" w:rsidP="00FE4AEA">
            <w:pPr>
              <w:jc w:val="center"/>
              <w:rPr>
                <w:color w:val="000000"/>
                <w:sz w:val="18"/>
                <w:szCs w:val="18"/>
              </w:rPr>
            </w:pPr>
            <w:r w:rsidRPr="00FE4AEA">
              <w:rPr>
                <w:color w:val="000000"/>
                <w:sz w:val="18"/>
                <w:szCs w:val="18"/>
              </w:rPr>
              <w:t>GWAREK-1000 / ŚCIANA BOCZNA RYS.G21.006-01.10 /</w:t>
            </w:r>
          </w:p>
        </w:tc>
      </w:tr>
      <w:tr w:rsidR="00FE4AEA" w:rsidRPr="00FE4AEA" w14:paraId="1EC83AA9" w14:textId="77777777" w:rsidTr="00055001">
        <w:trPr>
          <w:trHeight w:val="255"/>
        </w:trPr>
        <w:tc>
          <w:tcPr>
            <w:tcW w:w="491" w:type="dxa"/>
            <w:shd w:val="clear" w:color="FFFFFF" w:fill="FFFFFF"/>
            <w:noWrap/>
            <w:vAlign w:val="center"/>
            <w:hideMark/>
          </w:tcPr>
          <w:p w14:paraId="46BEA0CE" w14:textId="77777777" w:rsidR="00FE4AEA" w:rsidRPr="00FE4AEA" w:rsidRDefault="00FE4AEA" w:rsidP="00FE4AEA">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A2BD648" w14:textId="18BD0A3A" w:rsidR="00FE4AEA" w:rsidRPr="00FE4AEA" w:rsidRDefault="00FE4AEA" w:rsidP="00FE4AEA">
            <w:pPr>
              <w:jc w:val="center"/>
              <w:rPr>
                <w:color w:val="000000"/>
                <w:sz w:val="18"/>
                <w:szCs w:val="18"/>
              </w:rPr>
            </w:pPr>
            <w:r w:rsidRPr="00FE4AEA">
              <w:rPr>
                <w:color w:val="000000"/>
                <w:sz w:val="18"/>
                <w:szCs w:val="18"/>
              </w:rPr>
              <w:t>GWAREK-1000 / WÓZEK PĘTLICY RYS.G21.006-02.02/2 /</w:t>
            </w:r>
          </w:p>
        </w:tc>
      </w:tr>
      <w:tr w:rsidR="00FE4AEA" w:rsidRPr="00FE4AEA" w14:paraId="7252E321" w14:textId="77777777" w:rsidTr="00055001">
        <w:trPr>
          <w:trHeight w:val="255"/>
        </w:trPr>
        <w:tc>
          <w:tcPr>
            <w:tcW w:w="491" w:type="dxa"/>
            <w:shd w:val="clear" w:color="FFFFFF" w:fill="FFFFFF"/>
            <w:noWrap/>
            <w:vAlign w:val="center"/>
            <w:hideMark/>
          </w:tcPr>
          <w:p w14:paraId="027F2935" w14:textId="77777777" w:rsidR="00FE4AEA" w:rsidRPr="00FE4AEA" w:rsidRDefault="00FE4AEA" w:rsidP="00FE4AEA">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635C987D" w14:textId="13D86027" w:rsidR="00FE4AEA" w:rsidRPr="00FE4AEA" w:rsidRDefault="00FE4AEA" w:rsidP="00FE4AEA">
            <w:pPr>
              <w:jc w:val="center"/>
              <w:rPr>
                <w:color w:val="000000"/>
                <w:sz w:val="18"/>
                <w:szCs w:val="18"/>
              </w:rPr>
            </w:pPr>
            <w:r w:rsidRPr="00FE4AEA">
              <w:rPr>
                <w:color w:val="000000"/>
                <w:sz w:val="18"/>
                <w:szCs w:val="18"/>
              </w:rPr>
              <w:t>GWAREK-1000 / ZWROTNIA Z ZASYPEM RYS.G21.006-05 /</w:t>
            </w:r>
          </w:p>
        </w:tc>
      </w:tr>
      <w:tr w:rsidR="00FE4AEA" w:rsidRPr="00FE4AEA" w14:paraId="6F64956F" w14:textId="77777777" w:rsidTr="00055001">
        <w:trPr>
          <w:trHeight w:val="255"/>
        </w:trPr>
        <w:tc>
          <w:tcPr>
            <w:tcW w:w="491" w:type="dxa"/>
            <w:shd w:val="clear" w:color="FFFFFF" w:fill="FFFFFF"/>
            <w:noWrap/>
            <w:vAlign w:val="center"/>
            <w:hideMark/>
          </w:tcPr>
          <w:p w14:paraId="70E05329" w14:textId="77777777" w:rsidR="00FE4AEA" w:rsidRPr="00FE4AEA" w:rsidRDefault="00FE4AEA" w:rsidP="00FE4AEA">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68E33491" w14:textId="25B4A5B3" w:rsidR="00FE4AEA" w:rsidRPr="00FE4AEA" w:rsidRDefault="00FE4AEA" w:rsidP="00FE4AEA">
            <w:pPr>
              <w:jc w:val="center"/>
              <w:rPr>
                <w:color w:val="000000"/>
                <w:sz w:val="18"/>
                <w:szCs w:val="18"/>
              </w:rPr>
            </w:pPr>
            <w:r w:rsidRPr="00FE4AEA">
              <w:rPr>
                <w:color w:val="000000"/>
                <w:sz w:val="18"/>
                <w:szCs w:val="18"/>
              </w:rPr>
              <w:t>GWAREK-1000 / BĘBEN ZWROTNY 500X1200 RYS.G21-107EAE /</w:t>
            </w:r>
          </w:p>
        </w:tc>
      </w:tr>
      <w:tr w:rsidR="00FE4AEA" w:rsidRPr="00FE4AEA" w14:paraId="7F27A472" w14:textId="77777777" w:rsidTr="00055001">
        <w:trPr>
          <w:trHeight w:val="255"/>
        </w:trPr>
        <w:tc>
          <w:tcPr>
            <w:tcW w:w="491" w:type="dxa"/>
            <w:shd w:val="clear" w:color="FFFFFF" w:fill="FFFFFF"/>
            <w:noWrap/>
            <w:vAlign w:val="center"/>
            <w:hideMark/>
          </w:tcPr>
          <w:p w14:paraId="00C5BFB6" w14:textId="77777777" w:rsidR="00FE4AEA" w:rsidRPr="00FE4AEA" w:rsidRDefault="00FE4AEA" w:rsidP="00FE4AEA">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3D584A50" w14:textId="6F3C2586" w:rsidR="00FE4AEA" w:rsidRPr="00FE4AEA" w:rsidRDefault="00FE4AEA" w:rsidP="00FE4AEA">
            <w:pPr>
              <w:jc w:val="center"/>
              <w:rPr>
                <w:color w:val="000000"/>
                <w:sz w:val="18"/>
                <w:szCs w:val="18"/>
              </w:rPr>
            </w:pPr>
            <w:r w:rsidRPr="00FE4AEA">
              <w:rPr>
                <w:color w:val="000000"/>
                <w:sz w:val="18"/>
                <w:szCs w:val="18"/>
              </w:rPr>
              <w:t>GWAREK-1000 / BĘBEN NAPĘDOWY 662X1200 RYS.S21.006-01.02/1 /</w:t>
            </w:r>
          </w:p>
        </w:tc>
      </w:tr>
      <w:tr w:rsidR="00FE4AEA" w:rsidRPr="00FE4AEA" w14:paraId="7886D1C4" w14:textId="77777777" w:rsidTr="00055001">
        <w:trPr>
          <w:trHeight w:val="255"/>
        </w:trPr>
        <w:tc>
          <w:tcPr>
            <w:tcW w:w="491" w:type="dxa"/>
            <w:shd w:val="clear" w:color="FFFFFF" w:fill="FFFFFF"/>
            <w:noWrap/>
            <w:vAlign w:val="center"/>
            <w:hideMark/>
          </w:tcPr>
          <w:p w14:paraId="2EDC965C" w14:textId="77777777" w:rsidR="00FE4AEA" w:rsidRPr="00FE4AEA" w:rsidRDefault="00FE4AEA" w:rsidP="00FE4AEA">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5F812575" w14:textId="3889B747" w:rsidR="00FE4AEA" w:rsidRPr="00FE4AEA" w:rsidRDefault="00FE4AEA" w:rsidP="00FE4AEA">
            <w:pPr>
              <w:jc w:val="center"/>
              <w:rPr>
                <w:color w:val="000000"/>
                <w:sz w:val="18"/>
                <w:szCs w:val="18"/>
              </w:rPr>
            </w:pPr>
            <w:r w:rsidRPr="00FE4AEA">
              <w:rPr>
                <w:color w:val="000000"/>
                <w:sz w:val="18"/>
                <w:szCs w:val="18"/>
              </w:rPr>
              <w:t>GWAREK-1000 / HAMULEC BEZ ZWALNIAKA WYK.II Z 2XOBCIĄŻ.132KW RYS.S21.006-01.04/1 /</w:t>
            </w:r>
          </w:p>
        </w:tc>
      </w:tr>
      <w:tr w:rsidR="00FE4AEA" w:rsidRPr="00FE4AEA" w14:paraId="123467EF" w14:textId="77777777" w:rsidTr="00055001">
        <w:trPr>
          <w:trHeight w:val="255"/>
        </w:trPr>
        <w:tc>
          <w:tcPr>
            <w:tcW w:w="491" w:type="dxa"/>
            <w:shd w:val="clear" w:color="FFFFFF" w:fill="FFFFFF"/>
            <w:noWrap/>
            <w:vAlign w:val="center"/>
            <w:hideMark/>
          </w:tcPr>
          <w:p w14:paraId="672A4B5B" w14:textId="77777777" w:rsidR="00FE4AEA" w:rsidRPr="00FE4AEA" w:rsidRDefault="00FE4AEA" w:rsidP="00FE4AEA">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5C99C556" w14:textId="09BEE1C9" w:rsidR="00FE4AEA" w:rsidRPr="00FE4AEA" w:rsidRDefault="00FE4AEA" w:rsidP="00FE4AEA">
            <w:pPr>
              <w:jc w:val="center"/>
              <w:rPr>
                <w:color w:val="000000"/>
                <w:sz w:val="18"/>
                <w:szCs w:val="18"/>
              </w:rPr>
            </w:pPr>
            <w:r w:rsidRPr="00FE4AEA">
              <w:rPr>
                <w:color w:val="000000"/>
                <w:sz w:val="18"/>
                <w:szCs w:val="18"/>
              </w:rPr>
              <w:t>GWAREK-1000 / BĘBEN NAPĘDOWY 830X1200 RYS.S7001.16.01.02 /</w:t>
            </w:r>
          </w:p>
        </w:tc>
      </w:tr>
      <w:tr w:rsidR="00FE4AEA" w:rsidRPr="00FE4AEA" w14:paraId="575A401D" w14:textId="77777777" w:rsidTr="00055001">
        <w:trPr>
          <w:trHeight w:val="255"/>
        </w:trPr>
        <w:tc>
          <w:tcPr>
            <w:tcW w:w="491" w:type="dxa"/>
            <w:shd w:val="clear" w:color="FFFFFF" w:fill="FFFFFF"/>
            <w:noWrap/>
            <w:vAlign w:val="center"/>
            <w:hideMark/>
          </w:tcPr>
          <w:p w14:paraId="7F8400AE" w14:textId="77777777" w:rsidR="00FE4AEA" w:rsidRPr="00FE4AEA" w:rsidRDefault="00FE4AEA" w:rsidP="00FE4AEA">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061B10A5" w14:textId="455A5DE1" w:rsidR="00FE4AEA" w:rsidRPr="00FE4AEA" w:rsidRDefault="00FE4AEA" w:rsidP="00FE4AEA">
            <w:pPr>
              <w:jc w:val="center"/>
              <w:rPr>
                <w:color w:val="000000"/>
                <w:sz w:val="18"/>
                <w:szCs w:val="18"/>
              </w:rPr>
            </w:pPr>
            <w:r w:rsidRPr="00FE4AEA">
              <w:rPr>
                <w:color w:val="000000"/>
                <w:sz w:val="18"/>
                <w:szCs w:val="18"/>
              </w:rPr>
              <w:t>GWAREK-1000 / BĘBEN NAPĘDOWY 830X1400 RYS.S7010.15.01.02/1 /</w:t>
            </w:r>
          </w:p>
        </w:tc>
      </w:tr>
      <w:tr w:rsidR="00FE4AEA" w:rsidRPr="00FE4AEA" w14:paraId="24D84DFE" w14:textId="77777777" w:rsidTr="00055001">
        <w:trPr>
          <w:trHeight w:val="255"/>
        </w:trPr>
        <w:tc>
          <w:tcPr>
            <w:tcW w:w="491" w:type="dxa"/>
            <w:shd w:val="clear" w:color="FFFFFF" w:fill="FFFFFF"/>
            <w:noWrap/>
            <w:vAlign w:val="center"/>
            <w:hideMark/>
          </w:tcPr>
          <w:p w14:paraId="3C5A7EE3" w14:textId="77777777" w:rsidR="00FE4AEA" w:rsidRPr="00FE4AEA" w:rsidRDefault="00FE4AEA" w:rsidP="00FE4AEA">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76C2A8F2" w14:textId="732CA60E" w:rsidR="00FE4AEA" w:rsidRPr="00FE4AEA" w:rsidRDefault="00FE4AEA" w:rsidP="00FE4AEA">
            <w:pPr>
              <w:jc w:val="center"/>
              <w:rPr>
                <w:color w:val="000000"/>
                <w:sz w:val="18"/>
                <w:szCs w:val="18"/>
              </w:rPr>
            </w:pPr>
            <w:r w:rsidRPr="00FE4AEA">
              <w:rPr>
                <w:color w:val="000000"/>
                <w:sz w:val="18"/>
                <w:szCs w:val="18"/>
              </w:rPr>
              <w:t>GWAREK-1000 / BĘBEN NAPĘDOWY 630X1200 RYS.SW21.006-01.02 /</w:t>
            </w:r>
          </w:p>
        </w:tc>
      </w:tr>
      <w:tr w:rsidR="00FE4AEA" w:rsidRPr="00FE4AEA" w14:paraId="010BFD42" w14:textId="77777777" w:rsidTr="00055001">
        <w:trPr>
          <w:trHeight w:val="255"/>
        </w:trPr>
        <w:tc>
          <w:tcPr>
            <w:tcW w:w="491" w:type="dxa"/>
            <w:shd w:val="clear" w:color="FFFFFF" w:fill="FFFFFF"/>
            <w:noWrap/>
            <w:vAlign w:val="center"/>
            <w:hideMark/>
          </w:tcPr>
          <w:p w14:paraId="1934C957" w14:textId="77777777" w:rsidR="00FE4AEA" w:rsidRPr="00FE4AEA" w:rsidRDefault="00FE4AEA" w:rsidP="00FE4AEA">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191CCDB3" w14:textId="693A3268" w:rsidR="00FE4AEA" w:rsidRPr="00FE4AEA" w:rsidRDefault="00FE4AEA" w:rsidP="00FE4AEA">
            <w:pPr>
              <w:jc w:val="center"/>
              <w:rPr>
                <w:color w:val="000000"/>
                <w:sz w:val="18"/>
                <w:szCs w:val="18"/>
              </w:rPr>
            </w:pPr>
            <w:r w:rsidRPr="00FE4AEA">
              <w:rPr>
                <w:color w:val="000000"/>
                <w:sz w:val="18"/>
                <w:szCs w:val="18"/>
              </w:rPr>
              <w:t>GWAREK-1000 / BĘBEN NAPĘDOWY OGUMOWANY 630X1200 WYK.I RYS.SW21.006-01.02/1 /</w:t>
            </w:r>
          </w:p>
        </w:tc>
      </w:tr>
      <w:tr w:rsidR="00FE4AEA" w:rsidRPr="00FE4AEA" w14:paraId="7B67A67F" w14:textId="77777777" w:rsidTr="00055001">
        <w:trPr>
          <w:trHeight w:val="255"/>
        </w:trPr>
        <w:tc>
          <w:tcPr>
            <w:tcW w:w="491" w:type="dxa"/>
            <w:shd w:val="clear" w:color="FFFFFF" w:fill="FFFFFF"/>
            <w:noWrap/>
            <w:vAlign w:val="center"/>
            <w:hideMark/>
          </w:tcPr>
          <w:p w14:paraId="43FF8D6A" w14:textId="77777777" w:rsidR="00FE4AEA" w:rsidRPr="00FE4AEA" w:rsidRDefault="00FE4AEA" w:rsidP="00FE4AEA">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3DE0FD71" w14:textId="14C9E9AE" w:rsidR="00FE4AEA" w:rsidRPr="00FE4AEA" w:rsidRDefault="00FE4AEA" w:rsidP="00FE4AEA">
            <w:pPr>
              <w:jc w:val="center"/>
              <w:rPr>
                <w:color w:val="000000"/>
                <w:sz w:val="18"/>
                <w:szCs w:val="18"/>
              </w:rPr>
            </w:pPr>
            <w:r w:rsidRPr="00FE4AEA">
              <w:rPr>
                <w:color w:val="000000"/>
                <w:sz w:val="18"/>
                <w:szCs w:val="18"/>
              </w:rPr>
              <w:t>GWAREK-1000 / ZESPÓŁ NAPĘDOWY RYS.W21.002-01 /</w:t>
            </w:r>
          </w:p>
        </w:tc>
      </w:tr>
      <w:tr w:rsidR="00FE4AEA" w:rsidRPr="00FE4AEA" w14:paraId="1BCFF5FA" w14:textId="77777777" w:rsidTr="00055001">
        <w:trPr>
          <w:trHeight w:val="255"/>
        </w:trPr>
        <w:tc>
          <w:tcPr>
            <w:tcW w:w="491" w:type="dxa"/>
            <w:shd w:val="clear" w:color="FFFFFF" w:fill="FFFFFF"/>
            <w:noWrap/>
            <w:vAlign w:val="center"/>
            <w:hideMark/>
          </w:tcPr>
          <w:p w14:paraId="526B5D28" w14:textId="77777777" w:rsidR="00FE4AEA" w:rsidRPr="00FE4AEA" w:rsidRDefault="00FE4AEA" w:rsidP="00FE4AEA">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7BE1ADA8" w14:textId="77027004" w:rsidR="00FE4AEA" w:rsidRPr="00FE4AEA" w:rsidRDefault="00FE4AEA" w:rsidP="00FE4AEA">
            <w:pPr>
              <w:jc w:val="center"/>
              <w:rPr>
                <w:color w:val="000000"/>
                <w:sz w:val="18"/>
                <w:szCs w:val="18"/>
              </w:rPr>
            </w:pPr>
            <w:r w:rsidRPr="00FE4AEA">
              <w:rPr>
                <w:color w:val="000000"/>
                <w:sz w:val="18"/>
                <w:szCs w:val="18"/>
              </w:rPr>
              <w:t>GWAREK-1200 / BĘBEN WYSIĘGNIKA 800X1400 RYS.7431320/01 /</w:t>
            </w:r>
          </w:p>
        </w:tc>
      </w:tr>
      <w:tr w:rsidR="00FE4AEA" w:rsidRPr="00FE4AEA" w14:paraId="6A6D128D" w14:textId="77777777" w:rsidTr="00055001">
        <w:trPr>
          <w:trHeight w:val="255"/>
        </w:trPr>
        <w:tc>
          <w:tcPr>
            <w:tcW w:w="491" w:type="dxa"/>
            <w:shd w:val="clear" w:color="FFFFFF" w:fill="FFFFFF"/>
            <w:noWrap/>
            <w:vAlign w:val="center"/>
            <w:hideMark/>
          </w:tcPr>
          <w:p w14:paraId="141C39AF" w14:textId="77777777" w:rsidR="00FE4AEA" w:rsidRPr="00FE4AEA" w:rsidRDefault="00FE4AEA" w:rsidP="00FE4AEA">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19DDBB74" w14:textId="40EDC936" w:rsidR="00FE4AEA" w:rsidRPr="00FE4AEA" w:rsidRDefault="00FE4AEA" w:rsidP="00FE4AEA">
            <w:pPr>
              <w:jc w:val="center"/>
              <w:rPr>
                <w:color w:val="000000"/>
                <w:sz w:val="18"/>
                <w:szCs w:val="18"/>
              </w:rPr>
            </w:pPr>
            <w:r w:rsidRPr="00FE4AEA">
              <w:rPr>
                <w:color w:val="000000"/>
                <w:sz w:val="18"/>
                <w:szCs w:val="18"/>
              </w:rPr>
              <w:t>GWAREK-1200 / BĘBEN ZWROTNY 800X1400 RYS.G21.008-05.01A /</w:t>
            </w:r>
          </w:p>
        </w:tc>
      </w:tr>
      <w:tr w:rsidR="00FE4AEA" w:rsidRPr="00FE4AEA" w14:paraId="3196087A" w14:textId="77777777" w:rsidTr="00055001">
        <w:trPr>
          <w:trHeight w:val="255"/>
        </w:trPr>
        <w:tc>
          <w:tcPr>
            <w:tcW w:w="491" w:type="dxa"/>
            <w:shd w:val="clear" w:color="FFFFFF" w:fill="FFFFFF"/>
            <w:noWrap/>
            <w:vAlign w:val="center"/>
            <w:hideMark/>
          </w:tcPr>
          <w:p w14:paraId="756D9B03" w14:textId="77777777" w:rsidR="00FE4AEA" w:rsidRPr="00FE4AEA" w:rsidRDefault="00FE4AEA" w:rsidP="00FE4AEA">
            <w:pPr>
              <w:jc w:val="center"/>
              <w:rPr>
                <w:color w:val="000000"/>
                <w:sz w:val="18"/>
                <w:szCs w:val="18"/>
              </w:rPr>
            </w:pPr>
            <w:r w:rsidRPr="00FE4AEA">
              <w:rPr>
                <w:color w:val="000000"/>
                <w:sz w:val="18"/>
                <w:szCs w:val="18"/>
              </w:rPr>
              <w:t>19</w:t>
            </w:r>
          </w:p>
        </w:tc>
        <w:tc>
          <w:tcPr>
            <w:tcW w:w="8779" w:type="dxa"/>
            <w:shd w:val="clear" w:color="FFFFFF" w:fill="FFFFFF"/>
            <w:noWrap/>
            <w:vAlign w:val="center"/>
            <w:hideMark/>
          </w:tcPr>
          <w:p w14:paraId="08E0C298" w14:textId="0AC32D42" w:rsidR="00FE4AEA" w:rsidRPr="00FE4AEA" w:rsidRDefault="00FE4AEA" w:rsidP="00FE4AEA">
            <w:pPr>
              <w:jc w:val="center"/>
              <w:rPr>
                <w:color w:val="000000"/>
                <w:sz w:val="18"/>
                <w:szCs w:val="18"/>
              </w:rPr>
            </w:pPr>
            <w:r w:rsidRPr="00FE4AEA">
              <w:rPr>
                <w:color w:val="000000"/>
                <w:sz w:val="18"/>
                <w:szCs w:val="18"/>
              </w:rPr>
              <w:t>GWAREK-1200 / BĘBEN NAPĘDOWY 1000X1400 RYS.S21.008-01.02.02/P /</w:t>
            </w:r>
          </w:p>
        </w:tc>
      </w:tr>
      <w:tr w:rsidR="00FE4AEA" w:rsidRPr="00FE4AEA" w14:paraId="62AEC89B" w14:textId="77777777" w:rsidTr="00055001">
        <w:trPr>
          <w:trHeight w:val="255"/>
        </w:trPr>
        <w:tc>
          <w:tcPr>
            <w:tcW w:w="491" w:type="dxa"/>
            <w:shd w:val="clear" w:color="FFFFFF" w:fill="FFFFFF"/>
            <w:noWrap/>
            <w:vAlign w:val="center"/>
            <w:hideMark/>
          </w:tcPr>
          <w:p w14:paraId="63D00031" w14:textId="77777777" w:rsidR="00FE4AEA" w:rsidRPr="00FE4AEA" w:rsidRDefault="00FE4AEA" w:rsidP="00FE4AEA">
            <w:pPr>
              <w:jc w:val="center"/>
              <w:rPr>
                <w:color w:val="000000"/>
                <w:sz w:val="18"/>
                <w:szCs w:val="18"/>
              </w:rPr>
            </w:pPr>
            <w:r w:rsidRPr="00FE4AEA">
              <w:rPr>
                <w:color w:val="000000"/>
                <w:sz w:val="18"/>
                <w:szCs w:val="18"/>
              </w:rPr>
              <w:t>20</w:t>
            </w:r>
          </w:p>
        </w:tc>
        <w:tc>
          <w:tcPr>
            <w:tcW w:w="8779" w:type="dxa"/>
            <w:shd w:val="clear" w:color="FFFFFF" w:fill="FFFFFF"/>
            <w:noWrap/>
            <w:vAlign w:val="center"/>
            <w:hideMark/>
          </w:tcPr>
          <w:p w14:paraId="3DA449C4" w14:textId="6E1442B4" w:rsidR="00FE4AEA" w:rsidRPr="00FE4AEA" w:rsidRDefault="00FE4AEA" w:rsidP="00FE4AEA">
            <w:pPr>
              <w:jc w:val="center"/>
              <w:rPr>
                <w:sz w:val="18"/>
                <w:szCs w:val="18"/>
              </w:rPr>
            </w:pPr>
            <w:r w:rsidRPr="00FE4AEA">
              <w:rPr>
                <w:color w:val="000000"/>
                <w:sz w:val="18"/>
                <w:szCs w:val="18"/>
              </w:rPr>
              <w:t>GWAREK-1200 / BĘBEN NIENAPĘDOWY 658X1400 RYS.S7010.06.01.04/1 /</w:t>
            </w:r>
          </w:p>
        </w:tc>
      </w:tr>
      <w:tr w:rsidR="00FE4AEA" w:rsidRPr="00FE4AEA" w14:paraId="4028B668" w14:textId="77777777" w:rsidTr="00055001">
        <w:trPr>
          <w:trHeight w:val="255"/>
        </w:trPr>
        <w:tc>
          <w:tcPr>
            <w:tcW w:w="491" w:type="dxa"/>
            <w:shd w:val="clear" w:color="FFFFFF" w:fill="FFFFFF"/>
            <w:noWrap/>
            <w:vAlign w:val="center"/>
            <w:hideMark/>
          </w:tcPr>
          <w:p w14:paraId="6652CB6E" w14:textId="77777777" w:rsidR="00FE4AEA" w:rsidRPr="00FE4AEA" w:rsidRDefault="00FE4AEA" w:rsidP="00FE4AEA">
            <w:pPr>
              <w:jc w:val="center"/>
              <w:rPr>
                <w:color w:val="000000"/>
                <w:sz w:val="18"/>
                <w:szCs w:val="18"/>
              </w:rPr>
            </w:pPr>
            <w:r w:rsidRPr="00FE4AEA">
              <w:rPr>
                <w:color w:val="000000"/>
                <w:sz w:val="18"/>
                <w:szCs w:val="18"/>
              </w:rPr>
              <w:t>21</w:t>
            </w:r>
          </w:p>
        </w:tc>
        <w:tc>
          <w:tcPr>
            <w:tcW w:w="8779" w:type="dxa"/>
            <w:shd w:val="clear" w:color="FFFFFF" w:fill="FFFFFF"/>
            <w:noWrap/>
            <w:vAlign w:val="center"/>
            <w:hideMark/>
          </w:tcPr>
          <w:p w14:paraId="11533519" w14:textId="05558198" w:rsidR="00FE4AEA" w:rsidRPr="00FE4AEA" w:rsidRDefault="00FE4AEA" w:rsidP="00FE4AEA">
            <w:pPr>
              <w:jc w:val="center"/>
              <w:rPr>
                <w:sz w:val="18"/>
                <w:szCs w:val="18"/>
              </w:rPr>
            </w:pPr>
            <w:r w:rsidRPr="00FE4AEA">
              <w:rPr>
                <w:color w:val="000000"/>
                <w:sz w:val="18"/>
                <w:szCs w:val="18"/>
              </w:rPr>
              <w:t>GWAREK-1200 / BĘBEN NAPĘDOWY OGUMOWANY 630X1400 WYK.II RYS.SW21.006-01.02/1 /</w:t>
            </w:r>
          </w:p>
        </w:tc>
      </w:tr>
      <w:tr w:rsidR="00FE4AEA" w:rsidRPr="00FE4AEA" w14:paraId="13715D2D" w14:textId="77777777" w:rsidTr="00055001">
        <w:trPr>
          <w:trHeight w:val="255"/>
        </w:trPr>
        <w:tc>
          <w:tcPr>
            <w:tcW w:w="491" w:type="dxa"/>
            <w:shd w:val="clear" w:color="FFFFFF" w:fill="FFFFFF"/>
            <w:noWrap/>
            <w:vAlign w:val="center"/>
            <w:hideMark/>
          </w:tcPr>
          <w:p w14:paraId="74EA81B4" w14:textId="77777777" w:rsidR="00FE4AEA" w:rsidRPr="00FE4AEA" w:rsidRDefault="00FE4AEA" w:rsidP="00FE4AEA">
            <w:pPr>
              <w:jc w:val="center"/>
              <w:rPr>
                <w:color w:val="000000"/>
                <w:sz w:val="18"/>
                <w:szCs w:val="18"/>
              </w:rPr>
            </w:pPr>
            <w:r w:rsidRPr="00FE4AEA">
              <w:rPr>
                <w:color w:val="000000"/>
                <w:sz w:val="18"/>
                <w:szCs w:val="18"/>
              </w:rPr>
              <w:t>22</w:t>
            </w:r>
          </w:p>
        </w:tc>
        <w:tc>
          <w:tcPr>
            <w:tcW w:w="8779" w:type="dxa"/>
            <w:shd w:val="clear" w:color="FFFFFF" w:fill="FFFFFF"/>
            <w:noWrap/>
            <w:vAlign w:val="center"/>
            <w:hideMark/>
          </w:tcPr>
          <w:p w14:paraId="637ED2FF" w14:textId="4B18B2BD" w:rsidR="00FE4AEA" w:rsidRPr="00FE4AEA" w:rsidRDefault="00FE4AEA" w:rsidP="00FE4AEA">
            <w:pPr>
              <w:jc w:val="center"/>
              <w:rPr>
                <w:color w:val="000000"/>
                <w:sz w:val="18"/>
                <w:szCs w:val="18"/>
              </w:rPr>
            </w:pPr>
            <w:r w:rsidRPr="00FE4AEA">
              <w:rPr>
                <w:color w:val="000000"/>
                <w:sz w:val="18"/>
                <w:szCs w:val="18"/>
              </w:rPr>
              <w:t>GWAREK-1400 / BĘBEN ZWROTNY OGUMOWANY 830X1600 RYS.7141820/01 /</w:t>
            </w:r>
          </w:p>
        </w:tc>
      </w:tr>
      <w:tr w:rsidR="00FE4AEA" w:rsidRPr="00FE4AEA" w14:paraId="075C975C" w14:textId="77777777" w:rsidTr="00055001">
        <w:trPr>
          <w:trHeight w:val="255"/>
        </w:trPr>
        <w:tc>
          <w:tcPr>
            <w:tcW w:w="491" w:type="dxa"/>
            <w:shd w:val="clear" w:color="FFFFFF" w:fill="FFFFFF"/>
            <w:noWrap/>
            <w:vAlign w:val="center"/>
            <w:hideMark/>
          </w:tcPr>
          <w:p w14:paraId="7F104755" w14:textId="77777777" w:rsidR="00FE4AEA" w:rsidRPr="00FE4AEA" w:rsidRDefault="00FE4AEA" w:rsidP="00FE4AEA">
            <w:pPr>
              <w:jc w:val="center"/>
              <w:rPr>
                <w:color w:val="000000"/>
                <w:sz w:val="18"/>
                <w:szCs w:val="18"/>
              </w:rPr>
            </w:pPr>
            <w:r w:rsidRPr="00FE4AEA">
              <w:rPr>
                <w:color w:val="000000"/>
                <w:sz w:val="18"/>
                <w:szCs w:val="18"/>
              </w:rPr>
              <w:t>23</w:t>
            </w:r>
          </w:p>
        </w:tc>
        <w:tc>
          <w:tcPr>
            <w:tcW w:w="8779" w:type="dxa"/>
            <w:shd w:val="clear" w:color="FFFFFF" w:fill="FFFFFF"/>
            <w:noWrap/>
            <w:vAlign w:val="center"/>
            <w:hideMark/>
          </w:tcPr>
          <w:p w14:paraId="2E8D8CBA" w14:textId="1858FC6C" w:rsidR="00FE4AEA" w:rsidRPr="00FE4AEA" w:rsidRDefault="00FE4AEA" w:rsidP="00FE4AEA">
            <w:pPr>
              <w:jc w:val="center"/>
              <w:rPr>
                <w:color w:val="000000"/>
                <w:sz w:val="18"/>
                <w:szCs w:val="18"/>
              </w:rPr>
            </w:pPr>
            <w:r w:rsidRPr="00FE4AEA">
              <w:rPr>
                <w:color w:val="000000"/>
                <w:sz w:val="18"/>
                <w:szCs w:val="18"/>
              </w:rPr>
              <w:t>PIOMA-1400 / BĘBEN NAPĘDOWY 1036X1600 RYS.7143150/01 /</w:t>
            </w:r>
          </w:p>
        </w:tc>
      </w:tr>
      <w:tr w:rsidR="00FE4AEA" w:rsidRPr="00FE4AEA" w14:paraId="370153EC" w14:textId="77777777" w:rsidTr="00FE4AEA">
        <w:trPr>
          <w:trHeight w:val="255"/>
        </w:trPr>
        <w:tc>
          <w:tcPr>
            <w:tcW w:w="491" w:type="dxa"/>
            <w:shd w:val="clear" w:color="FFFFFF" w:fill="FFFFFF"/>
            <w:noWrap/>
            <w:vAlign w:val="center"/>
            <w:hideMark/>
          </w:tcPr>
          <w:p w14:paraId="06276B75" w14:textId="77777777" w:rsidR="00FE4AEA" w:rsidRPr="00FE4AEA" w:rsidRDefault="00FE4AEA" w:rsidP="00FE4AEA">
            <w:pPr>
              <w:jc w:val="center"/>
              <w:rPr>
                <w:color w:val="000000"/>
                <w:sz w:val="18"/>
                <w:szCs w:val="18"/>
              </w:rPr>
            </w:pPr>
            <w:r w:rsidRPr="00FE4AEA">
              <w:rPr>
                <w:color w:val="000000"/>
                <w:sz w:val="18"/>
                <w:szCs w:val="18"/>
              </w:rPr>
              <w:t>24</w:t>
            </w:r>
          </w:p>
        </w:tc>
        <w:tc>
          <w:tcPr>
            <w:tcW w:w="8779" w:type="dxa"/>
            <w:shd w:val="clear" w:color="FFFFFF" w:fill="FFFFFF"/>
            <w:noWrap/>
            <w:vAlign w:val="center"/>
            <w:hideMark/>
          </w:tcPr>
          <w:p w14:paraId="31522279" w14:textId="11D43106" w:rsidR="00FE4AEA" w:rsidRPr="00FE4AEA" w:rsidRDefault="00FE4AEA" w:rsidP="00FE4AEA">
            <w:pPr>
              <w:jc w:val="center"/>
              <w:rPr>
                <w:color w:val="000000"/>
                <w:sz w:val="18"/>
                <w:szCs w:val="18"/>
              </w:rPr>
            </w:pPr>
            <w:r w:rsidRPr="00FE4AEA">
              <w:rPr>
                <w:color w:val="000000"/>
                <w:sz w:val="18"/>
                <w:szCs w:val="18"/>
              </w:rPr>
              <w:t>GWAREK-1400 / BĘBEN ZWROTNY 800X1600 RYS.G21.012-05.01 /</w:t>
            </w:r>
          </w:p>
        </w:tc>
      </w:tr>
      <w:tr w:rsidR="00FE4AEA" w:rsidRPr="00FE4AEA" w14:paraId="21FF3A7F" w14:textId="77777777" w:rsidTr="00FE4AEA">
        <w:trPr>
          <w:trHeight w:val="255"/>
        </w:trPr>
        <w:tc>
          <w:tcPr>
            <w:tcW w:w="491" w:type="dxa"/>
            <w:shd w:val="clear" w:color="FFFFFF" w:fill="FFFFFF"/>
            <w:noWrap/>
            <w:vAlign w:val="center"/>
          </w:tcPr>
          <w:p w14:paraId="695230B6" w14:textId="465E275C" w:rsidR="00FE4AEA" w:rsidRPr="00FE4AEA" w:rsidRDefault="00FE4AEA" w:rsidP="00FE4AEA">
            <w:pPr>
              <w:jc w:val="center"/>
              <w:rPr>
                <w:color w:val="000000"/>
                <w:sz w:val="18"/>
                <w:szCs w:val="18"/>
              </w:rPr>
            </w:pPr>
            <w:r w:rsidRPr="00FE4AEA">
              <w:rPr>
                <w:color w:val="000000"/>
                <w:sz w:val="18"/>
                <w:szCs w:val="18"/>
              </w:rPr>
              <w:t>25</w:t>
            </w:r>
          </w:p>
        </w:tc>
        <w:tc>
          <w:tcPr>
            <w:tcW w:w="8779" w:type="dxa"/>
            <w:shd w:val="clear" w:color="FFFFFF" w:fill="FFFFFF"/>
            <w:noWrap/>
            <w:vAlign w:val="center"/>
          </w:tcPr>
          <w:p w14:paraId="1123B5B9" w14:textId="14698082" w:rsidR="00FE4AEA" w:rsidRPr="00FE4AEA" w:rsidRDefault="00FE4AEA" w:rsidP="00FE4AEA">
            <w:pPr>
              <w:jc w:val="center"/>
              <w:rPr>
                <w:sz w:val="18"/>
                <w:szCs w:val="18"/>
              </w:rPr>
            </w:pPr>
            <w:r w:rsidRPr="00FE4AEA">
              <w:rPr>
                <w:color w:val="000000"/>
                <w:sz w:val="18"/>
                <w:szCs w:val="18"/>
              </w:rPr>
              <w:t>PIOMA-1000 / ZESPÓŁ BĘBNA NAPĘDOWEGO KPL Q 660X1200 RYS.7211855/00 /</w:t>
            </w:r>
          </w:p>
        </w:tc>
      </w:tr>
      <w:tr w:rsidR="00FE4AEA" w:rsidRPr="00FE4AEA" w14:paraId="28663C1F" w14:textId="77777777" w:rsidTr="00FE4AEA">
        <w:trPr>
          <w:trHeight w:val="255"/>
        </w:trPr>
        <w:tc>
          <w:tcPr>
            <w:tcW w:w="491" w:type="dxa"/>
            <w:shd w:val="clear" w:color="FFFFFF" w:fill="FFFFFF"/>
            <w:noWrap/>
            <w:vAlign w:val="center"/>
          </w:tcPr>
          <w:p w14:paraId="1FB38AC5" w14:textId="465F92F9" w:rsidR="00FE4AEA" w:rsidRPr="00FE4AEA" w:rsidRDefault="00FE4AEA" w:rsidP="00FE4AEA">
            <w:pPr>
              <w:jc w:val="center"/>
              <w:rPr>
                <w:color w:val="000000"/>
                <w:sz w:val="18"/>
                <w:szCs w:val="18"/>
              </w:rPr>
            </w:pPr>
            <w:r w:rsidRPr="00FE4AEA">
              <w:rPr>
                <w:color w:val="000000"/>
                <w:sz w:val="18"/>
                <w:szCs w:val="18"/>
              </w:rPr>
              <w:t>26</w:t>
            </w:r>
          </w:p>
        </w:tc>
        <w:tc>
          <w:tcPr>
            <w:tcW w:w="8779" w:type="dxa"/>
            <w:shd w:val="clear" w:color="FFFFFF" w:fill="FFFFFF"/>
            <w:noWrap/>
            <w:vAlign w:val="center"/>
          </w:tcPr>
          <w:p w14:paraId="45DF73B2" w14:textId="2E73C016" w:rsidR="00FE4AEA" w:rsidRPr="00FE4AEA" w:rsidRDefault="00FE4AEA" w:rsidP="00FE4AEA">
            <w:pPr>
              <w:jc w:val="center"/>
              <w:rPr>
                <w:sz w:val="18"/>
                <w:szCs w:val="18"/>
              </w:rPr>
            </w:pPr>
            <w:r w:rsidRPr="00FE4AEA">
              <w:rPr>
                <w:color w:val="000000"/>
                <w:sz w:val="18"/>
                <w:szCs w:val="18"/>
              </w:rPr>
              <w:t>PIOMA-1000 / BĘBEN ZWROTNY 500X1200 RYS.G21-107EAE /</w:t>
            </w:r>
          </w:p>
        </w:tc>
      </w:tr>
      <w:tr w:rsidR="00FE4AEA" w:rsidRPr="00FE4AEA" w14:paraId="20586865" w14:textId="77777777" w:rsidTr="00FE4AEA">
        <w:trPr>
          <w:trHeight w:val="255"/>
        </w:trPr>
        <w:tc>
          <w:tcPr>
            <w:tcW w:w="491" w:type="dxa"/>
            <w:shd w:val="clear" w:color="FFFFFF" w:fill="FFFFFF"/>
            <w:noWrap/>
            <w:vAlign w:val="center"/>
          </w:tcPr>
          <w:p w14:paraId="686C79AF" w14:textId="2D91CB93" w:rsidR="00FE4AEA" w:rsidRPr="00FE4AEA" w:rsidRDefault="00FE4AEA" w:rsidP="00FE4AEA">
            <w:pPr>
              <w:jc w:val="center"/>
              <w:rPr>
                <w:color w:val="000000"/>
                <w:sz w:val="18"/>
                <w:szCs w:val="18"/>
              </w:rPr>
            </w:pPr>
            <w:r w:rsidRPr="00FE4AEA">
              <w:rPr>
                <w:color w:val="000000"/>
                <w:sz w:val="18"/>
                <w:szCs w:val="18"/>
              </w:rPr>
              <w:t>27</w:t>
            </w:r>
          </w:p>
        </w:tc>
        <w:tc>
          <w:tcPr>
            <w:tcW w:w="8779" w:type="dxa"/>
            <w:shd w:val="clear" w:color="FFFFFF" w:fill="FFFFFF"/>
            <w:noWrap/>
            <w:vAlign w:val="center"/>
          </w:tcPr>
          <w:p w14:paraId="248513E1" w14:textId="299CE310" w:rsidR="00FE4AEA" w:rsidRPr="00FE4AEA" w:rsidRDefault="00FE4AEA" w:rsidP="00FE4AEA">
            <w:pPr>
              <w:jc w:val="center"/>
              <w:rPr>
                <w:sz w:val="18"/>
                <w:szCs w:val="18"/>
              </w:rPr>
            </w:pPr>
            <w:r w:rsidRPr="00FE4AEA">
              <w:rPr>
                <w:color w:val="000000"/>
                <w:sz w:val="18"/>
                <w:szCs w:val="18"/>
              </w:rPr>
              <w:t>PIOMA-1000 / BĘBEN ZWROTNY 500X1200 RYS.G21-107EAEB /</w:t>
            </w:r>
          </w:p>
        </w:tc>
      </w:tr>
      <w:tr w:rsidR="00FE4AEA" w:rsidRPr="00FE4AEA" w14:paraId="5BB3643E" w14:textId="77777777" w:rsidTr="00FE4AEA">
        <w:trPr>
          <w:trHeight w:val="255"/>
        </w:trPr>
        <w:tc>
          <w:tcPr>
            <w:tcW w:w="491" w:type="dxa"/>
            <w:shd w:val="clear" w:color="FFFFFF" w:fill="FFFFFF"/>
            <w:noWrap/>
            <w:vAlign w:val="center"/>
          </w:tcPr>
          <w:p w14:paraId="24855238" w14:textId="0134D695" w:rsidR="00FE4AEA" w:rsidRPr="00FE4AEA" w:rsidRDefault="00FE4AEA" w:rsidP="00FE4AEA">
            <w:pPr>
              <w:jc w:val="center"/>
              <w:rPr>
                <w:color w:val="000000"/>
                <w:sz w:val="18"/>
                <w:szCs w:val="18"/>
              </w:rPr>
            </w:pPr>
            <w:r w:rsidRPr="00FE4AEA">
              <w:rPr>
                <w:color w:val="000000"/>
                <w:sz w:val="18"/>
                <w:szCs w:val="18"/>
              </w:rPr>
              <w:t>28</w:t>
            </w:r>
          </w:p>
        </w:tc>
        <w:tc>
          <w:tcPr>
            <w:tcW w:w="8779" w:type="dxa"/>
            <w:shd w:val="clear" w:color="FFFFFF" w:fill="FFFFFF"/>
            <w:noWrap/>
            <w:vAlign w:val="center"/>
          </w:tcPr>
          <w:p w14:paraId="29AFE365" w14:textId="02BF92D7" w:rsidR="00FE4AEA" w:rsidRPr="00FE4AEA" w:rsidRDefault="00FE4AEA" w:rsidP="00FE4AEA">
            <w:pPr>
              <w:jc w:val="center"/>
              <w:rPr>
                <w:sz w:val="18"/>
                <w:szCs w:val="18"/>
              </w:rPr>
            </w:pPr>
            <w:r w:rsidRPr="00FE4AEA">
              <w:rPr>
                <w:color w:val="000000"/>
                <w:sz w:val="18"/>
                <w:szCs w:val="18"/>
              </w:rPr>
              <w:t>PIOMA-1000 / BĘBEN ZWROTNY 500X1200 RYS.S21-107EAEB /</w:t>
            </w:r>
          </w:p>
        </w:tc>
      </w:tr>
      <w:tr w:rsidR="00FE4AEA" w:rsidRPr="00FE4AEA" w14:paraId="2720288F" w14:textId="77777777" w:rsidTr="00FE4AEA">
        <w:trPr>
          <w:trHeight w:val="255"/>
        </w:trPr>
        <w:tc>
          <w:tcPr>
            <w:tcW w:w="491" w:type="dxa"/>
            <w:shd w:val="clear" w:color="FFFFFF" w:fill="FFFFFF"/>
            <w:noWrap/>
            <w:vAlign w:val="center"/>
          </w:tcPr>
          <w:p w14:paraId="538842AD" w14:textId="47D1E373" w:rsidR="00FE4AEA" w:rsidRPr="00FE4AEA" w:rsidRDefault="00FE4AEA" w:rsidP="00FE4AEA">
            <w:pPr>
              <w:jc w:val="center"/>
              <w:rPr>
                <w:color w:val="000000"/>
                <w:sz w:val="18"/>
                <w:szCs w:val="18"/>
              </w:rPr>
            </w:pPr>
            <w:r w:rsidRPr="00FE4AEA">
              <w:rPr>
                <w:color w:val="000000"/>
                <w:sz w:val="18"/>
                <w:szCs w:val="18"/>
              </w:rPr>
              <w:t>29</w:t>
            </w:r>
          </w:p>
        </w:tc>
        <w:tc>
          <w:tcPr>
            <w:tcW w:w="8779" w:type="dxa"/>
            <w:shd w:val="clear" w:color="FFFFFF" w:fill="FFFFFF"/>
            <w:noWrap/>
            <w:vAlign w:val="center"/>
          </w:tcPr>
          <w:p w14:paraId="2D72C5EF" w14:textId="0A70F429" w:rsidR="00FE4AEA" w:rsidRPr="00FE4AEA" w:rsidRDefault="00FE4AEA" w:rsidP="00FE4AEA">
            <w:pPr>
              <w:jc w:val="center"/>
              <w:rPr>
                <w:sz w:val="18"/>
                <w:szCs w:val="18"/>
              </w:rPr>
            </w:pPr>
            <w:r w:rsidRPr="00FE4AEA">
              <w:rPr>
                <w:color w:val="000000"/>
                <w:sz w:val="18"/>
                <w:szCs w:val="18"/>
              </w:rPr>
              <w:t>PIOMA-1200 / BĘBEN ZWROTNY 630X1400 RYS.7087270/01 /</w:t>
            </w:r>
          </w:p>
        </w:tc>
      </w:tr>
      <w:tr w:rsidR="00FE4AEA" w:rsidRPr="00FE4AEA" w14:paraId="79F56972" w14:textId="77777777" w:rsidTr="00FE4AEA">
        <w:trPr>
          <w:trHeight w:val="255"/>
        </w:trPr>
        <w:tc>
          <w:tcPr>
            <w:tcW w:w="491" w:type="dxa"/>
            <w:shd w:val="clear" w:color="FFFFFF" w:fill="FFFFFF"/>
            <w:noWrap/>
            <w:vAlign w:val="center"/>
          </w:tcPr>
          <w:p w14:paraId="24DB5DEF" w14:textId="1F9B51B4" w:rsidR="00FE4AEA" w:rsidRPr="00FE4AEA" w:rsidRDefault="00FE4AEA" w:rsidP="00FE4AEA">
            <w:pPr>
              <w:jc w:val="center"/>
              <w:rPr>
                <w:color w:val="000000"/>
                <w:sz w:val="18"/>
                <w:szCs w:val="18"/>
              </w:rPr>
            </w:pPr>
            <w:r w:rsidRPr="00FE4AEA">
              <w:rPr>
                <w:color w:val="000000"/>
                <w:sz w:val="18"/>
                <w:szCs w:val="18"/>
              </w:rPr>
              <w:t>30</w:t>
            </w:r>
          </w:p>
        </w:tc>
        <w:tc>
          <w:tcPr>
            <w:tcW w:w="8779" w:type="dxa"/>
            <w:shd w:val="clear" w:color="FFFFFF" w:fill="FFFFFF"/>
            <w:noWrap/>
            <w:vAlign w:val="center"/>
          </w:tcPr>
          <w:p w14:paraId="0EAF6654" w14:textId="2A538943" w:rsidR="00FE4AEA" w:rsidRPr="00FE4AEA" w:rsidRDefault="00FE4AEA" w:rsidP="00FE4AEA">
            <w:pPr>
              <w:jc w:val="center"/>
              <w:rPr>
                <w:sz w:val="18"/>
                <w:szCs w:val="18"/>
              </w:rPr>
            </w:pPr>
            <w:r w:rsidRPr="00FE4AEA">
              <w:rPr>
                <w:color w:val="000000"/>
                <w:sz w:val="18"/>
                <w:szCs w:val="18"/>
              </w:rPr>
              <w:t>PIOMA-1200 / BĘBEN NIENAPĘDOWY 800X1400 RYS.7087275/01 /</w:t>
            </w:r>
          </w:p>
        </w:tc>
      </w:tr>
      <w:tr w:rsidR="00FE4AEA" w:rsidRPr="00FE4AEA" w14:paraId="0244F542" w14:textId="77777777" w:rsidTr="00FE4AEA">
        <w:trPr>
          <w:trHeight w:val="255"/>
        </w:trPr>
        <w:tc>
          <w:tcPr>
            <w:tcW w:w="491" w:type="dxa"/>
            <w:shd w:val="clear" w:color="FFFFFF" w:fill="FFFFFF"/>
            <w:noWrap/>
            <w:vAlign w:val="center"/>
          </w:tcPr>
          <w:p w14:paraId="787CC41F" w14:textId="4B659734" w:rsidR="00FE4AEA" w:rsidRPr="00FE4AEA" w:rsidRDefault="00FE4AEA" w:rsidP="00FE4AEA">
            <w:pPr>
              <w:jc w:val="center"/>
              <w:rPr>
                <w:color w:val="000000"/>
                <w:sz w:val="18"/>
                <w:szCs w:val="18"/>
              </w:rPr>
            </w:pPr>
            <w:r w:rsidRPr="00FE4AEA">
              <w:rPr>
                <w:color w:val="000000"/>
                <w:sz w:val="18"/>
                <w:szCs w:val="18"/>
              </w:rPr>
              <w:t>31</w:t>
            </w:r>
          </w:p>
        </w:tc>
        <w:tc>
          <w:tcPr>
            <w:tcW w:w="8779" w:type="dxa"/>
            <w:shd w:val="clear" w:color="FFFFFF" w:fill="FFFFFF"/>
            <w:noWrap/>
            <w:vAlign w:val="center"/>
          </w:tcPr>
          <w:p w14:paraId="657CDD5C" w14:textId="61C59AEE" w:rsidR="00FE4AEA" w:rsidRPr="00FE4AEA" w:rsidRDefault="00FE4AEA" w:rsidP="00FE4AEA">
            <w:pPr>
              <w:jc w:val="center"/>
              <w:rPr>
                <w:sz w:val="18"/>
                <w:szCs w:val="18"/>
              </w:rPr>
            </w:pPr>
            <w:r w:rsidRPr="00FE4AEA">
              <w:rPr>
                <w:color w:val="000000"/>
                <w:sz w:val="18"/>
                <w:szCs w:val="18"/>
              </w:rPr>
              <w:t>PIOMA-1200 / BĘBEN NAPĘDOWY 1030X1400 RYS.7417235/00 /</w:t>
            </w:r>
          </w:p>
        </w:tc>
      </w:tr>
      <w:tr w:rsidR="00FE4AEA" w:rsidRPr="00FE4AEA" w14:paraId="7D4B9BEA" w14:textId="77777777" w:rsidTr="00FE4AEA">
        <w:trPr>
          <w:trHeight w:val="255"/>
        </w:trPr>
        <w:tc>
          <w:tcPr>
            <w:tcW w:w="491" w:type="dxa"/>
            <w:shd w:val="clear" w:color="FFFFFF" w:fill="FFFFFF"/>
            <w:noWrap/>
            <w:vAlign w:val="center"/>
          </w:tcPr>
          <w:p w14:paraId="02A61219" w14:textId="5C816EA6" w:rsidR="00FE4AEA" w:rsidRPr="00FE4AEA" w:rsidRDefault="00FE4AEA" w:rsidP="00FE4AEA">
            <w:pPr>
              <w:jc w:val="center"/>
              <w:rPr>
                <w:color w:val="000000"/>
                <w:sz w:val="18"/>
                <w:szCs w:val="18"/>
              </w:rPr>
            </w:pPr>
            <w:r w:rsidRPr="00FE4AEA">
              <w:rPr>
                <w:color w:val="000000"/>
                <w:sz w:val="18"/>
                <w:szCs w:val="18"/>
              </w:rPr>
              <w:t>32</w:t>
            </w:r>
          </w:p>
        </w:tc>
        <w:tc>
          <w:tcPr>
            <w:tcW w:w="8779" w:type="dxa"/>
            <w:shd w:val="clear" w:color="FFFFFF" w:fill="FFFFFF"/>
            <w:noWrap/>
            <w:vAlign w:val="center"/>
          </w:tcPr>
          <w:p w14:paraId="3810F31E" w14:textId="74D597FA" w:rsidR="00FE4AEA" w:rsidRPr="00FE4AEA" w:rsidRDefault="00FE4AEA" w:rsidP="00FE4AEA">
            <w:pPr>
              <w:jc w:val="center"/>
              <w:rPr>
                <w:sz w:val="18"/>
                <w:szCs w:val="18"/>
              </w:rPr>
            </w:pPr>
            <w:r w:rsidRPr="00FE4AEA">
              <w:rPr>
                <w:color w:val="000000"/>
                <w:sz w:val="18"/>
                <w:szCs w:val="18"/>
              </w:rPr>
              <w:t>PIOMA-1200 / BĘBEN WYSIĘGNIKA 800X1400 RYS.7431320/01 /</w:t>
            </w:r>
          </w:p>
        </w:tc>
      </w:tr>
      <w:tr w:rsidR="00FE4AEA" w:rsidRPr="00FE4AEA" w14:paraId="5EA631BA" w14:textId="77777777" w:rsidTr="00FE4AEA">
        <w:trPr>
          <w:trHeight w:val="255"/>
        </w:trPr>
        <w:tc>
          <w:tcPr>
            <w:tcW w:w="491" w:type="dxa"/>
            <w:shd w:val="clear" w:color="FFFFFF" w:fill="FFFFFF"/>
            <w:noWrap/>
            <w:vAlign w:val="center"/>
          </w:tcPr>
          <w:p w14:paraId="39327F31" w14:textId="56E442D3" w:rsidR="00FE4AEA" w:rsidRPr="00FE4AEA" w:rsidRDefault="00FE4AEA" w:rsidP="00FE4AEA">
            <w:pPr>
              <w:jc w:val="center"/>
              <w:rPr>
                <w:color w:val="000000"/>
                <w:sz w:val="18"/>
                <w:szCs w:val="18"/>
              </w:rPr>
            </w:pPr>
            <w:r w:rsidRPr="00FE4AEA">
              <w:rPr>
                <w:color w:val="000000"/>
                <w:sz w:val="18"/>
                <w:szCs w:val="18"/>
              </w:rPr>
              <w:t>33</w:t>
            </w:r>
          </w:p>
        </w:tc>
        <w:tc>
          <w:tcPr>
            <w:tcW w:w="8779" w:type="dxa"/>
            <w:shd w:val="clear" w:color="FFFFFF" w:fill="FFFFFF"/>
            <w:noWrap/>
            <w:vAlign w:val="center"/>
          </w:tcPr>
          <w:p w14:paraId="61463D2F" w14:textId="41344F8D" w:rsidR="00FE4AEA" w:rsidRPr="00FE4AEA" w:rsidRDefault="00FE4AEA" w:rsidP="00FE4AEA">
            <w:pPr>
              <w:jc w:val="center"/>
              <w:rPr>
                <w:sz w:val="18"/>
                <w:szCs w:val="18"/>
              </w:rPr>
            </w:pPr>
            <w:r w:rsidRPr="00FE4AEA">
              <w:rPr>
                <w:color w:val="000000"/>
                <w:sz w:val="18"/>
                <w:szCs w:val="18"/>
              </w:rPr>
              <w:t>PIOMA-1200 / BĘBEN NAPĘDOWY 1000X1400 RYS.7433510/00 /</w:t>
            </w:r>
          </w:p>
        </w:tc>
      </w:tr>
      <w:tr w:rsidR="00FE4AEA" w:rsidRPr="00FE4AEA" w14:paraId="2AA41FE9" w14:textId="77777777" w:rsidTr="00FE4AEA">
        <w:trPr>
          <w:trHeight w:val="255"/>
        </w:trPr>
        <w:tc>
          <w:tcPr>
            <w:tcW w:w="491" w:type="dxa"/>
            <w:shd w:val="clear" w:color="FFFFFF" w:fill="FFFFFF"/>
            <w:noWrap/>
            <w:vAlign w:val="center"/>
          </w:tcPr>
          <w:p w14:paraId="58AF8911" w14:textId="0F3FE680" w:rsidR="00FE4AEA" w:rsidRPr="00FE4AEA" w:rsidRDefault="00FE4AEA" w:rsidP="00FE4AEA">
            <w:pPr>
              <w:jc w:val="center"/>
              <w:rPr>
                <w:color w:val="000000"/>
                <w:sz w:val="18"/>
                <w:szCs w:val="18"/>
              </w:rPr>
            </w:pPr>
            <w:r w:rsidRPr="00FE4AEA">
              <w:rPr>
                <w:color w:val="000000"/>
                <w:sz w:val="18"/>
                <w:szCs w:val="18"/>
              </w:rPr>
              <w:t>34</w:t>
            </w:r>
          </w:p>
        </w:tc>
        <w:tc>
          <w:tcPr>
            <w:tcW w:w="8779" w:type="dxa"/>
            <w:shd w:val="clear" w:color="FFFFFF" w:fill="FFFFFF"/>
            <w:noWrap/>
            <w:vAlign w:val="center"/>
          </w:tcPr>
          <w:p w14:paraId="612A30EF" w14:textId="0EDCA646" w:rsidR="00FE4AEA" w:rsidRPr="00FE4AEA" w:rsidRDefault="00FE4AEA" w:rsidP="00FE4AEA">
            <w:pPr>
              <w:jc w:val="center"/>
              <w:rPr>
                <w:sz w:val="18"/>
                <w:szCs w:val="18"/>
              </w:rPr>
            </w:pPr>
            <w:r w:rsidRPr="00FE4AEA">
              <w:rPr>
                <w:color w:val="000000"/>
                <w:sz w:val="18"/>
                <w:szCs w:val="18"/>
              </w:rPr>
              <w:t>PIOMA-1200 / BĘBEN NAPĘDOWY 1036X1400 RYS.7437310/00 /</w:t>
            </w:r>
          </w:p>
        </w:tc>
      </w:tr>
      <w:tr w:rsidR="00FE4AEA" w:rsidRPr="00FE4AEA" w14:paraId="0C3A706D" w14:textId="77777777" w:rsidTr="00FE4AEA">
        <w:trPr>
          <w:trHeight w:val="255"/>
        </w:trPr>
        <w:tc>
          <w:tcPr>
            <w:tcW w:w="491" w:type="dxa"/>
            <w:shd w:val="clear" w:color="FFFFFF" w:fill="FFFFFF"/>
            <w:noWrap/>
            <w:vAlign w:val="center"/>
          </w:tcPr>
          <w:p w14:paraId="4AFAF4C9" w14:textId="7411F9DD" w:rsidR="00FE4AEA" w:rsidRPr="00FE4AEA" w:rsidRDefault="00FE4AEA" w:rsidP="00FE4AEA">
            <w:pPr>
              <w:jc w:val="center"/>
              <w:rPr>
                <w:color w:val="000000"/>
                <w:sz w:val="18"/>
                <w:szCs w:val="18"/>
              </w:rPr>
            </w:pPr>
            <w:r w:rsidRPr="00FE4AEA">
              <w:rPr>
                <w:color w:val="000000"/>
                <w:sz w:val="18"/>
                <w:szCs w:val="18"/>
              </w:rPr>
              <w:t>35</w:t>
            </w:r>
          </w:p>
        </w:tc>
        <w:tc>
          <w:tcPr>
            <w:tcW w:w="8779" w:type="dxa"/>
            <w:shd w:val="clear" w:color="FFFFFF" w:fill="FFFFFF"/>
            <w:noWrap/>
            <w:vAlign w:val="center"/>
          </w:tcPr>
          <w:p w14:paraId="188D9FDC" w14:textId="41E37AEF" w:rsidR="00FE4AEA" w:rsidRPr="00FE4AEA" w:rsidRDefault="00FE4AEA" w:rsidP="00FE4AEA">
            <w:pPr>
              <w:jc w:val="center"/>
              <w:rPr>
                <w:sz w:val="18"/>
                <w:szCs w:val="18"/>
              </w:rPr>
            </w:pPr>
            <w:r w:rsidRPr="00FE4AEA">
              <w:rPr>
                <w:color w:val="000000"/>
                <w:sz w:val="18"/>
                <w:szCs w:val="18"/>
              </w:rPr>
              <w:t>PIOMA-1200 / BĘBEN ZWROTNY 800X1400 RYS.G21.008-05.01A /</w:t>
            </w:r>
          </w:p>
        </w:tc>
      </w:tr>
      <w:tr w:rsidR="00FE4AEA" w:rsidRPr="00FE4AEA" w14:paraId="1B899047" w14:textId="77777777" w:rsidTr="00FE4AEA">
        <w:trPr>
          <w:trHeight w:val="255"/>
        </w:trPr>
        <w:tc>
          <w:tcPr>
            <w:tcW w:w="491" w:type="dxa"/>
            <w:shd w:val="clear" w:color="FFFFFF" w:fill="FFFFFF"/>
            <w:noWrap/>
            <w:vAlign w:val="center"/>
          </w:tcPr>
          <w:p w14:paraId="6F7DD6CF" w14:textId="019C3048" w:rsidR="00FE4AEA" w:rsidRPr="00FE4AEA" w:rsidRDefault="00FE4AEA" w:rsidP="00FE4AEA">
            <w:pPr>
              <w:jc w:val="center"/>
              <w:rPr>
                <w:color w:val="000000"/>
                <w:sz w:val="18"/>
                <w:szCs w:val="18"/>
              </w:rPr>
            </w:pPr>
            <w:r w:rsidRPr="00FE4AEA">
              <w:rPr>
                <w:color w:val="000000"/>
                <w:sz w:val="18"/>
                <w:szCs w:val="18"/>
              </w:rPr>
              <w:t>36</w:t>
            </w:r>
          </w:p>
        </w:tc>
        <w:tc>
          <w:tcPr>
            <w:tcW w:w="8779" w:type="dxa"/>
            <w:shd w:val="clear" w:color="FFFFFF" w:fill="FFFFFF"/>
            <w:noWrap/>
            <w:vAlign w:val="center"/>
          </w:tcPr>
          <w:p w14:paraId="49A6B564" w14:textId="4EF002CF" w:rsidR="00FE4AEA" w:rsidRPr="00FE4AEA" w:rsidRDefault="00FE4AEA" w:rsidP="00FE4AEA">
            <w:pPr>
              <w:jc w:val="center"/>
              <w:rPr>
                <w:sz w:val="18"/>
                <w:szCs w:val="18"/>
              </w:rPr>
            </w:pPr>
            <w:r w:rsidRPr="00FE4AEA">
              <w:rPr>
                <w:color w:val="000000"/>
                <w:sz w:val="18"/>
                <w:szCs w:val="18"/>
              </w:rPr>
              <w:t>PIOMA-1200 / BĘBEN NAPĘDOWY 660X1400 WYK.II RYS.S21.006-01.02/1 /</w:t>
            </w:r>
          </w:p>
        </w:tc>
      </w:tr>
      <w:tr w:rsidR="00FE4AEA" w:rsidRPr="00FE4AEA" w14:paraId="005BAA74" w14:textId="77777777" w:rsidTr="00FE4AEA">
        <w:trPr>
          <w:trHeight w:val="255"/>
        </w:trPr>
        <w:tc>
          <w:tcPr>
            <w:tcW w:w="491" w:type="dxa"/>
            <w:shd w:val="clear" w:color="FFFFFF" w:fill="FFFFFF"/>
            <w:noWrap/>
            <w:vAlign w:val="center"/>
          </w:tcPr>
          <w:p w14:paraId="5D38FDCE" w14:textId="520274E3" w:rsidR="00FE4AEA" w:rsidRPr="00FE4AEA" w:rsidRDefault="00FE4AEA" w:rsidP="00FE4AEA">
            <w:pPr>
              <w:jc w:val="center"/>
              <w:rPr>
                <w:color w:val="000000"/>
                <w:sz w:val="18"/>
                <w:szCs w:val="18"/>
              </w:rPr>
            </w:pPr>
            <w:r w:rsidRPr="00FE4AEA">
              <w:rPr>
                <w:color w:val="000000"/>
                <w:sz w:val="18"/>
                <w:szCs w:val="18"/>
              </w:rPr>
              <w:t>37</w:t>
            </w:r>
          </w:p>
        </w:tc>
        <w:tc>
          <w:tcPr>
            <w:tcW w:w="8779" w:type="dxa"/>
            <w:shd w:val="clear" w:color="FFFFFF" w:fill="FFFFFF"/>
            <w:noWrap/>
            <w:vAlign w:val="center"/>
          </w:tcPr>
          <w:p w14:paraId="6E6DAB90" w14:textId="68A88CD3" w:rsidR="00FE4AEA" w:rsidRPr="00FE4AEA" w:rsidRDefault="00FE4AEA" w:rsidP="00FE4AEA">
            <w:pPr>
              <w:jc w:val="center"/>
              <w:rPr>
                <w:sz w:val="18"/>
                <w:szCs w:val="18"/>
              </w:rPr>
            </w:pPr>
            <w:r w:rsidRPr="00FE4AEA">
              <w:rPr>
                <w:color w:val="000000"/>
                <w:sz w:val="18"/>
                <w:szCs w:val="18"/>
              </w:rPr>
              <w:t>PIOMA-1200 / BĘBEN NIENAPĘDOWY 658X1400 RYS.S7010.06.01.04/1 /</w:t>
            </w:r>
          </w:p>
        </w:tc>
      </w:tr>
      <w:tr w:rsidR="00FE4AEA" w:rsidRPr="00FE4AEA" w14:paraId="0DF76EA5" w14:textId="77777777" w:rsidTr="00FE4AEA">
        <w:trPr>
          <w:trHeight w:val="255"/>
        </w:trPr>
        <w:tc>
          <w:tcPr>
            <w:tcW w:w="491" w:type="dxa"/>
            <w:shd w:val="clear" w:color="FFFFFF" w:fill="FFFFFF"/>
            <w:noWrap/>
            <w:vAlign w:val="center"/>
          </w:tcPr>
          <w:p w14:paraId="754C2E71" w14:textId="301A16B5" w:rsidR="00FE4AEA" w:rsidRPr="00FE4AEA" w:rsidRDefault="00FE4AEA" w:rsidP="00FE4AEA">
            <w:pPr>
              <w:jc w:val="center"/>
              <w:rPr>
                <w:color w:val="000000"/>
                <w:sz w:val="18"/>
                <w:szCs w:val="18"/>
              </w:rPr>
            </w:pPr>
            <w:r w:rsidRPr="00FE4AEA">
              <w:rPr>
                <w:color w:val="000000"/>
                <w:sz w:val="18"/>
                <w:szCs w:val="18"/>
              </w:rPr>
              <w:lastRenderedPageBreak/>
              <w:t>38</w:t>
            </w:r>
          </w:p>
        </w:tc>
        <w:tc>
          <w:tcPr>
            <w:tcW w:w="8779" w:type="dxa"/>
            <w:shd w:val="clear" w:color="FFFFFF" w:fill="FFFFFF"/>
            <w:noWrap/>
            <w:vAlign w:val="center"/>
          </w:tcPr>
          <w:p w14:paraId="069E9CF1" w14:textId="252F5B63" w:rsidR="00FE4AEA" w:rsidRPr="00FE4AEA" w:rsidRDefault="00FE4AEA" w:rsidP="00FE4AEA">
            <w:pPr>
              <w:jc w:val="center"/>
              <w:rPr>
                <w:sz w:val="18"/>
                <w:szCs w:val="18"/>
              </w:rPr>
            </w:pPr>
            <w:r w:rsidRPr="00FE4AEA">
              <w:rPr>
                <w:color w:val="000000"/>
                <w:sz w:val="18"/>
                <w:szCs w:val="18"/>
              </w:rPr>
              <w:t>PIOMA-1400 / BĘBEN ZWROTNY Q 800X1600 NIEOGUMOWANY RYS.7141065/01 /</w:t>
            </w:r>
          </w:p>
        </w:tc>
      </w:tr>
      <w:tr w:rsidR="00FE4AEA" w:rsidRPr="00FE4AEA" w14:paraId="472DBB11" w14:textId="77777777" w:rsidTr="00FE4AEA">
        <w:trPr>
          <w:trHeight w:val="255"/>
        </w:trPr>
        <w:tc>
          <w:tcPr>
            <w:tcW w:w="491" w:type="dxa"/>
            <w:shd w:val="clear" w:color="FFFFFF" w:fill="FFFFFF"/>
            <w:noWrap/>
            <w:vAlign w:val="center"/>
          </w:tcPr>
          <w:p w14:paraId="29C4593A" w14:textId="55F40F70" w:rsidR="00FE4AEA" w:rsidRPr="00FE4AEA" w:rsidRDefault="00FE4AEA" w:rsidP="00FE4AEA">
            <w:pPr>
              <w:jc w:val="center"/>
              <w:rPr>
                <w:color w:val="000000"/>
                <w:sz w:val="18"/>
                <w:szCs w:val="18"/>
              </w:rPr>
            </w:pPr>
            <w:r w:rsidRPr="00FE4AEA">
              <w:rPr>
                <w:color w:val="000000"/>
                <w:sz w:val="18"/>
                <w:szCs w:val="18"/>
              </w:rPr>
              <w:t>39</w:t>
            </w:r>
          </w:p>
        </w:tc>
        <w:tc>
          <w:tcPr>
            <w:tcW w:w="8779" w:type="dxa"/>
            <w:shd w:val="clear" w:color="FFFFFF" w:fill="FFFFFF"/>
            <w:noWrap/>
            <w:vAlign w:val="center"/>
          </w:tcPr>
          <w:p w14:paraId="6C9FBD4A" w14:textId="24D1AB8D" w:rsidR="00FE4AEA" w:rsidRPr="00FE4AEA" w:rsidRDefault="00FE4AEA" w:rsidP="00FE4AEA">
            <w:pPr>
              <w:jc w:val="center"/>
              <w:rPr>
                <w:sz w:val="18"/>
                <w:szCs w:val="18"/>
              </w:rPr>
            </w:pPr>
            <w:r w:rsidRPr="00FE4AEA">
              <w:rPr>
                <w:sz w:val="18"/>
                <w:szCs w:val="18"/>
              </w:rPr>
              <w:t xml:space="preserve">GWAREK-1400 / BĘBEN NAPĘDOWY 1030X1600 RYS.S21.012-01.02.02/P/1 / </w:t>
            </w:r>
          </w:p>
        </w:tc>
      </w:tr>
      <w:tr w:rsidR="00FE4AEA" w:rsidRPr="00FE4AEA" w14:paraId="5D72E718" w14:textId="77777777" w:rsidTr="00FE4AEA">
        <w:trPr>
          <w:trHeight w:val="255"/>
        </w:trPr>
        <w:tc>
          <w:tcPr>
            <w:tcW w:w="491" w:type="dxa"/>
            <w:shd w:val="clear" w:color="FFFFFF" w:fill="FFFFFF"/>
            <w:noWrap/>
            <w:vAlign w:val="center"/>
          </w:tcPr>
          <w:p w14:paraId="6C5E8634" w14:textId="36E5F640" w:rsidR="00FE4AEA" w:rsidRPr="00FE4AEA" w:rsidRDefault="00FE4AEA" w:rsidP="00FE4AEA">
            <w:pPr>
              <w:jc w:val="center"/>
              <w:rPr>
                <w:color w:val="000000"/>
                <w:sz w:val="18"/>
                <w:szCs w:val="18"/>
              </w:rPr>
            </w:pPr>
            <w:r w:rsidRPr="00FE4AEA">
              <w:rPr>
                <w:color w:val="000000"/>
                <w:sz w:val="18"/>
                <w:szCs w:val="18"/>
              </w:rPr>
              <w:t>40</w:t>
            </w:r>
          </w:p>
        </w:tc>
        <w:tc>
          <w:tcPr>
            <w:tcW w:w="8779" w:type="dxa"/>
            <w:shd w:val="clear" w:color="FFFFFF" w:fill="FFFFFF"/>
            <w:noWrap/>
            <w:vAlign w:val="center"/>
          </w:tcPr>
          <w:p w14:paraId="014F6218" w14:textId="1AAEF7BF" w:rsidR="00FE4AEA" w:rsidRPr="00FE4AEA" w:rsidRDefault="00FE4AEA" w:rsidP="00FE4AEA">
            <w:pPr>
              <w:jc w:val="center"/>
              <w:rPr>
                <w:sz w:val="18"/>
                <w:szCs w:val="18"/>
              </w:rPr>
            </w:pPr>
            <w:r w:rsidRPr="00FE4AEA">
              <w:rPr>
                <w:sz w:val="18"/>
                <w:szCs w:val="18"/>
              </w:rPr>
              <w:t xml:space="preserve">GWAREK-1400 / BĘBEN NAPĘDOWY 1000X1600 RYS.S21.012-01.03.01/P/1 / </w:t>
            </w:r>
          </w:p>
        </w:tc>
      </w:tr>
      <w:tr w:rsidR="00FE4AEA" w:rsidRPr="00FE4AEA" w14:paraId="1E4120E2" w14:textId="77777777" w:rsidTr="00FE4AEA">
        <w:trPr>
          <w:trHeight w:val="255"/>
        </w:trPr>
        <w:tc>
          <w:tcPr>
            <w:tcW w:w="491" w:type="dxa"/>
            <w:shd w:val="clear" w:color="FFFFFF" w:fill="FFFFFF"/>
            <w:noWrap/>
            <w:vAlign w:val="center"/>
          </w:tcPr>
          <w:p w14:paraId="3F12517D" w14:textId="329C71DB" w:rsidR="00FE4AEA" w:rsidRPr="00FE4AEA" w:rsidRDefault="00FE4AEA" w:rsidP="00FE4AEA">
            <w:pPr>
              <w:jc w:val="center"/>
              <w:rPr>
                <w:color w:val="000000"/>
                <w:sz w:val="18"/>
                <w:szCs w:val="18"/>
              </w:rPr>
            </w:pPr>
            <w:r w:rsidRPr="00FE4AEA">
              <w:rPr>
                <w:color w:val="000000"/>
                <w:sz w:val="18"/>
                <w:szCs w:val="18"/>
              </w:rPr>
              <w:t>41</w:t>
            </w:r>
          </w:p>
        </w:tc>
        <w:tc>
          <w:tcPr>
            <w:tcW w:w="8779" w:type="dxa"/>
            <w:shd w:val="clear" w:color="FFFFFF" w:fill="FFFFFF"/>
            <w:noWrap/>
            <w:vAlign w:val="center"/>
          </w:tcPr>
          <w:p w14:paraId="3CCCF789" w14:textId="456324B7" w:rsidR="00FE4AEA" w:rsidRPr="00FE4AEA" w:rsidRDefault="00FE4AEA" w:rsidP="00FE4AEA">
            <w:pPr>
              <w:jc w:val="center"/>
              <w:rPr>
                <w:sz w:val="18"/>
                <w:szCs w:val="18"/>
              </w:rPr>
            </w:pPr>
            <w:r w:rsidRPr="00FE4AEA">
              <w:rPr>
                <w:sz w:val="18"/>
                <w:szCs w:val="18"/>
              </w:rPr>
              <w:t>GWAREK-1400 / BĘBEN WYSIĘGNIKA 800X1600 RYS.G21.012-05.01A /</w:t>
            </w:r>
          </w:p>
        </w:tc>
      </w:tr>
      <w:tr w:rsidR="00FE4AEA" w:rsidRPr="00FE4AEA" w14:paraId="29B31A93" w14:textId="77777777" w:rsidTr="00FE4AEA">
        <w:trPr>
          <w:trHeight w:val="255"/>
        </w:trPr>
        <w:tc>
          <w:tcPr>
            <w:tcW w:w="491" w:type="dxa"/>
            <w:shd w:val="clear" w:color="FFFFFF" w:fill="FFFFFF"/>
            <w:noWrap/>
            <w:vAlign w:val="center"/>
          </w:tcPr>
          <w:p w14:paraId="15636203" w14:textId="4B90C729" w:rsidR="00FE4AEA" w:rsidRPr="00FE4AEA" w:rsidRDefault="00FE4AEA" w:rsidP="00FE4AEA">
            <w:pPr>
              <w:jc w:val="center"/>
              <w:rPr>
                <w:color w:val="000000"/>
                <w:sz w:val="18"/>
                <w:szCs w:val="18"/>
              </w:rPr>
            </w:pPr>
            <w:r w:rsidRPr="00FE4AEA">
              <w:rPr>
                <w:color w:val="000000"/>
                <w:sz w:val="18"/>
                <w:szCs w:val="18"/>
              </w:rPr>
              <w:t>42</w:t>
            </w:r>
          </w:p>
        </w:tc>
        <w:tc>
          <w:tcPr>
            <w:tcW w:w="8779" w:type="dxa"/>
            <w:shd w:val="clear" w:color="FFFFFF" w:fill="FFFFFF"/>
            <w:noWrap/>
            <w:vAlign w:val="center"/>
          </w:tcPr>
          <w:p w14:paraId="20B3B853" w14:textId="07846184" w:rsidR="00FE4AEA" w:rsidRPr="00FE4AEA" w:rsidRDefault="00FE4AEA" w:rsidP="00FE4AEA">
            <w:pPr>
              <w:jc w:val="center"/>
              <w:rPr>
                <w:sz w:val="18"/>
                <w:szCs w:val="18"/>
              </w:rPr>
            </w:pPr>
            <w:r w:rsidRPr="00FE4AEA">
              <w:rPr>
                <w:sz w:val="18"/>
                <w:szCs w:val="18"/>
              </w:rPr>
              <w:t xml:space="preserve">GWAREK-1200 / BĘBEN WYSIĘGNIKA Q 1000 RYS.7417640/00 / </w:t>
            </w:r>
          </w:p>
        </w:tc>
      </w:tr>
      <w:tr w:rsidR="00FE4AEA" w:rsidRPr="00FE4AEA" w14:paraId="6F907553" w14:textId="77777777" w:rsidTr="00FE4AEA">
        <w:trPr>
          <w:trHeight w:val="255"/>
        </w:trPr>
        <w:tc>
          <w:tcPr>
            <w:tcW w:w="491" w:type="dxa"/>
            <w:shd w:val="clear" w:color="FFFFFF" w:fill="FFFFFF"/>
            <w:noWrap/>
            <w:vAlign w:val="center"/>
          </w:tcPr>
          <w:p w14:paraId="57F182A7" w14:textId="7321058D" w:rsidR="00FE4AEA" w:rsidRPr="00FE4AEA" w:rsidRDefault="00FE4AEA" w:rsidP="00FE4AEA">
            <w:pPr>
              <w:jc w:val="center"/>
              <w:rPr>
                <w:color w:val="000000"/>
                <w:sz w:val="18"/>
                <w:szCs w:val="18"/>
              </w:rPr>
            </w:pPr>
            <w:r w:rsidRPr="00FE4AEA">
              <w:rPr>
                <w:color w:val="000000"/>
                <w:sz w:val="18"/>
                <w:szCs w:val="18"/>
              </w:rPr>
              <w:t>43</w:t>
            </w:r>
          </w:p>
        </w:tc>
        <w:tc>
          <w:tcPr>
            <w:tcW w:w="8779" w:type="dxa"/>
            <w:shd w:val="clear" w:color="FFFFFF" w:fill="FFFFFF"/>
            <w:noWrap/>
            <w:vAlign w:val="center"/>
          </w:tcPr>
          <w:p w14:paraId="672E200D" w14:textId="7C9DC10B" w:rsidR="00FE4AEA" w:rsidRPr="00FE4AEA" w:rsidRDefault="00FE4AEA" w:rsidP="00FE4AEA">
            <w:pPr>
              <w:jc w:val="center"/>
              <w:rPr>
                <w:sz w:val="18"/>
                <w:szCs w:val="18"/>
              </w:rPr>
            </w:pPr>
            <w:r w:rsidRPr="00FE4AEA">
              <w:rPr>
                <w:sz w:val="18"/>
                <w:szCs w:val="18"/>
              </w:rPr>
              <w:t>PIOMA-1400 / ZESPÓŁ BĘBNA NAPĘDOWEGO K2SH630 Q 1400 RYS.7144000/00 /</w:t>
            </w:r>
          </w:p>
        </w:tc>
      </w:tr>
      <w:tr w:rsidR="00FE4AEA" w:rsidRPr="00FE4AEA" w14:paraId="4AA7603B" w14:textId="77777777" w:rsidTr="00FE4AEA">
        <w:trPr>
          <w:trHeight w:val="255"/>
        </w:trPr>
        <w:tc>
          <w:tcPr>
            <w:tcW w:w="491" w:type="dxa"/>
            <w:shd w:val="clear" w:color="FFFFFF" w:fill="FFFFFF"/>
            <w:noWrap/>
            <w:vAlign w:val="center"/>
          </w:tcPr>
          <w:p w14:paraId="249038F5" w14:textId="08D0484C" w:rsidR="00FE4AEA" w:rsidRPr="00FE4AEA" w:rsidRDefault="00FE4AEA" w:rsidP="00FE4AEA">
            <w:pPr>
              <w:jc w:val="center"/>
              <w:rPr>
                <w:color w:val="000000"/>
                <w:sz w:val="18"/>
                <w:szCs w:val="18"/>
              </w:rPr>
            </w:pPr>
            <w:r w:rsidRPr="00FE4AEA">
              <w:rPr>
                <w:color w:val="000000"/>
                <w:sz w:val="18"/>
                <w:szCs w:val="18"/>
              </w:rPr>
              <w:t>44</w:t>
            </w:r>
          </w:p>
        </w:tc>
        <w:tc>
          <w:tcPr>
            <w:tcW w:w="8779" w:type="dxa"/>
            <w:shd w:val="clear" w:color="FFFFFF" w:fill="FFFFFF"/>
            <w:noWrap/>
            <w:vAlign w:val="center"/>
          </w:tcPr>
          <w:p w14:paraId="4BE5D19D" w14:textId="4B03B6C3" w:rsidR="00FE4AEA" w:rsidRPr="00FE4AEA" w:rsidRDefault="00FE4AEA" w:rsidP="00FE4AEA">
            <w:pPr>
              <w:jc w:val="center"/>
              <w:rPr>
                <w:sz w:val="18"/>
                <w:szCs w:val="18"/>
              </w:rPr>
            </w:pPr>
            <w:r w:rsidRPr="00FE4AEA">
              <w:rPr>
                <w:sz w:val="18"/>
                <w:szCs w:val="18"/>
              </w:rPr>
              <w:t>PIOMA-1200 / BĘBEN NAPĘDOWY KPL 1030X1400 RYS.P166-004-05 /</w:t>
            </w:r>
          </w:p>
        </w:tc>
      </w:tr>
      <w:tr w:rsidR="00FE4AEA" w:rsidRPr="00FE4AEA" w14:paraId="70B3F10A" w14:textId="77777777" w:rsidTr="00FE4AEA">
        <w:trPr>
          <w:trHeight w:val="255"/>
        </w:trPr>
        <w:tc>
          <w:tcPr>
            <w:tcW w:w="491" w:type="dxa"/>
            <w:shd w:val="clear" w:color="FFFFFF" w:fill="FFFFFF"/>
            <w:noWrap/>
            <w:vAlign w:val="center"/>
          </w:tcPr>
          <w:p w14:paraId="69047AC0" w14:textId="6CE877D0" w:rsidR="00FE4AEA" w:rsidRPr="00FE4AEA" w:rsidRDefault="00FE4AEA" w:rsidP="00FE4AEA">
            <w:pPr>
              <w:jc w:val="center"/>
              <w:rPr>
                <w:color w:val="000000"/>
                <w:sz w:val="18"/>
                <w:szCs w:val="18"/>
              </w:rPr>
            </w:pPr>
            <w:r w:rsidRPr="00FE4AEA">
              <w:rPr>
                <w:color w:val="000000"/>
                <w:sz w:val="18"/>
                <w:szCs w:val="18"/>
              </w:rPr>
              <w:t>45</w:t>
            </w:r>
          </w:p>
        </w:tc>
        <w:tc>
          <w:tcPr>
            <w:tcW w:w="8779" w:type="dxa"/>
            <w:shd w:val="clear" w:color="FFFFFF" w:fill="FFFFFF"/>
            <w:noWrap/>
            <w:vAlign w:val="center"/>
          </w:tcPr>
          <w:p w14:paraId="6BE5F9FB" w14:textId="688722BD" w:rsidR="00FE4AEA" w:rsidRPr="00FE4AEA" w:rsidRDefault="00FE4AEA" w:rsidP="00FE4AEA">
            <w:pPr>
              <w:jc w:val="center"/>
              <w:rPr>
                <w:sz w:val="18"/>
                <w:szCs w:val="18"/>
              </w:rPr>
            </w:pPr>
            <w:r w:rsidRPr="00FE4AEA">
              <w:rPr>
                <w:sz w:val="18"/>
                <w:szCs w:val="18"/>
              </w:rPr>
              <w:t>BOGDA-1200 / BĘBEN NAPĘDOWY Q 1000X1400 RYS.3021810</w:t>
            </w:r>
          </w:p>
        </w:tc>
      </w:tr>
      <w:tr w:rsidR="00FE4AEA" w:rsidRPr="00FE4AEA" w14:paraId="2A8EF0FA" w14:textId="77777777" w:rsidTr="00FE4AEA">
        <w:trPr>
          <w:trHeight w:val="255"/>
        </w:trPr>
        <w:tc>
          <w:tcPr>
            <w:tcW w:w="491" w:type="dxa"/>
            <w:shd w:val="clear" w:color="FFFFFF" w:fill="FFFFFF"/>
            <w:noWrap/>
            <w:vAlign w:val="center"/>
          </w:tcPr>
          <w:p w14:paraId="4ACD4BE2" w14:textId="6F7792E2" w:rsidR="00FE4AEA" w:rsidRPr="00FE4AEA" w:rsidRDefault="00FE4AEA" w:rsidP="00FE4AEA">
            <w:pPr>
              <w:jc w:val="center"/>
              <w:rPr>
                <w:color w:val="000000"/>
                <w:sz w:val="18"/>
                <w:szCs w:val="18"/>
              </w:rPr>
            </w:pPr>
            <w:r w:rsidRPr="00FE4AEA">
              <w:rPr>
                <w:color w:val="000000"/>
                <w:sz w:val="18"/>
                <w:szCs w:val="18"/>
              </w:rPr>
              <w:t>46</w:t>
            </w:r>
          </w:p>
        </w:tc>
        <w:tc>
          <w:tcPr>
            <w:tcW w:w="8779" w:type="dxa"/>
            <w:shd w:val="clear" w:color="FFFFFF" w:fill="FFFFFF"/>
            <w:noWrap/>
            <w:vAlign w:val="center"/>
          </w:tcPr>
          <w:p w14:paraId="40E4F4C5" w14:textId="234CACF1" w:rsidR="00FE4AEA" w:rsidRPr="00FE4AEA" w:rsidRDefault="00FE4AEA" w:rsidP="00FE4AEA">
            <w:pPr>
              <w:jc w:val="center"/>
              <w:rPr>
                <w:sz w:val="18"/>
                <w:szCs w:val="18"/>
              </w:rPr>
            </w:pPr>
            <w:r w:rsidRPr="00FE4AEA">
              <w:rPr>
                <w:sz w:val="18"/>
                <w:szCs w:val="18"/>
              </w:rPr>
              <w:t>GWAREK-1200 / BĘBEN NAPĘDOWY 1030X1400 RYS.S21.008-01.03.01/2 /</w:t>
            </w:r>
          </w:p>
        </w:tc>
      </w:tr>
      <w:tr w:rsidR="00FE4AEA" w:rsidRPr="00FE4AEA" w14:paraId="6E4517E0" w14:textId="77777777" w:rsidTr="00FE4AEA">
        <w:trPr>
          <w:trHeight w:val="255"/>
        </w:trPr>
        <w:tc>
          <w:tcPr>
            <w:tcW w:w="491" w:type="dxa"/>
            <w:shd w:val="clear" w:color="FFFFFF" w:fill="FFFFFF"/>
            <w:noWrap/>
            <w:vAlign w:val="center"/>
          </w:tcPr>
          <w:p w14:paraId="1E46A903" w14:textId="2674900D" w:rsidR="00FE4AEA" w:rsidRPr="00FE4AEA" w:rsidRDefault="00FE4AEA" w:rsidP="00FE4AEA">
            <w:pPr>
              <w:jc w:val="center"/>
              <w:rPr>
                <w:color w:val="000000"/>
                <w:sz w:val="18"/>
                <w:szCs w:val="18"/>
              </w:rPr>
            </w:pPr>
            <w:r w:rsidRPr="00FE4AEA">
              <w:rPr>
                <w:color w:val="000000"/>
                <w:sz w:val="18"/>
                <w:szCs w:val="18"/>
              </w:rPr>
              <w:t>47</w:t>
            </w:r>
          </w:p>
        </w:tc>
        <w:tc>
          <w:tcPr>
            <w:tcW w:w="8779" w:type="dxa"/>
            <w:shd w:val="clear" w:color="FFFFFF" w:fill="FFFFFF"/>
            <w:noWrap/>
            <w:vAlign w:val="center"/>
          </w:tcPr>
          <w:p w14:paraId="17CEA964" w14:textId="4F934BD4" w:rsidR="00FE4AEA" w:rsidRPr="00FE4AEA" w:rsidRDefault="00FE4AEA" w:rsidP="00FE4AEA">
            <w:pPr>
              <w:jc w:val="center"/>
              <w:rPr>
                <w:sz w:val="18"/>
                <w:szCs w:val="18"/>
              </w:rPr>
            </w:pPr>
            <w:r w:rsidRPr="00FE4AEA">
              <w:rPr>
                <w:sz w:val="18"/>
                <w:szCs w:val="18"/>
              </w:rPr>
              <w:t>GWAREK-1400 / BĘBEN NAPĘDOWY 1030X1600 RYS.S21.012-01.02.02/2 /</w:t>
            </w:r>
          </w:p>
        </w:tc>
      </w:tr>
      <w:tr w:rsidR="00FE4AEA" w:rsidRPr="00FE4AEA" w14:paraId="1E9F8287" w14:textId="77777777" w:rsidTr="00FE4AEA">
        <w:trPr>
          <w:trHeight w:val="255"/>
        </w:trPr>
        <w:tc>
          <w:tcPr>
            <w:tcW w:w="491" w:type="dxa"/>
            <w:shd w:val="clear" w:color="FFFFFF" w:fill="FFFFFF"/>
            <w:noWrap/>
            <w:vAlign w:val="center"/>
          </w:tcPr>
          <w:p w14:paraId="0E5A7D6E" w14:textId="509FBD7E" w:rsidR="00FE4AEA" w:rsidRPr="00FE4AEA" w:rsidRDefault="00FE4AEA" w:rsidP="00FE4AEA">
            <w:pPr>
              <w:jc w:val="center"/>
              <w:rPr>
                <w:color w:val="000000"/>
                <w:sz w:val="18"/>
                <w:szCs w:val="18"/>
              </w:rPr>
            </w:pPr>
            <w:r w:rsidRPr="00FE4AEA">
              <w:rPr>
                <w:color w:val="000000"/>
                <w:sz w:val="18"/>
                <w:szCs w:val="18"/>
              </w:rPr>
              <w:t>48</w:t>
            </w:r>
          </w:p>
        </w:tc>
        <w:tc>
          <w:tcPr>
            <w:tcW w:w="8779" w:type="dxa"/>
            <w:shd w:val="clear" w:color="FFFFFF" w:fill="FFFFFF"/>
            <w:noWrap/>
            <w:vAlign w:val="center"/>
          </w:tcPr>
          <w:p w14:paraId="408A8F12" w14:textId="60D0D948" w:rsidR="00FE4AEA" w:rsidRPr="00FE4AEA" w:rsidRDefault="00FE4AEA" w:rsidP="00FE4AEA">
            <w:pPr>
              <w:jc w:val="center"/>
              <w:rPr>
                <w:sz w:val="18"/>
                <w:szCs w:val="18"/>
              </w:rPr>
            </w:pPr>
            <w:r w:rsidRPr="00FE4AEA">
              <w:rPr>
                <w:sz w:val="18"/>
                <w:szCs w:val="18"/>
              </w:rPr>
              <w:t>GWAREK-1200 / BĘBEN NAPĘDOWY 1020X1400 RYS.S21.008-01.03.01/P /</w:t>
            </w:r>
          </w:p>
        </w:tc>
      </w:tr>
      <w:tr w:rsidR="00FE4AEA" w:rsidRPr="00FE4AEA" w14:paraId="6F42DB48" w14:textId="77777777" w:rsidTr="00FE4AEA">
        <w:trPr>
          <w:trHeight w:val="255"/>
        </w:trPr>
        <w:tc>
          <w:tcPr>
            <w:tcW w:w="491" w:type="dxa"/>
            <w:shd w:val="clear" w:color="FFFFFF" w:fill="FFFFFF"/>
            <w:noWrap/>
            <w:vAlign w:val="center"/>
          </w:tcPr>
          <w:p w14:paraId="26EB0A2F" w14:textId="6D89685D" w:rsidR="00FE4AEA" w:rsidRPr="00FE4AEA" w:rsidRDefault="00FE4AEA" w:rsidP="00FE4AEA">
            <w:pPr>
              <w:jc w:val="center"/>
              <w:rPr>
                <w:color w:val="000000"/>
                <w:sz w:val="18"/>
                <w:szCs w:val="18"/>
              </w:rPr>
            </w:pPr>
            <w:r w:rsidRPr="00FE4AEA">
              <w:rPr>
                <w:color w:val="000000"/>
                <w:sz w:val="18"/>
                <w:szCs w:val="18"/>
              </w:rPr>
              <w:t>49</w:t>
            </w:r>
          </w:p>
        </w:tc>
        <w:tc>
          <w:tcPr>
            <w:tcW w:w="8779" w:type="dxa"/>
            <w:shd w:val="clear" w:color="FFFFFF" w:fill="FFFFFF"/>
            <w:noWrap/>
            <w:vAlign w:val="center"/>
          </w:tcPr>
          <w:p w14:paraId="21F280C5" w14:textId="472C941F" w:rsidR="00FE4AEA" w:rsidRPr="00FE4AEA" w:rsidRDefault="00FE4AEA" w:rsidP="00FE4AEA">
            <w:pPr>
              <w:jc w:val="center"/>
              <w:rPr>
                <w:sz w:val="18"/>
                <w:szCs w:val="18"/>
              </w:rPr>
            </w:pPr>
            <w:r w:rsidRPr="00FE4AEA">
              <w:rPr>
                <w:sz w:val="18"/>
                <w:szCs w:val="18"/>
              </w:rPr>
              <w:t>PIOMA-1200 / BĘBEN ZWROTNY 830X1400 RYS.P166-005-02 (433-001048-N) /</w:t>
            </w:r>
          </w:p>
        </w:tc>
      </w:tr>
      <w:tr w:rsidR="00FE4AEA" w:rsidRPr="00FE4AEA" w14:paraId="1E971F10" w14:textId="77777777" w:rsidTr="00FE4AEA">
        <w:trPr>
          <w:trHeight w:val="255"/>
        </w:trPr>
        <w:tc>
          <w:tcPr>
            <w:tcW w:w="491" w:type="dxa"/>
            <w:shd w:val="clear" w:color="FFFFFF" w:fill="FFFFFF"/>
            <w:noWrap/>
            <w:vAlign w:val="center"/>
          </w:tcPr>
          <w:p w14:paraId="0E46B9D8" w14:textId="7CFDE3CA" w:rsidR="00FE4AEA" w:rsidRPr="00FE4AEA" w:rsidRDefault="00FE4AEA" w:rsidP="00FE4AEA">
            <w:pPr>
              <w:jc w:val="center"/>
              <w:rPr>
                <w:color w:val="000000"/>
                <w:sz w:val="18"/>
                <w:szCs w:val="18"/>
              </w:rPr>
            </w:pPr>
            <w:r w:rsidRPr="00FE4AEA">
              <w:rPr>
                <w:color w:val="000000"/>
                <w:sz w:val="18"/>
                <w:szCs w:val="18"/>
              </w:rPr>
              <w:t>50</w:t>
            </w:r>
          </w:p>
        </w:tc>
        <w:tc>
          <w:tcPr>
            <w:tcW w:w="8779" w:type="dxa"/>
            <w:shd w:val="clear" w:color="FFFFFF" w:fill="FFFFFF"/>
            <w:noWrap/>
            <w:vAlign w:val="center"/>
          </w:tcPr>
          <w:p w14:paraId="4A544991" w14:textId="143B317F" w:rsidR="00FE4AEA" w:rsidRPr="00FE4AEA" w:rsidRDefault="00FE4AEA" w:rsidP="00FE4AEA">
            <w:pPr>
              <w:jc w:val="center"/>
              <w:rPr>
                <w:sz w:val="18"/>
                <w:szCs w:val="18"/>
              </w:rPr>
            </w:pPr>
            <w:r w:rsidRPr="00FE4AEA">
              <w:rPr>
                <w:sz w:val="18"/>
                <w:szCs w:val="18"/>
              </w:rPr>
              <w:t>BĘBEN G21.012-01.04.09</w:t>
            </w:r>
          </w:p>
        </w:tc>
      </w:tr>
      <w:tr w:rsidR="00FE4AEA" w:rsidRPr="00FE4AEA" w14:paraId="0498E29B" w14:textId="77777777" w:rsidTr="00FE4AEA">
        <w:trPr>
          <w:trHeight w:val="255"/>
        </w:trPr>
        <w:tc>
          <w:tcPr>
            <w:tcW w:w="491" w:type="dxa"/>
            <w:shd w:val="clear" w:color="FFFFFF" w:fill="FFFFFF"/>
            <w:noWrap/>
            <w:vAlign w:val="center"/>
          </w:tcPr>
          <w:p w14:paraId="40B7C62B" w14:textId="582FAAFE" w:rsidR="00FE4AEA" w:rsidRPr="00FE4AEA" w:rsidRDefault="00FE4AEA" w:rsidP="00FE4AEA">
            <w:pPr>
              <w:jc w:val="center"/>
              <w:rPr>
                <w:color w:val="000000"/>
                <w:sz w:val="18"/>
                <w:szCs w:val="18"/>
              </w:rPr>
            </w:pPr>
            <w:r w:rsidRPr="00FE4AEA">
              <w:rPr>
                <w:color w:val="000000"/>
                <w:sz w:val="18"/>
                <w:szCs w:val="18"/>
              </w:rPr>
              <w:t>51</w:t>
            </w:r>
          </w:p>
        </w:tc>
        <w:tc>
          <w:tcPr>
            <w:tcW w:w="8779" w:type="dxa"/>
            <w:shd w:val="clear" w:color="FFFFFF" w:fill="FFFFFF"/>
            <w:noWrap/>
            <w:vAlign w:val="center"/>
          </w:tcPr>
          <w:p w14:paraId="653A31E4" w14:textId="3DE68C82" w:rsidR="00FE4AEA" w:rsidRPr="00FE4AEA" w:rsidRDefault="00FE4AEA" w:rsidP="00FE4AEA">
            <w:pPr>
              <w:jc w:val="center"/>
              <w:rPr>
                <w:sz w:val="18"/>
                <w:szCs w:val="18"/>
              </w:rPr>
            </w:pPr>
            <w:r w:rsidRPr="00FE4AEA">
              <w:rPr>
                <w:sz w:val="18"/>
                <w:szCs w:val="18"/>
              </w:rPr>
              <w:t>BĘBEN G21.008-01.02.01</w:t>
            </w:r>
          </w:p>
        </w:tc>
      </w:tr>
      <w:tr w:rsidR="00FE4AEA" w:rsidRPr="00FE4AEA" w14:paraId="48FF0C21" w14:textId="77777777" w:rsidTr="00FE4AEA">
        <w:trPr>
          <w:trHeight w:val="255"/>
        </w:trPr>
        <w:tc>
          <w:tcPr>
            <w:tcW w:w="491" w:type="dxa"/>
            <w:shd w:val="clear" w:color="FFFFFF" w:fill="FFFFFF"/>
            <w:noWrap/>
            <w:vAlign w:val="center"/>
          </w:tcPr>
          <w:p w14:paraId="11D4B76A" w14:textId="50E13332" w:rsidR="00FE4AEA" w:rsidRPr="00FE4AEA" w:rsidRDefault="00FE4AEA" w:rsidP="00FE4AEA">
            <w:pPr>
              <w:jc w:val="center"/>
              <w:rPr>
                <w:color w:val="000000"/>
                <w:sz w:val="18"/>
                <w:szCs w:val="18"/>
              </w:rPr>
            </w:pPr>
            <w:r w:rsidRPr="00FE4AEA">
              <w:rPr>
                <w:color w:val="000000"/>
                <w:sz w:val="18"/>
                <w:szCs w:val="18"/>
              </w:rPr>
              <w:t>52</w:t>
            </w:r>
          </w:p>
        </w:tc>
        <w:tc>
          <w:tcPr>
            <w:tcW w:w="8779" w:type="dxa"/>
            <w:shd w:val="clear" w:color="FFFFFF" w:fill="FFFFFF"/>
            <w:noWrap/>
            <w:vAlign w:val="center"/>
          </w:tcPr>
          <w:p w14:paraId="288D1F85" w14:textId="50A939FB" w:rsidR="00FE4AEA" w:rsidRPr="00FE4AEA" w:rsidRDefault="00FE4AEA" w:rsidP="00FE4AEA">
            <w:pPr>
              <w:jc w:val="center"/>
              <w:rPr>
                <w:sz w:val="18"/>
                <w:szCs w:val="18"/>
              </w:rPr>
            </w:pPr>
            <w:r w:rsidRPr="00FE4AEA">
              <w:rPr>
                <w:sz w:val="18"/>
                <w:szCs w:val="18"/>
              </w:rPr>
              <w:t>BĘBEN ZWROTNY OGUMOWANY Q 660 x 1400 RYS.7087270/1</w:t>
            </w:r>
          </w:p>
        </w:tc>
      </w:tr>
      <w:tr w:rsidR="00FE4AEA" w:rsidRPr="00FE4AEA" w14:paraId="4DC48E61" w14:textId="77777777" w:rsidTr="00FE4AEA">
        <w:trPr>
          <w:trHeight w:val="255"/>
        </w:trPr>
        <w:tc>
          <w:tcPr>
            <w:tcW w:w="491" w:type="dxa"/>
            <w:shd w:val="clear" w:color="FFFFFF" w:fill="FFFFFF"/>
            <w:noWrap/>
            <w:vAlign w:val="center"/>
          </w:tcPr>
          <w:p w14:paraId="76C283EF" w14:textId="481B4DF9" w:rsidR="00FE4AEA" w:rsidRPr="00FE4AEA" w:rsidRDefault="00FE4AEA" w:rsidP="00FE4AEA">
            <w:pPr>
              <w:jc w:val="center"/>
              <w:rPr>
                <w:color w:val="000000"/>
                <w:sz w:val="18"/>
                <w:szCs w:val="18"/>
              </w:rPr>
            </w:pPr>
            <w:r w:rsidRPr="00FE4AEA">
              <w:rPr>
                <w:color w:val="000000"/>
                <w:sz w:val="18"/>
                <w:szCs w:val="18"/>
              </w:rPr>
              <w:t>53</w:t>
            </w:r>
          </w:p>
        </w:tc>
        <w:tc>
          <w:tcPr>
            <w:tcW w:w="8779" w:type="dxa"/>
            <w:shd w:val="clear" w:color="FFFFFF" w:fill="FFFFFF"/>
            <w:noWrap/>
            <w:vAlign w:val="center"/>
          </w:tcPr>
          <w:p w14:paraId="1F4C50CD" w14:textId="07223B76" w:rsidR="00FE4AEA" w:rsidRPr="00FE4AEA" w:rsidRDefault="00FE4AEA" w:rsidP="00FE4AEA">
            <w:pPr>
              <w:jc w:val="center"/>
              <w:rPr>
                <w:sz w:val="18"/>
                <w:szCs w:val="18"/>
              </w:rPr>
            </w:pPr>
            <w:r w:rsidRPr="00FE4AEA">
              <w:rPr>
                <w:sz w:val="18"/>
                <w:szCs w:val="18"/>
              </w:rPr>
              <w:t>BĘBEN ZWROTNY OGUMOWANY Q 630 x 1600 RYS.7140110/01</w:t>
            </w:r>
          </w:p>
        </w:tc>
      </w:tr>
      <w:tr w:rsidR="00FE4AEA" w:rsidRPr="00FE4AEA" w14:paraId="254718F9" w14:textId="77777777" w:rsidTr="00FE4AEA">
        <w:trPr>
          <w:trHeight w:val="255"/>
        </w:trPr>
        <w:tc>
          <w:tcPr>
            <w:tcW w:w="491" w:type="dxa"/>
            <w:shd w:val="clear" w:color="FFFFFF" w:fill="FFFFFF"/>
            <w:noWrap/>
            <w:vAlign w:val="center"/>
          </w:tcPr>
          <w:p w14:paraId="7CE3D826" w14:textId="27A2031A" w:rsidR="00FE4AEA" w:rsidRPr="00FE4AEA" w:rsidRDefault="00FE4AEA" w:rsidP="00FE4AEA">
            <w:pPr>
              <w:jc w:val="center"/>
              <w:rPr>
                <w:color w:val="000000"/>
                <w:sz w:val="18"/>
                <w:szCs w:val="18"/>
              </w:rPr>
            </w:pPr>
            <w:r w:rsidRPr="00FE4AEA">
              <w:rPr>
                <w:color w:val="000000"/>
                <w:sz w:val="18"/>
                <w:szCs w:val="18"/>
              </w:rPr>
              <w:t>54</w:t>
            </w:r>
          </w:p>
        </w:tc>
        <w:tc>
          <w:tcPr>
            <w:tcW w:w="8779" w:type="dxa"/>
            <w:shd w:val="clear" w:color="FFFFFF" w:fill="FFFFFF"/>
            <w:noWrap/>
            <w:vAlign w:val="center"/>
          </w:tcPr>
          <w:p w14:paraId="4BE82E5A" w14:textId="474FD936" w:rsidR="00FE4AEA" w:rsidRPr="00FE4AEA" w:rsidRDefault="00FE4AEA" w:rsidP="00FE4AEA">
            <w:pPr>
              <w:jc w:val="center"/>
              <w:rPr>
                <w:sz w:val="18"/>
                <w:szCs w:val="18"/>
              </w:rPr>
            </w:pPr>
            <w:r w:rsidRPr="00FE4AEA">
              <w:rPr>
                <w:sz w:val="18"/>
                <w:szCs w:val="18"/>
              </w:rPr>
              <w:t>BĘBEN ZWROTNY OGUMOWANY Q 660 x 1600 RYS.7140110/01</w:t>
            </w:r>
          </w:p>
        </w:tc>
      </w:tr>
      <w:tr w:rsidR="00FE4AEA" w:rsidRPr="00FE4AEA" w14:paraId="5B702B21" w14:textId="77777777" w:rsidTr="00FE4AEA">
        <w:trPr>
          <w:trHeight w:val="255"/>
        </w:trPr>
        <w:tc>
          <w:tcPr>
            <w:tcW w:w="491" w:type="dxa"/>
            <w:shd w:val="clear" w:color="FFFFFF" w:fill="FFFFFF"/>
            <w:noWrap/>
            <w:vAlign w:val="center"/>
          </w:tcPr>
          <w:p w14:paraId="447CA7E4" w14:textId="60468A7B" w:rsidR="00FE4AEA" w:rsidRPr="00FE4AEA" w:rsidRDefault="00FE4AEA" w:rsidP="00FE4AEA">
            <w:pPr>
              <w:jc w:val="center"/>
              <w:rPr>
                <w:color w:val="000000"/>
                <w:sz w:val="18"/>
                <w:szCs w:val="18"/>
              </w:rPr>
            </w:pPr>
            <w:r w:rsidRPr="00FE4AEA">
              <w:rPr>
                <w:color w:val="000000"/>
                <w:sz w:val="18"/>
                <w:szCs w:val="18"/>
              </w:rPr>
              <w:t>55</w:t>
            </w:r>
          </w:p>
        </w:tc>
        <w:tc>
          <w:tcPr>
            <w:tcW w:w="8779" w:type="dxa"/>
            <w:shd w:val="clear" w:color="FFFFFF" w:fill="FFFFFF"/>
            <w:noWrap/>
            <w:vAlign w:val="center"/>
          </w:tcPr>
          <w:p w14:paraId="7D41ABFE" w14:textId="5D4CC10F" w:rsidR="00FE4AEA" w:rsidRPr="00FE4AEA" w:rsidRDefault="00FE4AEA" w:rsidP="00FE4AEA">
            <w:pPr>
              <w:jc w:val="center"/>
              <w:rPr>
                <w:sz w:val="18"/>
                <w:szCs w:val="18"/>
              </w:rPr>
            </w:pPr>
            <w:r w:rsidRPr="00FE4AEA">
              <w:rPr>
                <w:sz w:val="18"/>
                <w:szCs w:val="18"/>
              </w:rPr>
              <w:t>BĘBEN ZWROTNY OGUMOWANY Q 830 x 1400 RYS.G.21.008/05.01</w:t>
            </w:r>
          </w:p>
        </w:tc>
      </w:tr>
      <w:tr w:rsidR="00FE4AEA" w:rsidRPr="00FE4AEA" w14:paraId="66C0206F" w14:textId="77777777" w:rsidTr="00FE4AEA">
        <w:trPr>
          <w:trHeight w:val="255"/>
        </w:trPr>
        <w:tc>
          <w:tcPr>
            <w:tcW w:w="491" w:type="dxa"/>
            <w:shd w:val="clear" w:color="FFFFFF" w:fill="FFFFFF"/>
            <w:noWrap/>
            <w:vAlign w:val="center"/>
          </w:tcPr>
          <w:p w14:paraId="6CF4ABBF" w14:textId="3C1C00B9" w:rsidR="00FE4AEA" w:rsidRPr="00FE4AEA" w:rsidRDefault="00FE4AEA" w:rsidP="00FE4AEA">
            <w:pPr>
              <w:jc w:val="center"/>
              <w:rPr>
                <w:color w:val="000000"/>
                <w:sz w:val="18"/>
                <w:szCs w:val="18"/>
              </w:rPr>
            </w:pPr>
            <w:r w:rsidRPr="00FE4AEA">
              <w:rPr>
                <w:color w:val="000000"/>
                <w:sz w:val="18"/>
                <w:szCs w:val="18"/>
              </w:rPr>
              <w:t>56</w:t>
            </w:r>
          </w:p>
        </w:tc>
        <w:tc>
          <w:tcPr>
            <w:tcW w:w="8779" w:type="dxa"/>
            <w:shd w:val="clear" w:color="FFFFFF" w:fill="FFFFFF"/>
            <w:noWrap/>
            <w:vAlign w:val="center"/>
          </w:tcPr>
          <w:p w14:paraId="016DA784" w14:textId="6497517C" w:rsidR="00FE4AEA" w:rsidRPr="00FE4AEA" w:rsidRDefault="00FE4AEA" w:rsidP="00FE4AEA">
            <w:pPr>
              <w:jc w:val="center"/>
              <w:rPr>
                <w:sz w:val="18"/>
                <w:szCs w:val="18"/>
              </w:rPr>
            </w:pPr>
            <w:r w:rsidRPr="00FE4AEA">
              <w:rPr>
                <w:sz w:val="18"/>
                <w:szCs w:val="18"/>
              </w:rPr>
              <w:t>BĘBEN ZWROTNY OGUMOWANY Q 830 x 1600 RYS.7141820/00</w:t>
            </w:r>
          </w:p>
        </w:tc>
      </w:tr>
      <w:tr w:rsidR="00FE4AEA" w:rsidRPr="00FE4AEA" w14:paraId="0DBC3A8A" w14:textId="77777777" w:rsidTr="00FE4AEA">
        <w:trPr>
          <w:trHeight w:val="255"/>
        </w:trPr>
        <w:tc>
          <w:tcPr>
            <w:tcW w:w="491" w:type="dxa"/>
            <w:shd w:val="clear" w:color="FFFFFF" w:fill="FFFFFF"/>
            <w:noWrap/>
            <w:vAlign w:val="center"/>
          </w:tcPr>
          <w:p w14:paraId="52FB6626" w14:textId="5A977C2E" w:rsidR="00FE4AEA" w:rsidRPr="00FE4AEA" w:rsidRDefault="00FE4AEA" w:rsidP="00FE4AEA">
            <w:pPr>
              <w:jc w:val="center"/>
              <w:rPr>
                <w:color w:val="000000"/>
                <w:sz w:val="18"/>
                <w:szCs w:val="18"/>
              </w:rPr>
            </w:pPr>
            <w:r w:rsidRPr="00FE4AEA">
              <w:rPr>
                <w:color w:val="000000"/>
                <w:sz w:val="18"/>
                <w:szCs w:val="18"/>
              </w:rPr>
              <w:t>57</w:t>
            </w:r>
          </w:p>
        </w:tc>
        <w:tc>
          <w:tcPr>
            <w:tcW w:w="8779" w:type="dxa"/>
            <w:shd w:val="clear" w:color="FFFFFF" w:fill="FFFFFF"/>
            <w:noWrap/>
            <w:vAlign w:val="center"/>
          </w:tcPr>
          <w:p w14:paraId="118A9D2B" w14:textId="1C1DF79D" w:rsidR="00FE4AEA" w:rsidRPr="00FE4AEA" w:rsidRDefault="00FE4AEA" w:rsidP="00FE4AEA">
            <w:pPr>
              <w:jc w:val="center"/>
              <w:rPr>
                <w:sz w:val="18"/>
                <w:szCs w:val="18"/>
              </w:rPr>
            </w:pPr>
            <w:r w:rsidRPr="00FE4AEA">
              <w:rPr>
                <w:sz w:val="18"/>
                <w:szCs w:val="18"/>
              </w:rPr>
              <w:t>GWAREK 1200 / BĘBEN NAPĘDOWY OGUMOWANY Q 1036 x 1400 RYS.G21.008-01.02.02.01</w:t>
            </w:r>
          </w:p>
        </w:tc>
      </w:tr>
      <w:tr w:rsidR="00FE4AEA" w:rsidRPr="00FE4AEA" w14:paraId="50085703" w14:textId="77777777" w:rsidTr="00FE4AEA">
        <w:trPr>
          <w:trHeight w:val="255"/>
        </w:trPr>
        <w:tc>
          <w:tcPr>
            <w:tcW w:w="491" w:type="dxa"/>
            <w:shd w:val="clear" w:color="FFFFFF" w:fill="FFFFFF"/>
            <w:noWrap/>
            <w:vAlign w:val="center"/>
          </w:tcPr>
          <w:p w14:paraId="528A6532" w14:textId="5C3D668A" w:rsidR="00FE4AEA" w:rsidRPr="00FE4AEA" w:rsidRDefault="00FE4AEA" w:rsidP="00FE4AEA">
            <w:pPr>
              <w:jc w:val="center"/>
              <w:rPr>
                <w:color w:val="000000"/>
                <w:sz w:val="18"/>
                <w:szCs w:val="18"/>
              </w:rPr>
            </w:pPr>
            <w:r w:rsidRPr="00FE4AEA">
              <w:rPr>
                <w:color w:val="000000"/>
                <w:sz w:val="18"/>
                <w:szCs w:val="18"/>
              </w:rPr>
              <w:t>58</w:t>
            </w:r>
          </w:p>
        </w:tc>
        <w:tc>
          <w:tcPr>
            <w:tcW w:w="8779" w:type="dxa"/>
            <w:shd w:val="clear" w:color="FFFFFF" w:fill="FFFFFF"/>
            <w:noWrap/>
            <w:vAlign w:val="center"/>
          </w:tcPr>
          <w:p w14:paraId="22591F09" w14:textId="44B0F549" w:rsidR="00FE4AEA" w:rsidRPr="00FE4AEA" w:rsidRDefault="00FE4AEA" w:rsidP="00FE4AEA">
            <w:pPr>
              <w:jc w:val="center"/>
              <w:rPr>
                <w:sz w:val="18"/>
                <w:szCs w:val="18"/>
              </w:rPr>
            </w:pPr>
            <w:r w:rsidRPr="00FE4AEA">
              <w:rPr>
                <w:sz w:val="18"/>
                <w:szCs w:val="18"/>
              </w:rPr>
              <w:t>GWAREK 1200/P / BĘBEN NAPĘDOWY OGUMOWANY  ( 1 czopowy ) Q 1036 x 1400 RYS.S21.008-01.03.01/P</w:t>
            </w:r>
          </w:p>
        </w:tc>
      </w:tr>
      <w:tr w:rsidR="00FE4AEA" w:rsidRPr="00FE4AEA" w14:paraId="0EF99414" w14:textId="77777777" w:rsidTr="00FE4AEA">
        <w:trPr>
          <w:trHeight w:val="255"/>
        </w:trPr>
        <w:tc>
          <w:tcPr>
            <w:tcW w:w="491" w:type="dxa"/>
            <w:shd w:val="clear" w:color="FFFFFF" w:fill="FFFFFF"/>
            <w:noWrap/>
            <w:vAlign w:val="center"/>
          </w:tcPr>
          <w:p w14:paraId="1E89FE10" w14:textId="4B4C2A53" w:rsidR="00FE4AEA" w:rsidRPr="00FE4AEA" w:rsidRDefault="00FE4AEA" w:rsidP="00FE4AEA">
            <w:pPr>
              <w:jc w:val="center"/>
              <w:rPr>
                <w:color w:val="000000"/>
                <w:sz w:val="18"/>
                <w:szCs w:val="18"/>
              </w:rPr>
            </w:pPr>
            <w:r w:rsidRPr="00FE4AEA">
              <w:rPr>
                <w:color w:val="000000"/>
                <w:sz w:val="18"/>
                <w:szCs w:val="18"/>
              </w:rPr>
              <w:t>59</w:t>
            </w:r>
          </w:p>
        </w:tc>
        <w:tc>
          <w:tcPr>
            <w:tcW w:w="8779" w:type="dxa"/>
            <w:shd w:val="clear" w:color="FFFFFF" w:fill="FFFFFF"/>
            <w:noWrap/>
            <w:vAlign w:val="center"/>
          </w:tcPr>
          <w:p w14:paraId="2EE47F6F" w14:textId="53BED4A6" w:rsidR="00FE4AEA" w:rsidRPr="00FE4AEA" w:rsidRDefault="00FE4AEA" w:rsidP="00FE4AEA">
            <w:pPr>
              <w:jc w:val="center"/>
              <w:rPr>
                <w:sz w:val="18"/>
                <w:szCs w:val="18"/>
              </w:rPr>
            </w:pPr>
            <w:r w:rsidRPr="00FE4AEA">
              <w:rPr>
                <w:sz w:val="18"/>
                <w:szCs w:val="18"/>
              </w:rPr>
              <w:t>GWAREK 1200/P / BĘBEN NAPĘDOWY OGUMOWANY  ( 2 czopowy ) Q 1036 x 1400 RYS.S21.008-01.02.02/P</w:t>
            </w:r>
          </w:p>
        </w:tc>
      </w:tr>
      <w:tr w:rsidR="00FE4AEA" w:rsidRPr="00FE4AEA" w14:paraId="65CB8D59" w14:textId="77777777" w:rsidTr="00FE4AEA">
        <w:trPr>
          <w:trHeight w:val="255"/>
        </w:trPr>
        <w:tc>
          <w:tcPr>
            <w:tcW w:w="491" w:type="dxa"/>
            <w:shd w:val="clear" w:color="FFFFFF" w:fill="FFFFFF"/>
            <w:noWrap/>
            <w:vAlign w:val="center"/>
          </w:tcPr>
          <w:p w14:paraId="04A1B79D" w14:textId="6560516D" w:rsidR="00FE4AEA" w:rsidRPr="00FE4AEA" w:rsidRDefault="00FE4AEA" w:rsidP="00FE4AEA">
            <w:pPr>
              <w:jc w:val="center"/>
              <w:rPr>
                <w:color w:val="000000"/>
                <w:sz w:val="18"/>
                <w:szCs w:val="18"/>
              </w:rPr>
            </w:pPr>
            <w:r w:rsidRPr="00FE4AEA">
              <w:rPr>
                <w:color w:val="000000"/>
                <w:sz w:val="18"/>
                <w:szCs w:val="18"/>
              </w:rPr>
              <w:t>60</w:t>
            </w:r>
          </w:p>
        </w:tc>
        <w:tc>
          <w:tcPr>
            <w:tcW w:w="8779" w:type="dxa"/>
            <w:shd w:val="clear" w:color="FFFFFF" w:fill="FFFFFF"/>
            <w:noWrap/>
            <w:vAlign w:val="center"/>
          </w:tcPr>
          <w:p w14:paraId="4B0DA6F9" w14:textId="5AF0CA0E" w:rsidR="00FE4AEA" w:rsidRPr="00FE4AEA" w:rsidRDefault="00FE4AEA" w:rsidP="00FE4AEA">
            <w:pPr>
              <w:jc w:val="center"/>
              <w:rPr>
                <w:sz w:val="18"/>
                <w:szCs w:val="18"/>
              </w:rPr>
            </w:pPr>
            <w:r w:rsidRPr="00FE4AEA">
              <w:rPr>
                <w:sz w:val="18"/>
                <w:szCs w:val="18"/>
              </w:rPr>
              <w:t>GWAREK 1200 / BĘBEN NAPĘDOWY OGUMOWANY  PDK Q 830 x 1400 RYS.7439890/00</w:t>
            </w:r>
          </w:p>
        </w:tc>
      </w:tr>
      <w:tr w:rsidR="00FE4AEA" w:rsidRPr="00FE4AEA" w14:paraId="6BD5B135" w14:textId="77777777" w:rsidTr="00FE4AEA">
        <w:trPr>
          <w:trHeight w:val="255"/>
        </w:trPr>
        <w:tc>
          <w:tcPr>
            <w:tcW w:w="491" w:type="dxa"/>
            <w:shd w:val="clear" w:color="FFFFFF" w:fill="FFFFFF"/>
            <w:noWrap/>
            <w:vAlign w:val="center"/>
          </w:tcPr>
          <w:p w14:paraId="39A9C891" w14:textId="4D3F7400" w:rsidR="00FE4AEA" w:rsidRPr="00FE4AEA" w:rsidRDefault="00FE4AEA" w:rsidP="00FE4AEA">
            <w:pPr>
              <w:jc w:val="center"/>
              <w:rPr>
                <w:color w:val="000000"/>
                <w:sz w:val="18"/>
                <w:szCs w:val="18"/>
              </w:rPr>
            </w:pPr>
            <w:r w:rsidRPr="00FE4AEA">
              <w:rPr>
                <w:color w:val="000000"/>
                <w:sz w:val="18"/>
                <w:szCs w:val="18"/>
              </w:rPr>
              <w:t>61</w:t>
            </w:r>
          </w:p>
        </w:tc>
        <w:tc>
          <w:tcPr>
            <w:tcW w:w="8779" w:type="dxa"/>
            <w:shd w:val="clear" w:color="FFFFFF" w:fill="FFFFFF"/>
            <w:noWrap/>
            <w:vAlign w:val="center"/>
          </w:tcPr>
          <w:p w14:paraId="41802344" w14:textId="62846E8C" w:rsidR="00FE4AEA" w:rsidRPr="00FE4AEA" w:rsidRDefault="00FE4AEA" w:rsidP="00FE4AEA">
            <w:pPr>
              <w:jc w:val="center"/>
              <w:rPr>
                <w:sz w:val="18"/>
                <w:szCs w:val="18"/>
              </w:rPr>
            </w:pPr>
            <w:r w:rsidRPr="00FE4AEA">
              <w:rPr>
                <w:sz w:val="18"/>
                <w:szCs w:val="18"/>
              </w:rPr>
              <w:t>PIOMA 1200 / BĘBEN NAPĘDOWY OGUMOWANY  ( 1 czopowy ) Q 830 x 1400 RYS.S7010.15.01.02/1, wyk. II</w:t>
            </w:r>
          </w:p>
        </w:tc>
      </w:tr>
      <w:tr w:rsidR="00FE4AEA" w:rsidRPr="00FE4AEA" w14:paraId="620ADDF6" w14:textId="77777777" w:rsidTr="00FE4AEA">
        <w:trPr>
          <w:trHeight w:val="255"/>
        </w:trPr>
        <w:tc>
          <w:tcPr>
            <w:tcW w:w="491" w:type="dxa"/>
            <w:shd w:val="clear" w:color="FFFFFF" w:fill="FFFFFF"/>
            <w:noWrap/>
            <w:vAlign w:val="center"/>
          </w:tcPr>
          <w:p w14:paraId="5D5FFA68" w14:textId="61443111" w:rsidR="00FE4AEA" w:rsidRPr="00FE4AEA" w:rsidRDefault="00FE4AEA" w:rsidP="00FE4AEA">
            <w:pPr>
              <w:jc w:val="center"/>
              <w:rPr>
                <w:color w:val="000000"/>
                <w:sz w:val="18"/>
                <w:szCs w:val="18"/>
              </w:rPr>
            </w:pPr>
            <w:r w:rsidRPr="00FE4AEA">
              <w:rPr>
                <w:color w:val="000000"/>
                <w:sz w:val="18"/>
                <w:szCs w:val="18"/>
              </w:rPr>
              <w:t>62</w:t>
            </w:r>
          </w:p>
        </w:tc>
        <w:tc>
          <w:tcPr>
            <w:tcW w:w="8779" w:type="dxa"/>
            <w:shd w:val="clear" w:color="FFFFFF" w:fill="FFFFFF"/>
            <w:noWrap/>
            <w:vAlign w:val="center"/>
          </w:tcPr>
          <w:p w14:paraId="461656C0" w14:textId="0D91ED8B" w:rsidR="00FE4AEA" w:rsidRPr="00FE4AEA" w:rsidRDefault="00FE4AEA" w:rsidP="00FE4AEA">
            <w:pPr>
              <w:jc w:val="center"/>
              <w:rPr>
                <w:sz w:val="18"/>
                <w:szCs w:val="18"/>
              </w:rPr>
            </w:pPr>
            <w:r w:rsidRPr="00FE4AEA">
              <w:rPr>
                <w:sz w:val="18"/>
                <w:szCs w:val="18"/>
              </w:rPr>
              <w:t>PIOMA 1200 / BĘBEN NAPĘDOWY OGUMOWANY  NPD Q 830 x 1400 RYS.7432515/01</w:t>
            </w:r>
          </w:p>
        </w:tc>
      </w:tr>
      <w:tr w:rsidR="00FE4AEA" w:rsidRPr="00FE4AEA" w14:paraId="2DC4CE1C" w14:textId="77777777" w:rsidTr="00FE4AEA">
        <w:trPr>
          <w:trHeight w:val="255"/>
        </w:trPr>
        <w:tc>
          <w:tcPr>
            <w:tcW w:w="491" w:type="dxa"/>
            <w:shd w:val="clear" w:color="FFFFFF" w:fill="FFFFFF"/>
            <w:noWrap/>
            <w:vAlign w:val="center"/>
          </w:tcPr>
          <w:p w14:paraId="05CAD749" w14:textId="02F8FEA8" w:rsidR="00FE4AEA" w:rsidRPr="00FE4AEA" w:rsidRDefault="00FE4AEA" w:rsidP="00FE4AEA">
            <w:pPr>
              <w:jc w:val="center"/>
              <w:rPr>
                <w:color w:val="000000"/>
                <w:sz w:val="18"/>
                <w:szCs w:val="18"/>
              </w:rPr>
            </w:pPr>
            <w:r w:rsidRPr="00FE4AEA">
              <w:rPr>
                <w:color w:val="000000"/>
                <w:sz w:val="18"/>
                <w:szCs w:val="18"/>
              </w:rPr>
              <w:t>63</w:t>
            </w:r>
          </w:p>
        </w:tc>
        <w:tc>
          <w:tcPr>
            <w:tcW w:w="8779" w:type="dxa"/>
            <w:shd w:val="clear" w:color="FFFFFF" w:fill="FFFFFF"/>
            <w:noWrap/>
            <w:vAlign w:val="center"/>
          </w:tcPr>
          <w:p w14:paraId="51B1D1A7" w14:textId="3252AA90" w:rsidR="00FE4AEA" w:rsidRPr="00FE4AEA" w:rsidRDefault="00FE4AEA" w:rsidP="00FE4AEA">
            <w:pPr>
              <w:jc w:val="center"/>
              <w:rPr>
                <w:sz w:val="18"/>
                <w:szCs w:val="18"/>
              </w:rPr>
            </w:pPr>
            <w:r w:rsidRPr="00FE4AEA">
              <w:rPr>
                <w:sz w:val="18"/>
                <w:szCs w:val="18"/>
              </w:rPr>
              <w:t>PIOMA 1400 / BĘBEN NAPĘDOWY OGUMOWANY  NPD Q 830 x 1600 RYS.7142515/01</w:t>
            </w:r>
          </w:p>
        </w:tc>
      </w:tr>
      <w:tr w:rsidR="00FE4AEA" w:rsidRPr="00FE4AEA" w14:paraId="531304CF" w14:textId="77777777" w:rsidTr="00FE4AEA">
        <w:trPr>
          <w:trHeight w:val="255"/>
        </w:trPr>
        <w:tc>
          <w:tcPr>
            <w:tcW w:w="491" w:type="dxa"/>
            <w:shd w:val="clear" w:color="FFFFFF" w:fill="FFFFFF"/>
            <w:noWrap/>
            <w:vAlign w:val="center"/>
          </w:tcPr>
          <w:p w14:paraId="346B2548" w14:textId="43810B62" w:rsidR="00FE4AEA" w:rsidRPr="00FE4AEA" w:rsidRDefault="00FE4AEA" w:rsidP="00FE4AEA">
            <w:pPr>
              <w:jc w:val="center"/>
              <w:rPr>
                <w:color w:val="000000"/>
                <w:sz w:val="18"/>
                <w:szCs w:val="18"/>
              </w:rPr>
            </w:pPr>
            <w:r w:rsidRPr="00FE4AEA">
              <w:rPr>
                <w:color w:val="000000"/>
                <w:sz w:val="18"/>
                <w:szCs w:val="18"/>
              </w:rPr>
              <w:t>64</w:t>
            </w:r>
          </w:p>
        </w:tc>
        <w:tc>
          <w:tcPr>
            <w:tcW w:w="8779" w:type="dxa"/>
            <w:shd w:val="clear" w:color="FFFFFF" w:fill="FFFFFF"/>
            <w:noWrap/>
            <w:vAlign w:val="center"/>
          </w:tcPr>
          <w:p w14:paraId="0D821958" w14:textId="28663194" w:rsidR="00FE4AEA" w:rsidRPr="00FE4AEA" w:rsidRDefault="00FE4AEA" w:rsidP="00FE4AEA">
            <w:pPr>
              <w:jc w:val="center"/>
              <w:rPr>
                <w:sz w:val="18"/>
                <w:szCs w:val="18"/>
              </w:rPr>
            </w:pPr>
            <w:r w:rsidRPr="00FE4AEA">
              <w:rPr>
                <w:sz w:val="18"/>
                <w:szCs w:val="18"/>
              </w:rPr>
              <w:t>GWAREK 1200 / BĘBEN NIENAPĘDOWY Q 500x1400 RYS. 7419570/00</w:t>
            </w:r>
          </w:p>
        </w:tc>
      </w:tr>
      <w:tr w:rsidR="00FE4AEA" w:rsidRPr="00FE4AEA" w14:paraId="4090D102" w14:textId="77777777" w:rsidTr="00FE4AEA">
        <w:trPr>
          <w:trHeight w:val="255"/>
        </w:trPr>
        <w:tc>
          <w:tcPr>
            <w:tcW w:w="491" w:type="dxa"/>
            <w:shd w:val="clear" w:color="FFFFFF" w:fill="FFFFFF"/>
            <w:noWrap/>
            <w:vAlign w:val="center"/>
          </w:tcPr>
          <w:p w14:paraId="3769F006" w14:textId="03279CC6" w:rsidR="00FE4AEA" w:rsidRPr="00FE4AEA" w:rsidRDefault="00FE4AEA" w:rsidP="00FE4AEA">
            <w:pPr>
              <w:jc w:val="center"/>
              <w:rPr>
                <w:color w:val="000000"/>
                <w:sz w:val="18"/>
                <w:szCs w:val="18"/>
              </w:rPr>
            </w:pPr>
            <w:r w:rsidRPr="00FE4AEA">
              <w:rPr>
                <w:color w:val="000000"/>
                <w:sz w:val="18"/>
                <w:szCs w:val="18"/>
              </w:rPr>
              <w:t>65</w:t>
            </w:r>
          </w:p>
        </w:tc>
        <w:tc>
          <w:tcPr>
            <w:tcW w:w="8779" w:type="dxa"/>
            <w:shd w:val="clear" w:color="FFFFFF" w:fill="FFFFFF"/>
            <w:noWrap/>
            <w:vAlign w:val="center"/>
          </w:tcPr>
          <w:p w14:paraId="7629E706" w14:textId="7388B761" w:rsidR="00FE4AEA" w:rsidRPr="00FE4AEA" w:rsidRDefault="00FE4AEA" w:rsidP="00FE4AEA">
            <w:pPr>
              <w:jc w:val="center"/>
              <w:rPr>
                <w:sz w:val="18"/>
                <w:szCs w:val="18"/>
              </w:rPr>
            </w:pPr>
            <w:r w:rsidRPr="00FE4AEA">
              <w:rPr>
                <w:sz w:val="18"/>
                <w:szCs w:val="18"/>
              </w:rPr>
              <w:t>BĘBEN NAPĘDOWY OGUMOWANY PRZENOŚNIKA TYPU B-1200 / B-1200S 662X1400  NR RYS. 1.1.2.2 WYK. II</w:t>
            </w:r>
          </w:p>
        </w:tc>
      </w:tr>
      <w:tr w:rsidR="00FE4AEA" w:rsidRPr="00FE4AEA" w14:paraId="6A6BE69E" w14:textId="77777777" w:rsidTr="00FE4AEA">
        <w:trPr>
          <w:trHeight w:val="255"/>
        </w:trPr>
        <w:tc>
          <w:tcPr>
            <w:tcW w:w="491" w:type="dxa"/>
            <w:shd w:val="clear" w:color="FFFFFF" w:fill="FFFFFF"/>
            <w:noWrap/>
            <w:vAlign w:val="center"/>
          </w:tcPr>
          <w:p w14:paraId="47AB0419" w14:textId="5DCC9E61" w:rsidR="00FE4AEA" w:rsidRPr="00FE4AEA" w:rsidRDefault="00FE4AEA" w:rsidP="00FE4AEA">
            <w:pPr>
              <w:jc w:val="center"/>
              <w:rPr>
                <w:color w:val="000000"/>
                <w:sz w:val="18"/>
                <w:szCs w:val="18"/>
              </w:rPr>
            </w:pPr>
            <w:r w:rsidRPr="00FE4AEA">
              <w:rPr>
                <w:color w:val="000000"/>
                <w:sz w:val="18"/>
                <w:szCs w:val="18"/>
              </w:rPr>
              <w:t>66</w:t>
            </w:r>
          </w:p>
        </w:tc>
        <w:tc>
          <w:tcPr>
            <w:tcW w:w="8779" w:type="dxa"/>
            <w:shd w:val="clear" w:color="FFFFFF" w:fill="FFFFFF"/>
            <w:noWrap/>
            <w:vAlign w:val="center"/>
          </w:tcPr>
          <w:p w14:paraId="06C90FB2" w14:textId="5EF0026A" w:rsidR="00FE4AEA" w:rsidRPr="00FE4AEA" w:rsidRDefault="00FE4AEA" w:rsidP="00FE4AEA">
            <w:pPr>
              <w:jc w:val="center"/>
              <w:rPr>
                <w:sz w:val="18"/>
                <w:szCs w:val="18"/>
              </w:rPr>
            </w:pPr>
            <w:r w:rsidRPr="00FE4AEA">
              <w:rPr>
                <w:sz w:val="18"/>
                <w:szCs w:val="18"/>
              </w:rPr>
              <w:t>BĘBEN NIENAPĘDOWY (ZWROTNY) OGUMOWANY B-1200/ B-1200S 658X1400 NR RYS. S7010.06.01.04/1</w:t>
            </w:r>
          </w:p>
        </w:tc>
      </w:tr>
      <w:tr w:rsidR="00FE4AEA" w:rsidRPr="00FE4AEA" w14:paraId="65B3B1DB" w14:textId="77777777" w:rsidTr="00FE4AEA">
        <w:trPr>
          <w:trHeight w:val="255"/>
        </w:trPr>
        <w:tc>
          <w:tcPr>
            <w:tcW w:w="491" w:type="dxa"/>
            <w:shd w:val="clear" w:color="FFFFFF" w:fill="FFFFFF"/>
            <w:noWrap/>
            <w:vAlign w:val="center"/>
          </w:tcPr>
          <w:p w14:paraId="7B4780B0" w14:textId="1FA9376B" w:rsidR="00FE4AEA" w:rsidRPr="00FE4AEA" w:rsidRDefault="00FE4AEA" w:rsidP="00FE4AEA">
            <w:pPr>
              <w:jc w:val="center"/>
              <w:rPr>
                <w:color w:val="000000"/>
                <w:sz w:val="18"/>
                <w:szCs w:val="18"/>
              </w:rPr>
            </w:pPr>
            <w:r w:rsidRPr="00FE4AEA">
              <w:rPr>
                <w:color w:val="000000"/>
                <w:sz w:val="18"/>
                <w:szCs w:val="18"/>
              </w:rPr>
              <w:t>67</w:t>
            </w:r>
          </w:p>
        </w:tc>
        <w:tc>
          <w:tcPr>
            <w:tcW w:w="8779" w:type="dxa"/>
            <w:shd w:val="clear" w:color="FFFFFF" w:fill="FFFFFF"/>
            <w:noWrap/>
            <w:vAlign w:val="center"/>
          </w:tcPr>
          <w:p w14:paraId="0120E311" w14:textId="38999837" w:rsidR="00FE4AEA" w:rsidRPr="00FE4AEA" w:rsidRDefault="00FE4AEA" w:rsidP="00FE4AEA">
            <w:pPr>
              <w:jc w:val="center"/>
              <w:rPr>
                <w:sz w:val="18"/>
                <w:szCs w:val="18"/>
              </w:rPr>
            </w:pPr>
            <w:r w:rsidRPr="00FE4AEA">
              <w:rPr>
                <w:sz w:val="18"/>
                <w:szCs w:val="18"/>
              </w:rPr>
              <w:t>BĘBEN NAPĘDOWY OGUMOWANY GWAREK 1000 FI 1030 X1400 – NR RYS. S21.008-01.02.02</w:t>
            </w:r>
          </w:p>
        </w:tc>
      </w:tr>
      <w:tr w:rsidR="00FE4AEA" w:rsidRPr="00FE4AEA" w14:paraId="4BED182C" w14:textId="77777777" w:rsidTr="00FE4AEA">
        <w:trPr>
          <w:trHeight w:val="255"/>
        </w:trPr>
        <w:tc>
          <w:tcPr>
            <w:tcW w:w="491" w:type="dxa"/>
            <w:shd w:val="clear" w:color="FFFFFF" w:fill="FFFFFF"/>
            <w:noWrap/>
            <w:vAlign w:val="center"/>
          </w:tcPr>
          <w:p w14:paraId="1F74D2D8" w14:textId="0E92B8D9" w:rsidR="00FE4AEA" w:rsidRPr="00FE4AEA" w:rsidRDefault="00FE4AEA" w:rsidP="00FE4AEA">
            <w:pPr>
              <w:jc w:val="center"/>
              <w:rPr>
                <w:color w:val="000000"/>
                <w:sz w:val="18"/>
                <w:szCs w:val="18"/>
              </w:rPr>
            </w:pPr>
            <w:r w:rsidRPr="00FE4AEA">
              <w:rPr>
                <w:color w:val="000000"/>
                <w:sz w:val="18"/>
                <w:szCs w:val="18"/>
              </w:rPr>
              <w:t>68</w:t>
            </w:r>
          </w:p>
        </w:tc>
        <w:tc>
          <w:tcPr>
            <w:tcW w:w="8779" w:type="dxa"/>
            <w:shd w:val="clear" w:color="FFFFFF" w:fill="FFFFFF"/>
            <w:noWrap/>
            <w:vAlign w:val="center"/>
          </w:tcPr>
          <w:p w14:paraId="5FC96323" w14:textId="77714B8C" w:rsidR="00FE4AEA" w:rsidRPr="00FE4AEA" w:rsidRDefault="00FE4AEA" w:rsidP="00FE4AEA">
            <w:pPr>
              <w:jc w:val="center"/>
              <w:rPr>
                <w:sz w:val="18"/>
                <w:szCs w:val="18"/>
              </w:rPr>
            </w:pPr>
            <w:r w:rsidRPr="00FE4AEA">
              <w:rPr>
                <w:sz w:val="18"/>
                <w:szCs w:val="18"/>
              </w:rPr>
              <w:t>BĘBEN NIENAPĘDOWY OGUMOWANY (ZWROTNY) GWAREK-1200  830X 1400 NR RYS. 7087275/01</w:t>
            </w:r>
          </w:p>
        </w:tc>
      </w:tr>
      <w:tr w:rsidR="00FE4AEA" w:rsidRPr="00FE4AEA" w14:paraId="7F036B90" w14:textId="77777777" w:rsidTr="00FE4AEA">
        <w:trPr>
          <w:trHeight w:val="255"/>
        </w:trPr>
        <w:tc>
          <w:tcPr>
            <w:tcW w:w="491" w:type="dxa"/>
            <w:shd w:val="clear" w:color="FFFFFF" w:fill="FFFFFF"/>
            <w:noWrap/>
            <w:vAlign w:val="center"/>
          </w:tcPr>
          <w:p w14:paraId="212447DA" w14:textId="3BB27A71" w:rsidR="00FE4AEA" w:rsidRPr="00FE4AEA" w:rsidRDefault="00FE4AEA" w:rsidP="00FE4AEA">
            <w:pPr>
              <w:jc w:val="center"/>
              <w:rPr>
                <w:color w:val="000000"/>
                <w:sz w:val="18"/>
                <w:szCs w:val="18"/>
              </w:rPr>
            </w:pPr>
            <w:r w:rsidRPr="00FE4AEA">
              <w:rPr>
                <w:color w:val="000000"/>
                <w:sz w:val="18"/>
                <w:szCs w:val="18"/>
              </w:rPr>
              <w:t>69</w:t>
            </w:r>
          </w:p>
        </w:tc>
        <w:tc>
          <w:tcPr>
            <w:tcW w:w="8779" w:type="dxa"/>
            <w:shd w:val="clear" w:color="FFFFFF" w:fill="FFFFFF"/>
            <w:noWrap/>
            <w:vAlign w:val="center"/>
          </w:tcPr>
          <w:p w14:paraId="07E533DD" w14:textId="506C2455" w:rsidR="00FE4AEA" w:rsidRPr="00FE4AEA" w:rsidRDefault="00FE4AEA" w:rsidP="00FE4AEA">
            <w:pPr>
              <w:jc w:val="center"/>
              <w:rPr>
                <w:sz w:val="18"/>
                <w:szCs w:val="18"/>
              </w:rPr>
            </w:pPr>
            <w:r w:rsidRPr="00FE4AEA">
              <w:rPr>
                <w:sz w:val="18"/>
                <w:szCs w:val="18"/>
              </w:rPr>
              <w:t>BĘBEN NAPĘDOWY OGUMOWANY PIUOMA -1400 Q 1036X1600 NR RYS. 7143110/01</w:t>
            </w:r>
          </w:p>
        </w:tc>
      </w:tr>
      <w:tr w:rsidR="00FE4AEA" w:rsidRPr="00FE4AEA" w14:paraId="4E95A8FC" w14:textId="77777777" w:rsidTr="00FE4AEA">
        <w:trPr>
          <w:trHeight w:val="255"/>
        </w:trPr>
        <w:tc>
          <w:tcPr>
            <w:tcW w:w="491" w:type="dxa"/>
            <w:shd w:val="clear" w:color="FFFFFF" w:fill="FFFFFF"/>
            <w:noWrap/>
            <w:vAlign w:val="center"/>
          </w:tcPr>
          <w:p w14:paraId="0A95144B" w14:textId="083541E7" w:rsidR="00FE4AEA" w:rsidRPr="00FE4AEA" w:rsidRDefault="00FE4AEA" w:rsidP="00FE4AEA">
            <w:pPr>
              <w:jc w:val="center"/>
              <w:rPr>
                <w:color w:val="000000"/>
                <w:sz w:val="18"/>
                <w:szCs w:val="18"/>
              </w:rPr>
            </w:pPr>
            <w:r w:rsidRPr="00FE4AEA">
              <w:rPr>
                <w:color w:val="000000"/>
                <w:sz w:val="18"/>
                <w:szCs w:val="18"/>
              </w:rPr>
              <w:t>70</w:t>
            </w:r>
          </w:p>
        </w:tc>
        <w:tc>
          <w:tcPr>
            <w:tcW w:w="8779" w:type="dxa"/>
            <w:shd w:val="clear" w:color="FFFFFF" w:fill="FFFFFF"/>
            <w:noWrap/>
            <w:vAlign w:val="center"/>
          </w:tcPr>
          <w:p w14:paraId="14384AAE" w14:textId="5FBAAF10" w:rsidR="00FE4AEA" w:rsidRPr="00FE4AEA" w:rsidRDefault="00FE4AEA" w:rsidP="00FE4AEA">
            <w:pPr>
              <w:jc w:val="center"/>
              <w:rPr>
                <w:sz w:val="18"/>
                <w:szCs w:val="18"/>
              </w:rPr>
            </w:pPr>
            <w:r w:rsidRPr="00FE4AEA">
              <w:rPr>
                <w:sz w:val="18"/>
                <w:szCs w:val="18"/>
              </w:rPr>
              <w:t>BĘBEN NAPĘDOWY OGUMOWANY PIOMA -1400 Q 1400 (Z OGUMOWANIEM 1440) X1600 NR RYS. 7141210/10</w:t>
            </w:r>
          </w:p>
        </w:tc>
      </w:tr>
      <w:tr w:rsidR="00FE4AEA" w:rsidRPr="00FE4AEA" w14:paraId="5A2B0E52" w14:textId="77777777" w:rsidTr="00FE4AEA">
        <w:trPr>
          <w:trHeight w:val="255"/>
        </w:trPr>
        <w:tc>
          <w:tcPr>
            <w:tcW w:w="491" w:type="dxa"/>
            <w:shd w:val="clear" w:color="FFFFFF" w:fill="FFFFFF"/>
            <w:noWrap/>
            <w:vAlign w:val="center"/>
          </w:tcPr>
          <w:p w14:paraId="1EBD0626" w14:textId="43B4E3A3" w:rsidR="00FE4AEA" w:rsidRPr="00FE4AEA" w:rsidRDefault="00FE4AEA" w:rsidP="00FE4AEA">
            <w:pPr>
              <w:jc w:val="center"/>
              <w:rPr>
                <w:color w:val="000000"/>
                <w:sz w:val="18"/>
                <w:szCs w:val="18"/>
              </w:rPr>
            </w:pPr>
            <w:r w:rsidRPr="00FE4AEA">
              <w:rPr>
                <w:color w:val="000000"/>
                <w:sz w:val="18"/>
                <w:szCs w:val="18"/>
              </w:rPr>
              <w:t>71</w:t>
            </w:r>
          </w:p>
        </w:tc>
        <w:tc>
          <w:tcPr>
            <w:tcW w:w="8779" w:type="dxa"/>
            <w:shd w:val="clear" w:color="FFFFFF" w:fill="FFFFFF"/>
            <w:noWrap/>
            <w:vAlign w:val="center"/>
          </w:tcPr>
          <w:p w14:paraId="54A1B1B3" w14:textId="17DADF04" w:rsidR="00FE4AEA" w:rsidRPr="00FE4AEA" w:rsidRDefault="00FE4AEA" w:rsidP="00FE4AEA">
            <w:pPr>
              <w:jc w:val="center"/>
              <w:rPr>
                <w:sz w:val="18"/>
                <w:szCs w:val="18"/>
              </w:rPr>
            </w:pPr>
            <w:r w:rsidRPr="00FE4AEA">
              <w:rPr>
                <w:sz w:val="18"/>
                <w:szCs w:val="18"/>
              </w:rPr>
              <w:t>BĘBEN NIENAPĘDOWY/ ZWROTNY PIOMA -1400 Q 1250 (Z OGUMOWANIEM 1280) X1600 NR RYS.  7151770/00</w:t>
            </w:r>
          </w:p>
        </w:tc>
      </w:tr>
      <w:tr w:rsidR="00FE4AEA" w:rsidRPr="00FE4AEA" w14:paraId="481CC9BE" w14:textId="77777777" w:rsidTr="00FE4AEA">
        <w:trPr>
          <w:trHeight w:val="255"/>
        </w:trPr>
        <w:tc>
          <w:tcPr>
            <w:tcW w:w="491" w:type="dxa"/>
            <w:shd w:val="clear" w:color="FFFFFF" w:fill="FFFFFF"/>
            <w:noWrap/>
            <w:vAlign w:val="center"/>
          </w:tcPr>
          <w:p w14:paraId="4CA1F73F" w14:textId="0FC18C82" w:rsidR="00FE4AEA" w:rsidRPr="00FE4AEA" w:rsidRDefault="00FE4AEA" w:rsidP="00FE4AEA">
            <w:pPr>
              <w:jc w:val="center"/>
              <w:rPr>
                <w:color w:val="000000"/>
                <w:sz w:val="18"/>
                <w:szCs w:val="18"/>
              </w:rPr>
            </w:pPr>
            <w:r w:rsidRPr="00FE4AEA">
              <w:rPr>
                <w:color w:val="000000"/>
                <w:sz w:val="18"/>
                <w:szCs w:val="18"/>
              </w:rPr>
              <w:t>72</w:t>
            </w:r>
          </w:p>
        </w:tc>
        <w:tc>
          <w:tcPr>
            <w:tcW w:w="8779" w:type="dxa"/>
            <w:shd w:val="clear" w:color="FFFFFF" w:fill="FFFFFF"/>
            <w:noWrap/>
            <w:vAlign w:val="center"/>
          </w:tcPr>
          <w:p w14:paraId="7C970160" w14:textId="42AA6D00" w:rsidR="00FE4AEA" w:rsidRPr="00FE4AEA" w:rsidRDefault="00FE4AEA" w:rsidP="00FE4AEA">
            <w:pPr>
              <w:jc w:val="center"/>
              <w:rPr>
                <w:sz w:val="18"/>
                <w:szCs w:val="18"/>
              </w:rPr>
            </w:pPr>
            <w:r w:rsidRPr="00FE4AEA">
              <w:rPr>
                <w:sz w:val="18"/>
                <w:szCs w:val="18"/>
              </w:rPr>
              <w:t>BĘBEN NIENAPĘDOWY/ ZWROTNY PIOMA-1400 Q 1250 (Z OGUMOWANIEM 1290) X1600 NR RYS.  7144500/00</w:t>
            </w:r>
          </w:p>
        </w:tc>
      </w:tr>
      <w:tr w:rsidR="00FE4AEA" w:rsidRPr="00FE4AEA" w14:paraId="1EF64A19" w14:textId="77777777" w:rsidTr="00FE4AEA">
        <w:trPr>
          <w:trHeight w:val="255"/>
        </w:trPr>
        <w:tc>
          <w:tcPr>
            <w:tcW w:w="491" w:type="dxa"/>
            <w:shd w:val="clear" w:color="FFFFFF" w:fill="FFFFFF"/>
            <w:noWrap/>
            <w:vAlign w:val="center"/>
          </w:tcPr>
          <w:p w14:paraId="0E2CC533" w14:textId="75F3968F" w:rsidR="00FE4AEA" w:rsidRPr="00FE4AEA" w:rsidRDefault="00FE4AEA" w:rsidP="00FE4AEA">
            <w:pPr>
              <w:jc w:val="center"/>
              <w:rPr>
                <w:color w:val="000000"/>
                <w:sz w:val="18"/>
                <w:szCs w:val="18"/>
              </w:rPr>
            </w:pPr>
            <w:r w:rsidRPr="00FE4AEA">
              <w:rPr>
                <w:color w:val="000000"/>
                <w:sz w:val="18"/>
                <w:szCs w:val="18"/>
              </w:rPr>
              <w:t>73</w:t>
            </w:r>
          </w:p>
        </w:tc>
        <w:tc>
          <w:tcPr>
            <w:tcW w:w="8779" w:type="dxa"/>
            <w:shd w:val="clear" w:color="FFFFFF" w:fill="FFFFFF"/>
            <w:noWrap/>
            <w:vAlign w:val="center"/>
          </w:tcPr>
          <w:p w14:paraId="6695E16F" w14:textId="1F247CF5" w:rsidR="00FE4AEA" w:rsidRPr="00FE4AEA" w:rsidRDefault="00FE4AEA" w:rsidP="00FE4AEA">
            <w:pPr>
              <w:jc w:val="center"/>
              <w:rPr>
                <w:sz w:val="18"/>
                <w:szCs w:val="18"/>
              </w:rPr>
            </w:pPr>
            <w:r w:rsidRPr="00FE4AEA">
              <w:rPr>
                <w:sz w:val="18"/>
                <w:szCs w:val="18"/>
              </w:rPr>
              <w:t>BĘBEN NIENAPĘDOWY/ ZWROTNY PIOMA-1400 Q  800 (Z OGUMOWANIEM 8300) X1600 NR RYS.  7141820/01</w:t>
            </w:r>
          </w:p>
        </w:tc>
      </w:tr>
      <w:tr w:rsidR="00FE4AEA" w:rsidRPr="00FE4AEA" w14:paraId="79C74C54" w14:textId="77777777" w:rsidTr="00055001">
        <w:trPr>
          <w:trHeight w:val="255"/>
        </w:trPr>
        <w:tc>
          <w:tcPr>
            <w:tcW w:w="491" w:type="dxa"/>
            <w:tcBorders>
              <w:bottom w:val="single" w:sz="2" w:space="0" w:color="auto"/>
            </w:tcBorders>
            <w:shd w:val="clear" w:color="FFFFFF" w:fill="FFFFFF"/>
            <w:noWrap/>
            <w:vAlign w:val="center"/>
          </w:tcPr>
          <w:p w14:paraId="05741891" w14:textId="6ADC9478" w:rsidR="00FE4AEA" w:rsidRPr="00FE4AEA" w:rsidRDefault="00FE4AEA" w:rsidP="00FE4AEA">
            <w:pPr>
              <w:jc w:val="center"/>
              <w:rPr>
                <w:color w:val="000000"/>
                <w:sz w:val="18"/>
                <w:szCs w:val="18"/>
              </w:rPr>
            </w:pPr>
            <w:r w:rsidRPr="00FE4AEA">
              <w:rPr>
                <w:color w:val="000000"/>
                <w:sz w:val="18"/>
                <w:szCs w:val="18"/>
              </w:rPr>
              <w:t>74</w:t>
            </w:r>
          </w:p>
        </w:tc>
        <w:tc>
          <w:tcPr>
            <w:tcW w:w="8779" w:type="dxa"/>
            <w:tcBorders>
              <w:bottom w:val="single" w:sz="2" w:space="0" w:color="auto"/>
            </w:tcBorders>
            <w:shd w:val="clear" w:color="FFFFFF" w:fill="FFFFFF"/>
            <w:noWrap/>
            <w:vAlign w:val="center"/>
          </w:tcPr>
          <w:p w14:paraId="51DF2CD2" w14:textId="55DA8251" w:rsidR="00FE4AEA" w:rsidRPr="00FE4AEA" w:rsidRDefault="00FE4AEA" w:rsidP="00FE4AEA">
            <w:pPr>
              <w:jc w:val="center"/>
              <w:rPr>
                <w:sz w:val="18"/>
                <w:szCs w:val="18"/>
              </w:rPr>
            </w:pPr>
            <w:r w:rsidRPr="00FE4AEA">
              <w:rPr>
                <w:sz w:val="18"/>
                <w:szCs w:val="18"/>
              </w:rPr>
              <w:t>PIOMA-1400 / BĘBEN ZWROTNY Q 1000x1600 RYS.7141040/1</w:t>
            </w:r>
          </w:p>
        </w:tc>
      </w:tr>
    </w:tbl>
    <w:p w14:paraId="5B52EF5C" w14:textId="77777777" w:rsidR="00704180" w:rsidRDefault="00704180" w:rsidP="00704180">
      <w:pPr>
        <w:ind w:left="284" w:hanging="284"/>
        <w:jc w:val="both"/>
        <w:rPr>
          <w:b/>
          <w:sz w:val="22"/>
          <w:szCs w:val="22"/>
        </w:rPr>
      </w:pPr>
    </w:p>
    <w:p w14:paraId="19B35FB9" w14:textId="7564C91B" w:rsidR="00FE4AEA" w:rsidRPr="00FE4AEA" w:rsidRDefault="00FE4AEA" w:rsidP="00FE4AEA">
      <w:pPr>
        <w:jc w:val="center"/>
        <w:rPr>
          <w:b/>
          <w:sz w:val="22"/>
          <w:szCs w:val="22"/>
          <w:u w:val="single"/>
        </w:rPr>
      </w:pPr>
      <w:r w:rsidRPr="00FE4AEA">
        <w:rPr>
          <w:b/>
          <w:sz w:val="22"/>
          <w:szCs w:val="22"/>
          <w:u w:val="single"/>
        </w:rPr>
        <w:t xml:space="preserve">Zadanie nr </w:t>
      </w:r>
      <w:r w:rsidR="003D7484">
        <w:rPr>
          <w:b/>
          <w:sz w:val="22"/>
          <w:szCs w:val="22"/>
          <w:u w:val="single"/>
        </w:rPr>
        <w:t>2</w:t>
      </w:r>
      <w:r w:rsidRPr="00FE4AEA">
        <w:rPr>
          <w:b/>
          <w:sz w:val="22"/>
          <w:szCs w:val="22"/>
          <w:u w:val="single"/>
        </w:rPr>
        <w:t xml:space="preserve"> – Remont podzespołów przenośników taśmowych produkcji </w:t>
      </w:r>
      <w:proofErr w:type="spellStart"/>
      <w:r>
        <w:rPr>
          <w:b/>
          <w:sz w:val="22"/>
          <w:szCs w:val="22"/>
          <w:u w:val="single"/>
        </w:rPr>
        <w:t>Mifama</w:t>
      </w:r>
      <w:proofErr w:type="spellEnd"/>
    </w:p>
    <w:p w14:paraId="116C05DD" w14:textId="77777777" w:rsidR="00FE4AEA" w:rsidRPr="00FE4AEA" w:rsidRDefault="00FE4AEA" w:rsidP="00FE4AEA">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E4AEA" w:rsidRPr="00FE4AEA" w14:paraId="12035E1D"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7829B7F6" w14:textId="77777777" w:rsidR="00FE4AEA" w:rsidRPr="00FE4AEA" w:rsidRDefault="00FE4AEA"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3835FE9" w14:textId="77777777" w:rsidR="00FE4AEA" w:rsidRPr="00FE4AEA" w:rsidRDefault="00FE4AEA" w:rsidP="00C43EC3">
            <w:pPr>
              <w:jc w:val="center"/>
              <w:rPr>
                <w:b/>
                <w:bCs/>
                <w:color w:val="000000"/>
                <w:sz w:val="18"/>
                <w:szCs w:val="18"/>
              </w:rPr>
            </w:pPr>
            <w:r w:rsidRPr="00FE4AEA">
              <w:rPr>
                <w:b/>
                <w:bCs/>
                <w:color w:val="000000"/>
                <w:sz w:val="18"/>
                <w:szCs w:val="18"/>
              </w:rPr>
              <w:t>Nazwa remontowanej maszyny/urządzenia/ elementu /podzespołu</w:t>
            </w:r>
          </w:p>
        </w:tc>
      </w:tr>
      <w:tr w:rsidR="003D7484" w:rsidRPr="00FE4AEA" w14:paraId="4D978826" w14:textId="77777777" w:rsidTr="00C43EC3">
        <w:trPr>
          <w:trHeight w:val="255"/>
        </w:trPr>
        <w:tc>
          <w:tcPr>
            <w:tcW w:w="491" w:type="dxa"/>
            <w:shd w:val="clear" w:color="FFFFFF" w:fill="FFFFFF"/>
            <w:noWrap/>
            <w:vAlign w:val="center"/>
            <w:hideMark/>
          </w:tcPr>
          <w:p w14:paraId="263E4ABD" w14:textId="77777777" w:rsidR="003D7484" w:rsidRPr="00FE4AEA" w:rsidRDefault="003D7484" w:rsidP="003D7484">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3EC60416" w14:textId="5B59C5F6" w:rsidR="003D7484" w:rsidRPr="003D7484" w:rsidRDefault="003D7484" w:rsidP="003D7484">
            <w:pPr>
              <w:jc w:val="center"/>
              <w:rPr>
                <w:color w:val="000000"/>
                <w:sz w:val="18"/>
                <w:szCs w:val="18"/>
              </w:rPr>
            </w:pPr>
            <w:r w:rsidRPr="003D7484">
              <w:rPr>
                <w:color w:val="000000"/>
                <w:sz w:val="18"/>
                <w:szCs w:val="18"/>
              </w:rPr>
              <w:t>ZESPÓŁ BĘBNA KIERUJĄCEGO Q 630X1400 3020210</w:t>
            </w:r>
          </w:p>
        </w:tc>
      </w:tr>
      <w:tr w:rsidR="003D7484" w:rsidRPr="00FE4AEA" w14:paraId="0686B4E9" w14:textId="77777777" w:rsidTr="00C43EC3">
        <w:trPr>
          <w:trHeight w:val="255"/>
        </w:trPr>
        <w:tc>
          <w:tcPr>
            <w:tcW w:w="491" w:type="dxa"/>
            <w:shd w:val="clear" w:color="FFFFFF" w:fill="FFFFFF"/>
            <w:noWrap/>
            <w:vAlign w:val="center"/>
            <w:hideMark/>
          </w:tcPr>
          <w:p w14:paraId="494EF092" w14:textId="77777777" w:rsidR="003D7484" w:rsidRPr="00FE4AEA" w:rsidRDefault="003D7484" w:rsidP="003D7484">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746FF7EA" w14:textId="59F2CE24" w:rsidR="003D7484" w:rsidRPr="003D7484" w:rsidRDefault="003D7484" w:rsidP="003D7484">
            <w:pPr>
              <w:jc w:val="center"/>
              <w:rPr>
                <w:sz w:val="18"/>
                <w:szCs w:val="18"/>
              </w:rPr>
            </w:pPr>
            <w:r w:rsidRPr="003D7484">
              <w:rPr>
                <w:color w:val="000000"/>
                <w:sz w:val="18"/>
                <w:szCs w:val="18"/>
              </w:rPr>
              <w:t>ZESPÓŁ BĘBNA NAPĘDOWEGO Q 425X1050 P21-2BAAD/G /</w:t>
            </w:r>
          </w:p>
        </w:tc>
      </w:tr>
      <w:tr w:rsidR="003D7484" w:rsidRPr="00FE4AEA" w14:paraId="1D25F9BF" w14:textId="77777777" w:rsidTr="00C43EC3">
        <w:trPr>
          <w:trHeight w:val="255"/>
        </w:trPr>
        <w:tc>
          <w:tcPr>
            <w:tcW w:w="491" w:type="dxa"/>
            <w:shd w:val="clear" w:color="FFFFFF" w:fill="FFFFFF"/>
            <w:noWrap/>
            <w:vAlign w:val="center"/>
            <w:hideMark/>
          </w:tcPr>
          <w:p w14:paraId="78D70D82" w14:textId="77777777" w:rsidR="003D7484" w:rsidRPr="00FE4AEA" w:rsidRDefault="003D7484" w:rsidP="003D7484">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6D2E1D46" w14:textId="3B8FF818" w:rsidR="003D7484" w:rsidRPr="003D7484" w:rsidRDefault="003D7484" w:rsidP="003D7484">
            <w:pPr>
              <w:jc w:val="center"/>
              <w:rPr>
                <w:color w:val="000000"/>
                <w:sz w:val="18"/>
                <w:szCs w:val="18"/>
              </w:rPr>
            </w:pPr>
            <w:r w:rsidRPr="003D7484">
              <w:rPr>
                <w:color w:val="000000"/>
                <w:sz w:val="18"/>
                <w:szCs w:val="18"/>
              </w:rPr>
              <w:t>BĘBEN KIERUJĄCY Q 400X1150 U21-100.1-2.1F /</w:t>
            </w:r>
          </w:p>
        </w:tc>
      </w:tr>
      <w:tr w:rsidR="003D7484" w:rsidRPr="00FE4AEA" w14:paraId="63A073C7" w14:textId="77777777" w:rsidTr="00C43EC3">
        <w:trPr>
          <w:trHeight w:val="255"/>
        </w:trPr>
        <w:tc>
          <w:tcPr>
            <w:tcW w:w="491" w:type="dxa"/>
            <w:shd w:val="clear" w:color="FFFFFF" w:fill="FFFFFF"/>
            <w:noWrap/>
            <w:vAlign w:val="center"/>
            <w:hideMark/>
          </w:tcPr>
          <w:p w14:paraId="54EADCD7" w14:textId="77777777" w:rsidR="003D7484" w:rsidRPr="00FE4AEA" w:rsidRDefault="003D7484" w:rsidP="003D7484">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512716BF" w14:textId="74C7FD09" w:rsidR="003D7484" w:rsidRPr="003D7484" w:rsidRDefault="003D7484" w:rsidP="003D7484">
            <w:pPr>
              <w:jc w:val="center"/>
              <w:rPr>
                <w:color w:val="000000"/>
                <w:sz w:val="18"/>
                <w:szCs w:val="18"/>
              </w:rPr>
            </w:pPr>
            <w:r w:rsidRPr="003D7484">
              <w:rPr>
                <w:color w:val="000000"/>
                <w:sz w:val="18"/>
                <w:szCs w:val="18"/>
              </w:rPr>
              <w:t>ZESPÓŁ BĘBNA KIERUJĄCEGO Q 400X1150 U21-100.1-2A /</w:t>
            </w:r>
          </w:p>
        </w:tc>
      </w:tr>
      <w:tr w:rsidR="003D7484" w:rsidRPr="00FE4AEA" w14:paraId="0A8C7669" w14:textId="77777777" w:rsidTr="00C43EC3">
        <w:trPr>
          <w:trHeight w:val="255"/>
        </w:trPr>
        <w:tc>
          <w:tcPr>
            <w:tcW w:w="491" w:type="dxa"/>
            <w:shd w:val="clear" w:color="FFFFFF" w:fill="FFFFFF"/>
            <w:noWrap/>
            <w:vAlign w:val="center"/>
            <w:hideMark/>
          </w:tcPr>
          <w:p w14:paraId="1D8683B2" w14:textId="77777777" w:rsidR="003D7484" w:rsidRPr="00FE4AEA" w:rsidRDefault="003D7484" w:rsidP="003D7484">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4C76F471" w14:textId="28FB3D7C" w:rsidR="003D7484" w:rsidRPr="003D7484" w:rsidRDefault="003D7484" w:rsidP="003D7484">
            <w:pPr>
              <w:jc w:val="center"/>
              <w:rPr>
                <w:color w:val="000000"/>
                <w:sz w:val="18"/>
                <w:szCs w:val="18"/>
              </w:rPr>
            </w:pPr>
            <w:r w:rsidRPr="003D7484">
              <w:rPr>
                <w:color w:val="000000"/>
                <w:sz w:val="18"/>
                <w:szCs w:val="18"/>
              </w:rPr>
              <w:t>ZESPÓŁ BĘBNA NAPĘDOWEGO Q 425X1150 U21-100.2.1.1 /</w:t>
            </w:r>
          </w:p>
        </w:tc>
      </w:tr>
      <w:tr w:rsidR="003D7484" w:rsidRPr="00FE4AEA" w14:paraId="52C545CE" w14:textId="77777777" w:rsidTr="00C43EC3">
        <w:trPr>
          <w:trHeight w:val="255"/>
        </w:trPr>
        <w:tc>
          <w:tcPr>
            <w:tcW w:w="491" w:type="dxa"/>
            <w:shd w:val="clear" w:color="FFFFFF" w:fill="FFFFFF"/>
            <w:noWrap/>
            <w:vAlign w:val="center"/>
            <w:hideMark/>
          </w:tcPr>
          <w:p w14:paraId="49A74813" w14:textId="77777777" w:rsidR="003D7484" w:rsidRPr="00FE4AEA" w:rsidRDefault="003D7484" w:rsidP="003D7484">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3184E801" w14:textId="480F411E" w:rsidR="003D7484" w:rsidRPr="003D7484" w:rsidRDefault="003D7484" w:rsidP="003D7484">
            <w:pPr>
              <w:jc w:val="center"/>
              <w:rPr>
                <w:color w:val="000000"/>
                <w:sz w:val="18"/>
                <w:szCs w:val="18"/>
              </w:rPr>
            </w:pPr>
            <w:r w:rsidRPr="003D7484">
              <w:rPr>
                <w:color w:val="000000"/>
                <w:sz w:val="18"/>
                <w:szCs w:val="18"/>
              </w:rPr>
              <w:t>BĘBEN NAPĘDOWY Q 425X1150 U21-100.2-1.1-1A /</w:t>
            </w:r>
          </w:p>
        </w:tc>
      </w:tr>
      <w:tr w:rsidR="003D7484" w:rsidRPr="00FE4AEA" w14:paraId="1DC23E34" w14:textId="77777777" w:rsidTr="00C43EC3">
        <w:trPr>
          <w:trHeight w:val="255"/>
        </w:trPr>
        <w:tc>
          <w:tcPr>
            <w:tcW w:w="491" w:type="dxa"/>
            <w:shd w:val="clear" w:color="FFFFFF" w:fill="FFFFFF"/>
            <w:noWrap/>
            <w:vAlign w:val="center"/>
            <w:hideMark/>
          </w:tcPr>
          <w:p w14:paraId="7513C8B3" w14:textId="77777777" w:rsidR="003D7484" w:rsidRPr="00FE4AEA" w:rsidRDefault="003D7484" w:rsidP="003D7484">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3076534" w14:textId="58944FCE" w:rsidR="003D7484" w:rsidRPr="003D7484" w:rsidRDefault="003D7484" w:rsidP="003D7484">
            <w:pPr>
              <w:jc w:val="center"/>
              <w:rPr>
                <w:color w:val="000000"/>
                <w:sz w:val="18"/>
                <w:szCs w:val="18"/>
              </w:rPr>
            </w:pPr>
            <w:r w:rsidRPr="003D7484">
              <w:rPr>
                <w:color w:val="000000"/>
                <w:sz w:val="18"/>
                <w:szCs w:val="18"/>
              </w:rPr>
              <w:t>GŁOWICA WYSIĘGNIKA U21-100M1.01.01.00A /</w:t>
            </w:r>
          </w:p>
        </w:tc>
      </w:tr>
      <w:tr w:rsidR="003D7484" w:rsidRPr="00FE4AEA" w14:paraId="1F79A096" w14:textId="77777777" w:rsidTr="00C43EC3">
        <w:trPr>
          <w:trHeight w:val="255"/>
        </w:trPr>
        <w:tc>
          <w:tcPr>
            <w:tcW w:w="491" w:type="dxa"/>
            <w:shd w:val="clear" w:color="FFFFFF" w:fill="FFFFFF"/>
            <w:noWrap/>
            <w:vAlign w:val="center"/>
            <w:hideMark/>
          </w:tcPr>
          <w:p w14:paraId="3FD92137" w14:textId="77777777" w:rsidR="003D7484" w:rsidRPr="00FE4AEA" w:rsidRDefault="003D7484" w:rsidP="003D7484">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07DC0A09" w14:textId="77144FDD" w:rsidR="003D7484" w:rsidRPr="003D7484" w:rsidRDefault="003D7484" w:rsidP="003D7484">
            <w:pPr>
              <w:jc w:val="center"/>
              <w:rPr>
                <w:color w:val="000000"/>
                <w:sz w:val="18"/>
                <w:szCs w:val="18"/>
              </w:rPr>
            </w:pPr>
            <w:r w:rsidRPr="003D7484">
              <w:rPr>
                <w:color w:val="000000"/>
                <w:sz w:val="18"/>
                <w:szCs w:val="18"/>
              </w:rPr>
              <w:t>ZESPÓŁ BĘBNA KIERUJĄCEGO Q 500X1400 U21-100M1.01.01.03.00A /</w:t>
            </w:r>
          </w:p>
        </w:tc>
      </w:tr>
      <w:tr w:rsidR="003D7484" w:rsidRPr="00FE4AEA" w14:paraId="1028A703" w14:textId="77777777" w:rsidTr="00C43EC3">
        <w:trPr>
          <w:trHeight w:val="255"/>
        </w:trPr>
        <w:tc>
          <w:tcPr>
            <w:tcW w:w="491" w:type="dxa"/>
            <w:shd w:val="clear" w:color="FFFFFF" w:fill="FFFFFF"/>
            <w:noWrap/>
            <w:vAlign w:val="center"/>
            <w:hideMark/>
          </w:tcPr>
          <w:p w14:paraId="18125F81" w14:textId="77777777" w:rsidR="003D7484" w:rsidRPr="00FE4AEA" w:rsidRDefault="003D7484" w:rsidP="003D7484">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13E69682" w14:textId="41FE15B5" w:rsidR="003D7484" w:rsidRPr="003D7484" w:rsidRDefault="003D7484" w:rsidP="003D7484">
            <w:pPr>
              <w:jc w:val="center"/>
              <w:rPr>
                <w:color w:val="000000"/>
                <w:sz w:val="18"/>
                <w:szCs w:val="18"/>
              </w:rPr>
            </w:pPr>
            <w:r w:rsidRPr="003D7484">
              <w:rPr>
                <w:color w:val="000000"/>
                <w:sz w:val="18"/>
                <w:szCs w:val="18"/>
              </w:rPr>
              <w:t>BĘBEN KIERUJĄCY Q 500X1400 U21-100M1.01.01.03.01A /</w:t>
            </w:r>
          </w:p>
        </w:tc>
      </w:tr>
      <w:tr w:rsidR="003D7484" w:rsidRPr="00FE4AEA" w14:paraId="3B996BB5" w14:textId="77777777" w:rsidTr="00C43EC3">
        <w:trPr>
          <w:trHeight w:val="255"/>
        </w:trPr>
        <w:tc>
          <w:tcPr>
            <w:tcW w:w="491" w:type="dxa"/>
            <w:shd w:val="clear" w:color="FFFFFF" w:fill="FFFFFF"/>
            <w:noWrap/>
            <w:vAlign w:val="center"/>
            <w:hideMark/>
          </w:tcPr>
          <w:p w14:paraId="029BD0E5" w14:textId="77777777" w:rsidR="003D7484" w:rsidRPr="00FE4AEA" w:rsidRDefault="003D7484" w:rsidP="003D7484">
            <w:pPr>
              <w:jc w:val="center"/>
              <w:rPr>
                <w:color w:val="000000"/>
                <w:sz w:val="18"/>
                <w:szCs w:val="18"/>
              </w:rPr>
            </w:pPr>
            <w:r w:rsidRPr="00FE4AEA">
              <w:rPr>
                <w:color w:val="000000"/>
                <w:sz w:val="18"/>
                <w:szCs w:val="18"/>
              </w:rPr>
              <w:lastRenderedPageBreak/>
              <w:t>10</w:t>
            </w:r>
          </w:p>
        </w:tc>
        <w:tc>
          <w:tcPr>
            <w:tcW w:w="8779" w:type="dxa"/>
            <w:shd w:val="clear" w:color="FFFFFF" w:fill="FFFFFF"/>
            <w:noWrap/>
            <w:vAlign w:val="center"/>
            <w:hideMark/>
          </w:tcPr>
          <w:p w14:paraId="2EA99A83" w14:textId="7645C5EB" w:rsidR="003D7484" w:rsidRPr="003D7484" w:rsidRDefault="003D7484" w:rsidP="003D7484">
            <w:pPr>
              <w:jc w:val="center"/>
              <w:rPr>
                <w:color w:val="000000"/>
                <w:sz w:val="18"/>
                <w:szCs w:val="18"/>
              </w:rPr>
            </w:pPr>
            <w:r w:rsidRPr="003D7484">
              <w:rPr>
                <w:color w:val="000000"/>
                <w:sz w:val="18"/>
                <w:szCs w:val="18"/>
              </w:rPr>
              <w:t>BĘBEN KIERUJĄCY Q 500X1150 U21-100M1.01.01.03-01/6475 /</w:t>
            </w:r>
          </w:p>
        </w:tc>
      </w:tr>
      <w:tr w:rsidR="003D7484" w:rsidRPr="00FE4AEA" w14:paraId="29EA1685" w14:textId="77777777" w:rsidTr="00C43EC3">
        <w:trPr>
          <w:trHeight w:val="255"/>
        </w:trPr>
        <w:tc>
          <w:tcPr>
            <w:tcW w:w="491" w:type="dxa"/>
            <w:shd w:val="clear" w:color="FFFFFF" w:fill="FFFFFF"/>
            <w:noWrap/>
            <w:vAlign w:val="center"/>
            <w:hideMark/>
          </w:tcPr>
          <w:p w14:paraId="07C5E09D" w14:textId="77777777" w:rsidR="003D7484" w:rsidRPr="00FE4AEA" w:rsidRDefault="003D7484" w:rsidP="003D7484">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4D46A30D" w14:textId="7AD08630" w:rsidR="003D7484" w:rsidRPr="003D7484" w:rsidRDefault="003D7484" w:rsidP="003D7484">
            <w:pPr>
              <w:jc w:val="center"/>
              <w:rPr>
                <w:color w:val="000000"/>
                <w:sz w:val="18"/>
                <w:szCs w:val="18"/>
              </w:rPr>
            </w:pPr>
            <w:r w:rsidRPr="003D7484">
              <w:rPr>
                <w:color w:val="000000"/>
                <w:sz w:val="18"/>
                <w:szCs w:val="18"/>
              </w:rPr>
              <w:t>ELEMENT RAMY L-1000 U21-100M1.01.02 /</w:t>
            </w:r>
          </w:p>
        </w:tc>
      </w:tr>
      <w:tr w:rsidR="003D7484" w:rsidRPr="00FE4AEA" w14:paraId="6CA310B6" w14:textId="77777777" w:rsidTr="00C43EC3">
        <w:trPr>
          <w:trHeight w:val="255"/>
        </w:trPr>
        <w:tc>
          <w:tcPr>
            <w:tcW w:w="491" w:type="dxa"/>
            <w:shd w:val="clear" w:color="FFFFFF" w:fill="FFFFFF"/>
            <w:noWrap/>
            <w:vAlign w:val="center"/>
            <w:hideMark/>
          </w:tcPr>
          <w:p w14:paraId="146EBC45" w14:textId="77777777" w:rsidR="003D7484" w:rsidRPr="00FE4AEA" w:rsidRDefault="003D7484" w:rsidP="003D7484">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77394F45" w14:textId="4A5FF439" w:rsidR="003D7484" w:rsidRPr="003D7484" w:rsidRDefault="003D7484" w:rsidP="003D7484">
            <w:pPr>
              <w:jc w:val="center"/>
              <w:rPr>
                <w:color w:val="000000"/>
                <w:sz w:val="18"/>
                <w:szCs w:val="18"/>
              </w:rPr>
            </w:pPr>
            <w:r w:rsidRPr="003D7484">
              <w:rPr>
                <w:color w:val="000000"/>
                <w:sz w:val="18"/>
                <w:szCs w:val="18"/>
              </w:rPr>
              <w:t>ELEMENT RAMY L-1500 U21-100M1.01.02 /</w:t>
            </w:r>
          </w:p>
        </w:tc>
      </w:tr>
      <w:tr w:rsidR="003D7484" w:rsidRPr="00FE4AEA" w14:paraId="122D9226" w14:textId="77777777" w:rsidTr="00C43EC3">
        <w:trPr>
          <w:trHeight w:val="255"/>
        </w:trPr>
        <w:tc>
          <w:tcPr>
            <w:tcW w:w="491" w:type="dxa"/>
            <w:shd w:val="clear" w:color="FFFFFF" w:fill="FFFFFF"/>
            <w:noWrap/>
            <w:vAlign w:val="center"/>
            <w:hideMark/>
          </w:tcPr>
          <w:p w14:paraId="46C4FFB1" w14:textId="77777777" w:rsidR="003D7484" w:rsidRPr="00FE4AEA" w:rsidRDefault="003D7484" w:rsidP="003D7484">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0E920098" w14:textId="6787510A" w:rsidR="003D7484" w:rsidRPr="003D7484" w:rsidRDefault="003D7484" w:rsidP="003D7484">
            <w:pPr>
              <w:jc w:val="center"/>
              <w:rPr>
                <w:color w:val="000000"/>
                <w:sz w:val="18"/>
                <w:szCs w:val="18"/>
              </w:rPr>
            </w:pPr>
            <w:r w:rsidRPr="003D7484">
              <w:rPr>
                <w:color w:val="000000"/>
                <w:sz w:val="18"/>
                <w:szCs w:val="18"/>
              </w:rPr>
              <w:t>STACJA ZWROTNA U21-100M1.02.00 /</w:t>
            </w:r>
          </w:p>
        </w:tc>
      </w:tr>
      <w:tr w:rsidR="003D7484" w:rsidRPr="00FE4AEA" w14:paraId="39EFC0B1" w14:textId="77777777" w:rsidTr="00C43EC3">
        <w:trPr>
          <w:trHeight w:val="255"/>
        </w:trPr>
        <w:tc>
          <w:tcPr>
            <w:tcW w:w="491" w:type="dxa"/>
            <w:shd w:val="clear" w:color="FFFFFF" w:fill="FFFFFF"/>
            <w:noWrap/>
            <w:vAlign w:val="center"/>
            <w:hideMark/>
          </w:tcPr>
          <w:p w14:paraId="794C87DB" w14:textId="77777777" w:rsidR="003D7484" w:rsidRPr="00FE4AEA" w:rsidRDefault="003D7484" w:rsidP="003D7484">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0804C46A" w14:textId="30183BCF" w:rsidR="003D7484" w:rsidRPr="003D7484" w:rsidRDefault="003D7484" w:rsidP="003D7484">
            <w:pPr>
              <w:jc w:val="center"/>
              <w:rPr>
                <w:color w:val="000000"/>
                <w:sz w:val="18"/>
                <w:szCs w:val="18"/>
              </w:rPr>
            </w:pPr>
            <w:r w:rsidRPr="003D7484">
              <w:rPr>
                <w:color w:val="000000"/>
                <w:sz w:val="18"/>
                <w:szCs w:val="18"/>
              </w:rPr>
              <w:t>ZESPÓŁ BĘBNA NAPĘDOWEGO Q 525X1150 U21-124-90/4N.01.02.00 /</w:t>
            </w:r>
          </w:p>
        </w:tc>
      </w:tr>
      <w:tr w:rsidR="003D7484" w:rsidRPr="00FE4AEA" w14:paraId="7F663460" w14:textId="77777777" w:rsidTr="00C43EC3">
        <w:trPr>
          <w:trHeight w:val="255"/>
        </w:trPr>
        <w:tc>
          <w:tcPr>
            <w:tcW w:w="491" w:type="dxa"/>
            <w:shd w:val="clear" w:color="FFFFFF" w:fill="FFFFFF"/>
            <w:noWrap/>
            <w:vAlign w:val="center"/>
            <w:hideMark/>
          </w:tcPr>
          <w:p w14:paraId="3DC02A41" w14:textId="77777777" w:rsidR="003D7484" w:rsidRPr="00FE4AEA" w:rsidRDefault="003D7484" w:rsidP="003D7484">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1021E54B" w14:textId="2990BD17" w:rsidR="003D7484" w:rsidRPr="003D7484" w:rsidRDefault="003D7484" w:rsidP="003D7484">
            <w:pPr>
              <w:jc w:val="center"/>
              <w:rPr>
                <w:color w:val="000000"/>
                <w:sz w:val="18"/>
                <w:szCs w:val="18"/>
              </w:rPr>
            </w:pPr>
            <w:r w:rsidRPr="003D7484">
              <w:rPr>
                <w:color w:val="000000"/>
                <w:sz w:val="18"/>
                <w:szCs w:val="18"/>
              </w:rPr>
              <w:t>ZESPÓŁ BĘBNA NAPĘDOWEGO Q 525X1400 U21-124-90/4N.01.02.00 /</w:t>
            </w:r>
          </w:p>
        </w:tc>
      </w:tr>
      <w:tr w:rsidR="003D7484" w:rsidRPr="00FE4AEA" w14:paraId="4A3C4E93" w14:textId="77777777" w:rsidTr="00C43EC3">
        <w:trPr>
          <w:trHeight w:val="255"/>
        </w:trPr>
        <w:tc>
          <w:tcPr>
            <w:tcW w:w="491" w:type="dxa"/>
            <w:shd w:val="clear" w:color="FFFFFF" w:fill="FFFFFF"/>
            <w:noWrap/>
            <w:vAlign w:val="center"/>
            <w:hideMark/>
          </w:tcPr>
          <w:p w14:paraId="0EF447AE" w14:textId="77777777" w:rsidR="003D7484" w:rsidRPr="00FE4AEA" w:rsidRDefault="003D7484" w:rsidP="003D7484">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4C6E9AFA" w14:textId="599851D0" w:rsidR="003D7484" w:rsidRPr="003D7484" w:rsidRDefault="003D7484" w:rsidP="003D7484">
            <w:pPr>
              <w:jc w:val="center"/>
              <w:rPr>
                <w:color w:val="000000"/>
                <w:sz w:val="18"/>
                <w:szCs w:val="18"/>
              </w:rPr>
            </w:pPr>
            <w:r w:rsidRPr="003D7484">
              <w:rPr>
                <w:color w:val="000000"/>
                <w:sz w:val="18"/>
                <w:szCs w:val="18"/>
              </w:rPr>
              <w:t>ZESPÓŁ BĘBNA NAPĘDOWEGO Q 525X1400 U21-300.01.01.2A /</w:t>
            </w:r>
          </w:p>
        </w:tc>
      </w:tr>
      <w:tr w:rsidR="003D7484" w:rsidRPr="00FE4AEA" w14:paraId="471F6124" w14:textId="77777777" w:rsidTr="00C43EC3">
        <w:trPr>
          <w:trHeight w:val="255"/>
        </w:trPr>
        <w:tc>
          <w:tcPr>
            <w:tcW w:w="491" w:type="dxa"/>
            <w:shd w:val="clear" w:color="FFFFFF" w:fill="FFFFFF"/>
            <w:noWrap/>
            <w:vAlign w:val="center"/>
            <w:hideMark/>
          </w:tcPr>
          <w:p w14:paraId="069F2A82" w14:textId="77777777" w:rsidR="003D7484" w:rsidRPr="00FE4AEA" w:rsidRDefault="003D7484" w:rsidP="003D7484">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232E6D2F" w14:textId="406D31DF" w:rsidR="003D7484" w:rsidRPr="003D7484" w:rsidRDefault="003D7484" w:rsidP="003D7484">
            <w:pPr>
              <w:jc w:val="center"/>
              <w:rPr>
                <w:color w:val="000000"/>
                <w:sz w:val="18"/>
                <w:szCs w:val="18"/>
              </w:rPr>
            </w:pPr>
            <w:r w:rsidRPr="003D7484">
              <w:rPr>
                <w:color w:val="000000"/>
                <w:sz w:val="18"/>
                <w:szCs w:val="18"/>
              </w:rPr>
              <w:t>BĘBEN NAPĘDOWY Q 525X1400 U21-300.01.01-2.1A /</w:t>
            </w:r>
          </w:p>
        </w:tc>
      </w:tr>
      <w:tr w:rsidR="003D7484" w:rsidRPr="00FE4AEA" w14:paraId="218F334F" w14:textId="77777777" w:rsidTr="00C43EC3">
        <w:trPr>
          <w:trHeight w:val="255"/>
        </w:trPr>
        <w:tc>
          <w:tcPr>
            <w:tcW w:w="491" w:type="dxa"/>
            <w:shd w:val="clear" w:color="FFFFFF" w:fill="FFFFFF"/>
            <w:noWrap/>
            <w:vAlign w:val="center"/>
            <w:hideMark/>
          </w:tcPr>
          <w:p w14:paraId="19DE7D58" w14:textId="77777777" w:rsidR="003D7484" w:rsidRPr="00FE4AEA" w:rsidRDefault="003D7484" w:rsidP="003D7484">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077B5597" w14:textId="1B390727" w:rsidR="003D7484" w:rsidRPr="003D7484" w:rsidRDefault="003D7484" w:rsidP="003D7484">
            <w:pPr>
              <w:jc w:val="center"/>
              <w:rPr>
                <w:color w:val="000000"/>
                <w:sz w:val="18"/>
                <w:szCs w:val="18"/>
              </w:rPr>
            </w:pPr>
            <w:r w:rsidRPr="003D7484">
              <w:rPr>
                <w:color w:val="000000"/>
                <w:sz w:val="18"/>
                <w:szCs w:val="18"/>
              </w:rPr>
              <w:t>ZESPÓŁ BĘBNA NAPĘDOWEGO 2XSTRONNEGO Q 525X1400 U21-300.01.01-2X /</w:t>
            </w:r>
          </w:p>
        </w:tc>
      </w:tr>
      <w:tr w:rsidR="003D7484" w:rsidRPr="00FE4AEA" w14:paraId="77A638C8" w14:textId="77777777" w:rsidTr="00C43EC3">
        <w:trPr>
          <w:trHeight w:val="255"/>
        </w:trPr>
        <w:tc>
          <w:tcPr>
            <w:tcW w:w="491" w:type="dxa"/>
            <w:shd w:val="clear" w:color="FFFFFF" w:fill="FFFFFF"/>
            <w:noWrap/>
            <w:vAlign w:val="center"/>
            <w:hideMark/>
          </w:tcPr>
          <w:p w14:paraId="0DB0330C" w14:textId="77777777" w:rsidR="003D7484" w:rsidRPr="00FE4AEA" w:rsidRDefault="003D7484" w:rsidP="003D7484">
            <w:pPr>
              <w:jc w:val="center"/>
              <w:rPr>
                <w:color w:val="000000"/>
                <w:sz w:val="18"/>
                <w:szCs w:val="18"/>
              </w:rPr>
            </w:pPr>
            <w:r w:rsidRPr="00FE4AEA">
              <w:rPr>
                <w:color w:val="000000"/>
                <w:sz w:val="18"/>
                <w:szCs w:val="18"/>
              </w:rPr>
              <w:t>19</w:t>
            </w:r>
          </w:p>
        </w:tc>
        <w:tc>
          <w:tcPr>
            <w:tcW w:w="8779" w:type="dxa"/>
            <w:shd w:val="clear" w:color="FFFFFF" w:fill="FFFFFF"/>
            <w:noWrap/>
            <w:vAlign w:val="center"/>
            <w:hideMark/>
          </w:tcPr>
          <w:p w14:paraId="3BA30291" w14:textId="68AB791D" w:rsidR="003D7484" w:rsidRPr="003D7484" w:rsidRDefault="003D7484" w:rsidP="003D7484">
            <w:pPr>
              <w:jc w:val="center"/>
              <w:rPr>
                <w:color w:val="000000"/>
                <w:sz w:val="18"/>
                <w:szCs w:val="18"/>
              </w:rPr>
            </w:pPr>
            <w:r w:rsidRPr="003D7484">
              <w:rPr>
                <w:color w:val="000000"/>
                <w:sz w:val="18"/>
                <w:szCs w:val="18"/>
              </w:rPr>
              <w:t>BĘBEN NAPĘDOWY Q 425X1050 U21-55B /</w:t>
            </w:r>
          </w:p>
        </w:tc>
      </w:tr>
      <w:tr w:rsidR="003D7484" w:rsidRPr="00FE4AEA" w14:paraId="441D0960" w14:textId="77777777" w:rsidTr="00C43EC3">
        <w:trPr>
          <w:trHeight w:val="255"/>
        </w:trPr>
        <w:tc>
          <w:tcPr>
            <w:tcW w:w="491" w:type="dxa"/>
            <w:shd w:val="clear" w:color="FFFFFF" w:fill="FFFFFF"/>
            <w:noWrap/>
            <w:vAlign w:val="center"/>
            <w:hideMark/>
          </w:tcPr>
          <w:p w14:paraId="3EDD5521" w14:textId="77777777" w:rsidR="003D7484" w:rsidRPr="00FE4AEA" w:rsidRDefault="003D7484" w:rsidP="003D7484">
            <w:pPr>
              <w:jc w:val="center"/>
              <w:rPr>
                <w:color w:val="000000"/>
                <w:sz w:val="18"/>
                <w:szCs w:val="18"/>
              </w:rPr>
            </w:pPr>
            <w:r w:rsidRPr="00FE4AEA">
              <w:rPr>
                <w:color w:val="000000"/>
                <w:sz w:val="18"/>
                <w:szCs w:val="18"/>
              </w:rPr>
              <w:t>20</w:t>
            </w:r>
          </w:p>
        </w:tc>
        <w:tc>
          <w:tcPr>
            <w:tcW w:w="8779" w:type="dxa"/>
            <w:shd w:val="clear" w:color="FFFFFF" w:fill="FFFFFF"/>
            <w:noWrap/>
            <w:vAlign w:val="center"/>
            <w:hideMark/>
          </w:tcPr>
          <w:p w14:paraId="4C17B239" w14:textId="0FCDF0BC" w:rsidR="003D7484" w:rsidRPr="003D7484" w:rsidRDefault="003D7484" w:rsidP="003D7484">
            <w:pPr>
              <w:jc w:val="center"/>
              <w:rPr>
                <w:sz w:val="18"/>
                <w:szCs w:val="18"/>
              </w:rPr>
            </w:pPr>
            <w:r w:rsidRPr="003D7484">
              <w:rPr>
                <w:sz w:val="18"/>
                <w:szCs w:val="18"/>
              </w:rPr>
              <w:t xml:space="preserve">ZESPÓŁ BĘBNA ZWROTNEGO 1200/Q800 RYS.PG-289.06.02 / </w:t>
            </w:r>
          </w:p>
        </w:tc>
      </w:tr>
      <w:tr w:rsidR="003D7484" w:rsidRPr="00FE4AEA" w14:paraId="07EE4659" w14:textId="77777777" w:rsidTr="00C43EC3">
        <w:trPr>
          <w:trHeight w:val="255"/>
        </w:trPr>
        <w:tc>
          <w:tcPr>
            <w:tcW w:w="491" w:type="dxa"/>
            <w:shd w:val="clear" w:color="FFFFFF" w:fill="FFFFFF"/>
            <w:noWrap/>
            <w:vAlign w:val="center"/>
            <w:hideMark/>
          </w:tcPr>
          <w:p w14:paraId="28FD8B75" w14:textId="77777777" w:rsidR="003D7484" w:rsidRPr="00FE4AEA" w:rsidRDefault="003D7484" w:rsidP="003D7484">
            <w:pPr>
              <w:jc w:val="center"/>
              <w:rPr>
                <w:color w:val="000000"/>
                <w:sz w:val="18"/>
                <w:szCs w:val="18"/>
              </w:rPr>
            </w:pPr>
            <w:r w:rsidRPr="00FE4AEA">
              <w:rPr>
                <w:color w:val="000000"/>
                <w:sz w:val="18"/>
                <w:szCs w:val="18"/>
              </w:rPr>
              <w:t>21</w:t>
            </w:r>
          </w:p>
        </w:tc>
        <w:tc>
          <w:tcPr>
            <w:tcW w:w="8779" w:type="dxa"/>
            <w:shd w:val="clear" w:color="FFFFFF" w:fill="FFFFFF"/>
            <w:noWrap/>
            <w:vAlign w:val="center"/>
            <w:hideMark/>
          </w:tcPr>
          <w:p w14:paraId="21DBCA58" w14:textId="0D9469E1" w:rsidR="003D7484" w:rsidRPr="003D7484" w:rsidRDefault="003D7484" w:rsidP="003D7484">
            <w:pPr>
              <w:jc w:val="center"/>
              <w:rPr>
                <w:sz w:val="18"/>
                <w:szCs w:val="18"/>
              </w:rPr>
            </w:pPr>
            <w:r w:rsidRPr="003D7484">
              <w:rPr>
                <w:sz w:val="18"/>
                <w:szCs w:val="18"/>
              </w:rPr>
              <w:t>BĘBEN Q 1030X1400 RYS.PG-289.01.01 /</w:t>
            </w:r>
          </w:p>
        </w:tc>
      </w:tr>
      <w:tr w:rsidR="003D7484" w:rsidRPr="00FE4AEA" w14:paraId="609F6942" w14:textId="77777777" w:rsidTr="00C43EC3">
        <w:trPr>
          <w:trHeight w:val="255"/>
        </w:trPr>
        <w:tc>
          <w:tcPr>
            <w:tcW w:w="491" w:type="dxa"/>
            <w:shd w:val="clear" w:color="FFFFFF" w:fill="FFFFFF"/>
            <w:noWrap/>
            <w:vAlign w:val="center"/>
            <w:hideMark/>
          </w:tcPr>
          <w:p w14:paraId="5B0D7688" w14:textId="77777777" w:rsidR="003D7484" w:rsidRPr="00FE4AEA" w:rsidRDefault="003D7484" w:rsidP="003D7484">
            <w:pPr>
              <w:jc w:val="center"/>
              <w:rPr>
                <w:color w:val="000000"/>
                <w:sz w:val="18"/>
                <w:szCs w:val="18"/>
              </w:rPr>
            </w:pPr>
            <w:r w:rsidRPr="00FE4AEA">
              <w:rPr>
                <w:color w:val="000000"/>
                <w:sz w:val="18"/>
                <w:szCs w:val="18"/>
              </w:rPr>
              <w:t>22</w:t>
            </w:r>
          </w:p>
        </w:tc>
        <w:tc>
          <w:tcPr>
            <w:tcW w:w="8779" w:type="dxa"/>
            <w:shd w:val="clear" w:color="FFFFFF" w:fill="FFFFFF"/>
            <w:noWrap/>
            <w:vAlign w:val="center"/>
            <w:hideMark/>
          </w:tcPr>
          <w:p w14:paraId="2E893412" w14:textId="732F8502" w:rsidR="003D7484" w:rsidRPr="003D7484" w:rsidRDefault="003D7484" w:rsidP="003D7484">
            <w:pPr>
              <w:jc w:val="center"/>
              <w:rPr>
                <w:color w:val="000000"/>
                <w:sz w:val="18"/>
                <w:szCs w:val="18"/>
              </w:rPr>
            </w:pPr>
            <w:r w:rsidRPr="003D7484">
              <w:rPr>
                <w:sz w:val="18"/>
                <w:szCs w:val="18"/>
              </w:rPr>
              <w:t xml:space="preserve">BĘBEN NAPĘDOWY Q 1286X1400 RYS.PG-229.02.45 / </w:t>
            </w:r>
          </w:p>
        </w:tc>
      </w:tr>
      <w:tr w:rsidR="003D7484" w:rsidRPr="00FE4AEA" w14:paraId="3BB7723C" w14:textId="77777777" w:rsidTr="00C43EC3">
        <w:trPr>
          <w:trHeight w:val="255"/>
        </w:trPr>
        <w:tc>
          <w:tcPr>
            <w:tcW w:w="491" w:type="dxa"/>
            <w:shd w:val="clear" w:color="FFFFFF" w:fill="FFFFFF"/>
            <w:noWrap/>
            <w:vAlign w:val="center"/>
            <w:hideMark/>
          </w:tcPr>
          <w:p w14:paraId="5E95F732" w14:textId="77777777" w:rsidR="003D7484" w:rsidRPr="00FE4AEA" w:rsidRDefault="003D7484" w:rsidP="003D7484">
            <w:pPr>
              <w:jc w:val="center"/>
              <w:rPr>
                <w:color w:val="000000"/>
                <w:sz w:val="18"/>
                <w:szCs w:val="18"/>
              </w:rPr>
            </w:pPr>
            <w:r w:rsidRPr="00FE4AEA">
              <w:rPr>
                <w:color w:val="000000"/>
                <w:sz w:val="18"/>
                <w:szCs w:val="18"/>
              </w:rPr>
              <w:t>23</w:t>
            </w:r>
          </w:p>
        </w:tc>
        <w:tc>
          <w:tcPr>
            <w:tcW w:w="8779" w:type="dxa"/>
            <w:shd w:val="clear" w:color="FFFFFF" w:fill="FFFFFF"/>
            <w:noWrap/>
            <w:vAlign w:val="center"/>
            <w:hideMark/>
          </w:tcPr>
          <w:p w14:paraId="3A391A6C" w14:textId="27FE8E85" w:rsidR="003D7484" w:rsidRPr="003D7484" w:rsidRDefault="003D7484" w:rsidP="003D7484">
            <w:pPr>
              <w:jc w:val="center"/>
              <w:rPr>
                <w:color w:val="000000"/>
                <w:sz w:val="18"/>
                <w:szCs w:val="18"/>
              </w:rPr>
            </w:pPr>
            <w:r w:rsidRPr="003D7484">
              <w:rPr>
                <w:sz w:val="18"/>
                <w:szCs w:val="18"/>
              </w:rPr>
              <w:t>ZESPÓŁ BĘBNA RYS.09.20110.00</w:t>
            </w:r>
          </w:p>
        </w:tc>
      </w:tr>
      <w:tr w:rsidR="003D7484" w:rsidRPr="00FE4AEA" w14:paraId="2865830C" w14:textId="77777777" w:rsidTr="00C43EC3">
        <w:trPr>
          <w:trHeight w:val="255"/>
        </w:trPr>
        <w:tc>
          <w:tcPr>
            <w:tcW w:w="491" w:type="dxa"/>
            <w:shd w:val="clear" w:color="FFFFFF" w:fill="FFFFFF"/>
            <w:noWrap/>
            <w:vAlign w:val="center"/>
            <w:hideMark/>
          </w:tcPr>
          <w:p w14:paraId="07A628D7" w14:textId="77777777" w:rsidR="003D7484" w:rsidRPr="00FE4AEA" w:rsidRDefault="003D7484" w:rsidP="003D7484">
            <w:pPr>
              <w:jc w:val="center"/>
              <w:rPr>
                <w:color w:val="000000"/>
                <w:sz w:val="18"/>
                <w:szCs w:val="18"/>
              </w:rPr>
            </w:pPr>
            <w:r w:rsidRPr="00FE4AEA">
              <w:rPr>
                <w:color w:val="000000"/>
                <w:sz w:val="18"/>
                <w:szCs w:val="18"/>
              </w:rPr>
              <w:t>24</w:t>
            </w:r>
          </w:p>
        </w:tc>
        <w:tc>
          <w:tcPr>
            <w:tcW w:w="8779" w:type="dxa"/>
            <w:shd w:val="clear" w:color="FFFFFF" w:fill="FFFFFF"/>
            <w:noWrap/>
            <w:vAlign w:val="center"/>
            <w:hideMark/>
          </w:tcPr>
          <w:p w14:paraId="0C7966B2" w14:textId="1AD2280B" w:rsidR="003D7484" w:rsidRPr="003D7484" w:rsidRDefault="003D7484" w:rsidP="003D7484">
            <w:pPr>
              <w:jc w:val="center"/>
              <w:rPr>
                <w:color w:val="000000"/>
                <w:sz w:val="18"/>
                <w:szCs w:val="18"/>
              </w:rPr>
            </w:pPr>
            <w:r w:rsidRPr="003D7484">
              <w:rPr>
                <w:sz w:val="18"/>
                <w:szCs w:val="18"/>
              </w:rPr>
              <w:t>ZESPÓŁ BĘBNA RYS.09.20110.00</w:t>
            </w:r>
          </w:p>
        </w:tc>
      </w:tr>
      <w:tr w:rsidR="003D7484" w:rsidRPr="00FE4AEA" w14:paraId="6E0BEADF" w14:textId="77777777" w:rsidTr="00C43EC3">
        <w:trPr>
          <w:trHeight w:val="255"/>
        </w:trPr>
        <w:tc>
          <w:tcPr>
            <w:tcW w:w="491" w:type="dxa"/>
            <w:shd w:val="clear" w:color="FFFFFF" w:fill="FFFFFF"/>
            <w:noWrap/>
            <w:vAlign w:val="center"/>
          </w:tcPr>
          <w:p w14:paraId="596128AB" w14:textId="77777777" w:rsidR="003D7484" w:rsidRPr="00FE4AEA" w:rsidRDefault="003D7484" w:rsidP="003D7484">
            <w:pPr>
              <w:jc w:val="center"/>
              <w:rPr>
                <w:color w:val="000000"/>
                <w:sz w:val="18"/>
                <w:szCs w:val="18"/>
              </w:rPr>
            </w:pPr>
            <w:r w:rsidRPr="00FE4AEA">
              <w:rPr>
                <w:color w:val="000000"/>
                <w:sz w:val="18"/>
                <w:szCs w:val="18"/>
              </w:rPr>
              <w:t>25</w:t>
            </w:r>
          </w:p>
        </w:tc>
        <w:tc>
          <w:tcPr>
            <w:tcW w:w="8779" w:type="dxa"/>
            <w:shd w:val="clear" w:color="FFFFFF" w:fill="FFFFFF"/>
            <w:noWrap/>
            <w:vAlign w:val="center"/>
          </w:tcPr>
          <w:p w14:paraId="7F6202A2" w14:textId="22BDC679" w:rsidR="003D7484" w:rsidRPr="003D7484" w:rsidRDefault="003D7484" w:rsidP="003D7484">
            <w:pPr>
              <w:jc w:val="center"/>
              <w:rPr>
                <w:sz w:val="18"/>
                <w:szCs w:val="18"/>
              </w:rPr>
            </w:pPr>
            <w:r w:rsidRPr="003D7484">
              <w:rPr>
                <w:sz w:val="18"/>
                <w:szCs w:val="18"/>
              </w:rPr>
              <w:t>BEBEN NAPĘDOWY OGUMOWANY Q 525 x 1400 RYS.U21-300-01-01-2.A</w:t>
            </w:r>
          </w:p>
        </w:tc>
      </w:tr>
      <w:tr w:rsidR="003D7484" w:rsidRPr="00FE4AEA" w14:paraId="01D2BE9F" w14:textId="77777777" w:rsidTr="00C43EC3">
        <w:trPr>
          <w:trHeight w:val="255"/>
        </w:trPr>
        <w:tc>
          <w:tcPr>
            <w:tcW w:w="491" w:type="dxa"/>
            <w:shd w:val="clear" w:color="FFFFFF" w:fill="FFFFFF"/>
            <w:noWrap/>
            <w:vAlign w:val="center"/>
          </w:tcPr>
          <w:p w14:paraId="5A3E6E1D" w14:textId="77777777" w:rsidR="003D7484" w:rsidRPr="00FE4AEA" w:rsidRDefault="003D7484" w:rsidP="003D7484">
            <w:pPr>
              <w:jc w:val="center"/>
              <w:rPr>
                <w:color w:val="000000"/>
                <w:sz w:val="18"/>
                <w:szCs w:val="18"/>
              </w:rPr>
            </w:pPr>
            <w:r w:rsidRPr="00FE4AEA">
              <w:rPr>
                <w:color w:val="000000"/>
                <w:sz w:val="18"/>
                <w:szCs w:val="18"/>
              </w:rPr>
              <w:t>26</w:t>
            </w:r>
          </w:p>
        </w:tc>
        <w:tc>
          <w:tcPr>
            <w:tcW w:w="8779" w:type="dxa"/>
            <w:shd w:val="clear" w:color="FFFFFF" w:fill="FFFFFF"/>
            <w:noWrap/>
            <w:vAlign w:val="center"/>
          </w:tcPr>
          <w:p w14:paraId="2813272D" w14:textId="24EF4D11" w:rsidR="003D7484" w:rsidRPr="003D7484" w:rsidRDefault="003D7484" w:rsidP="003D7484">
            <w:pPr>
              <w:jc w:val="center"/>
              <w:rPr>
                <w:sz w:val="18"/>
                <w:szCs w:val="18"/>
              </w:rPr>
            </w:pPr>
            <w:r w:rsidRPr="003D7484">
              <w:rPr>
                <w:sz w:val="18"/>
                <w:szCs w:val="18"/>
              </w:rPr>
              <w:t>BEBEN NAPĘDOWY OGUMOWANY (132 kW)(1 czopowy) Q 830 x 1400 RYS.1200.01.0019</w:t>
            </w:r>
          </w:p>
        </w:tc>
      </w:tr>
      <w:tr w:rsidR="003D7484" w:rsidRPr="00FE4AEA" w14:paraId="5F298629" w14:textId="77777777" w:rsidTr="00C43EC3">
        <w:trPr>
          <w:trHeight w:val="255"/>
        </w:trPr>
        <w:tc>
          <w:tcPr>
            <w:tcW w:w="491" w:type="dxa"/>
            <w:shd w:val="clear" w:color="FFFFFF" w:fill="FFFFFF"/>
            <w:noWrap/>
            <w:vAlign w:val="center"/>
          </w:tcPr>
          <w:p w14:paraId="0CE78200" w14:textId="77777777" w:rsidR="003D7484" w:rsidRPr="00FE4AEA" w:rsidRDefault="003D7484" w:rsidP="003D7484">
            <w:pPr>
              <w:jc w:val="center"/>
              <w:rPr>
                <w:color w:val="000000"/>
                <w:sz w:val="18"/>
                <w:szCs w:val="18"/>
              </w:rPr>
            </w:pPr>
            <w:r w:rsidRPr="00FE4AEA">
              <w:rPr>
                <w:color w:val="000000"/>
                <w:sz w:val="18"/>
                <w:szCs w:val="18"/>
              </w:rPr>
              <w:t>27</w:t>
            </w:r>
          </w:p>
        </w:tc>
        <w:tc>
          <w:tcPr>
            <w:tcW w:w="8779" w:type="dxa"/>
            <w:shd w:val="clear" w:color="FFFFFF" w:fill="FFFFFF"/>
            <w:noWrap/>
            <w:vAlign w:val="center"/>
          </w:tcPr>
          <w:p w14:paraId="2873023C" w14:textId="55D6C186" w:rsidR="003D7484" w:rsidRPr="003D7484" w:rsidRDefault="003D7484" w:rsidP="003D7484">
            <w:pPr>
              <w:jc w:val="center"/>
              <w:rPr>
                <w:sz w:val="18"/>
                <w:szCs w:val="18"/>
              </w:rPr>
            </w:pPr>
            <w:r w:rsidRPr="003D7484">
              <w:rPr>
                <w:sz w:val="18"/>
                <w:szCs w:val="18"/>
              </w:rPr>
              <w:t>BEBEN NAPĘDOWY OGUMOWANY (132 kW)(2 czopowy) Q 830 x 1400 RYS.1200.01.0002</w:t>
            </w:r>
          </w:p>
        </w:tc>
      </w:tr>
      <w:tr w:rsidR="003D7484" w:rsidRPr="00FE4AEA" w14:paraId="1DDF500A" w14:textId="77777777" w:rsidTr="00C43EC3">
        <w:trPr>
          <w:trHeight w:val="255"/>
        </w:trPr>
        <w:tc>
          <w:tcPr>
            <w:tcW w:w="491" w:type="dxa"/>
            <w:shd w:val="clear" w:color="FFFFFF" w:fill="FFFFFF"/>
            <w:noWrap/>
            <w:vAlign w:val="center"/>
          </w:tcPr>
          <w:p w14:paraId="570CC3B3" w14:textId="77777777" w:rsidR="003D7484" w:rsidRPr="00FE4AEA" w:rsidRDefault="003D7484" w:rsidP="003D7484">
            <w:pPr>
              <w:jc w:val="center"/>
              <w:rPr>
                <w:color w:val="000000"/>
                <w:sz w:val="18"/>
                <w:szCs w:val="18"/>
              </w:rPr>
            </w:pPr>
            <w:r w:rsidRPr="00FE4AEA">
              <w:rPr>
                <w:color w:val="000000"/>
                <w:sz w:val="18"/>
                <w:szCs w:val="18"/>
              </w:rPr>
              <w:t>28</w:t>
            </w:r>
          </w:p>
        </w:tc>
        <w:tc>
          <w:tcPr>
            <w:tcW w:w="8779" w:type="dxa"/>
            <w:shd w:val="clear" w:color="FFFFFF" w:fill="FFFFFF"/>
            <w:noWrap/>
            <w:vAlign w:val="center"/>
          </w:tcPr>
          <w:p w14:paraId="1FBC824C" w14:textId="4B1B3843" w:rsidR="003D7484" w:rsidRPr="003D7484" w:rsidRDefault="003D7484" w:rsidP="003D7484">
            <w:pPr>
              <w:jc w:val="center"/>
              <w:rPr>
                <w:sz w:val="18"/>
                <w:szCs w:val="18"/>
              </w:rPr>
            </w:pPr>
            <w:r w:rsidRPr="003D7484">
              <w:rPr>
                <w:sz w:val="18"/>
                <w:szCs w:val="18"/>
              </w:rPr>
              <w:t>BEBEN NAPĘDOWY OGUMOWANY (200 kW) Q 1000 x 1400 RYS.1200.02.0001</w:t>
            </w:r>
          </w:p>
        </w:tc>
      </w:tr>
      <w:tr w:rsidR="003D7484" w:rsidRPr="00FE4AEA" w14:paraId="11D89E32" w14:textId="77777777" w:rsidTr="00C43EC3">
        <w:trPr>
          <w:trHeight w:val="255"/>
        </w:trPr>
        <w:tc>
          <w:tcPr>
            <w:tcW w:w="491" w:type="dxa"/>
            <w:shd w:val="clear" w:color="FFFFFF" w:fill="FFFFFF"/>
            <w:noWrap/>
            <w:vAlign w:val="center"/>
          </w:tcPr>
          <w:p w14:paraId="1B0E4C7A" w14:textId="77777777" w:rsidR="003D7484" w:rsidRPr="00FE4AEA" w:rsidRDefault="003D7484" w:rsidP="003D7484">
            <w:pPr>
              <w:jc w:val="center"/>
              <w:rPr>
                <w:color w:val="000000"/>
                <w:sz w:val="18"/>
                <w:szCs w:val="18"/>
              </w:rPr>
            </w:pPr>
            <w:r w:rsidRPr="00FE4AEA">
              <w:rPr>
                <w:color w:val="000000"/>
                <w:sz w:val="18"/>
                <w:szCs w:val="18"/>
              </w:rPr>
              <w:t>29</w:t>
            </w:r>
          </w:p>
        </w:tc>
        <w:tc>
          <w:tcPr>
            <w:tcW w:w="8779" w:type="dxa"/>
            <w:shd w:val="clear" w:color="FFFFFF" w:fill="FFFFFF"/>
            <w:noWrap/>
            <w:vAlign w:val="center"/>
          </w:tcPr>
          <w:p w14:paraId="0E98AAAE" w14:textId="3343A7BE" w:rsidR="003D7484" w:rsidRPr="003D7484" w:rsidRDefault="003D7484" w:rsidP="003D7484">
            <w:pPr>
              <w:jc w:val="center"/>
              <w:rPr>
                <w:sz w:val="18"/>
                <w:szCs w:val="18"/>
              </w:rPr>
            </w:pPr>
            <w:r w:rsidRPr="003D7484">
              <w:rPr>
                <w:sz w:val="18"/>
                <w:szCs w:val="18"/>
              </w:rPr>
              <w:t>BEBEN NAPĘDOWY OGUMOWANY (132 kW) Q 830 x 1400 RYS.VT.010/02/01.02/II</w:t>
            </w:r>
          </w:p>
        </w:tc>
      </w:tr>
      <w:tr w:rsidR="003D7484" w:rsidRPr="00FE4AEA" w14:paraId="75CF513B" w14:textId="77777777" w:rsidTr="00C43EC3">
        <w:trPr>
          <w:trHeight w:val="255"/>
        </w:trPr>
        <w:tc>
          <w:tcPr>
            <w:tcW w:w="491" w:type="dxa"/>
            <w:shd w:val="clear" w:color="FFFFFF" w:fill="FFFFFF"/>
            <w:noWrap/>
            <w:vAlign w:val="center"/>
          </w:tcPr>
          <w:p w14:paraId="3E39947E" w14:textId="77777777" w:rsidR="003D7484" w:rsidRPr="00FE4AEA" w:rsidRDefault="003D7484" w:rsidP="003D7484">
            <w:pPr>
              <w:jc w:val="center"/>
              <w:rPr>
                <w:color w:val="000000"/>
                <w:sz w:val="18"/>
                <w:szCs w:val="18"/>
              </w:rPr>
            </w:pPr>
            <w:r w:rsidRPr="00FE4AEA">
              <w:rPr>
                <w:color w:val="000000"/>
                <w:sz w:val="18"/>
                <w:szCs w:val="18"/>
              </w:rPr>
              <w:t>30</w:t>
            </w:r>
          </w:p>
        </w:tc>
        <w:tc>
          <w:tcPr>
            <w:tcW w:w="8779" w:type="dxa"/>
            <w:shd w:val="clear" w:color="FFFFFF" w:fill="FFFFFF"/>
            <w:noWrap/>
            <w:vAlign w:val="center"/>
          </w:tcPr>
          <w:p w14:paraId="420285AF" w14:textId="65F6E244" w:rsidR="003D7484" w:rsidRPr="003D7484" w:rsidRDefault="003D7484" w:rsidP="003D7484">
            <w:pPr>
              <w:jc w:val="center"/>
              <w:rPr>
                <w:sz w:val="18"/>
                <w:szCs w:val="18"/>
              </w:rPr>
            </w:pPr>
            <w:r w:rsidRPr="003D7484">
              <w:rPr>
                <w:sz w:val="18"/>
                <w:szCs w:val="18"/>
              </w:rPr>
              <w:t>BEBEN NAPĘDOWY OGUMOWANY (132 kW) Q 830 x 1400 RYS.VT.010/02/01.02/I</w:t>
            </w:r>
          </w:p>
        </w:tc>
      </w:tr>
      <w:tr w:rsidR="003D7484" w:rsidRPr="00FE4AEA" w14:paraId="18C08D82" w14:textId="77777777" w:rsidTr="00C43EC3">
        <w:trPr>
          <w:trHeight w:val="255"/>
        </w:trPr>
        <w:tc>
          <w:tcPr>
            <w:tcW w:w="491" w:type="dxa"/>
            <w:shd w:val="clear" w:color="FFFFFF" w:fill="FFFFFF"/>
            <w:noWrap/>
            <w:vAlign w:val="center"/>
          </w:tcPr>
          <w:p w14:paraId="2D6C294A" w14:textId="77777777" w:rsidR="003D7484" w:rsidRPr="00FE4AEA" w:rsidRDefault="003D7484" w:rsidP="003D7484">
            <w:pPr>
              <w:jc w:val="center"/>
              <w:rPr>
                <w:color w:val="000000"/>
                <w:sz w:val="18"/>
                <w:szCs w:val="18"/>
              </w:rPr>
            </w:pPr>
            <w:r w:rsidRPr="00FE4AEA">
              <w:rPr>
                <w:color w:val="000000"/>
                <w:sz w:val="18"/>
                <w:szCs w:val="18"/>
              </w:rPr>
              <w:t>31</w:t>
            </w:r>
          </w:p>
        </w:tc>
        <w:tc>
          <w:tcPr>
            <w:tcW w:w="8779" w:type="dxa"/>
            <w:shd w:val="clear" w:color="FFFFFF" w:fill="FFFFFF"/>
            <w:noWrap/>
            <w:vAlign w:val="center"/>
          </w:tcPr>
          <w:p w14:paraId="2978C23E" w14:textId="53D54A51" w:rsidR="003D7484" w:rsidRPr="003D7484" w:rsidRDefault="003D7484" w:rsidP="003D7484">
            <w:pPr>
              <w:jc w:val="center"/>
              <w:rPr>
                <w:sz w:val="18"/>
                <w:szCs w:val="18"/>
              </w:rPr>
            </w:pPr>
            <w:r w:rsidRPr="003D7484">
              <w:rPr>
                <w:sz w:val="18"/>
                <w:szCs w:val="18"/>
              </w:rPr>
              <w:t>BEBEN NAPĘDOWY OGUMOWANY (2x90 kW) Q 630 x 1200 RYS.PG-303.01.01.01</w:t>
            </w:r>
          </w:p>
        </w:tc>
      </w:tr>
      <w:tr w:rsidR="003D7484" w:rsidRPr="00FE4AEA" w14:paraId="4A3D7DCB" w14:textId="77777777" w:rsidTr="00C43EC3">
        <w:trPr>
          <w:trHeight w:val="255"/>
        </w:trPr>
        <w:tc>
          <w:tcPr>
            <w:tcW w:w="491" w:type="dxa"/>
            <w:shd w:val="clear" w:color="FFFFFF" w:fill="FFFFFF"/>
            <w:noWrap/>
            <w:vAlign w:val="center"/>
          </w:tcPr>
          <w:p w14:paraId="2E01648F" w14:textId="77777777" w:rsidR="003D7484" w:rsidRPr="00FE4AEA" w:rsidRDefault="003D7484" w:rsidP="003D7484">
            <w:pPr>
              <w:jc w:val="center"/>
              <w:rPr>
                <w:color w:val="000000"/>
                <w:sz w:val="18"/>
                <w:szCs w:val="18"/>
              </w:rPr>
            </w:pPr>
            <w:r w:rsidRPr="00FE4AEA">
              <w:rPr>
                <w:color w:val="000000"/>
                <w:sz w:val="18"/>
                <w:szCs w:val="18"/>
              </w:rPr>
              <w:t>32</w:t>
            </w:r>
          </w:p>
        </w:tc>
        <w:tc>
          <w:tcPr>
            <w:tcW w:w="8779" w:type="dxa"/>
            <w:shd w:val="clear" w:color="FFFFFF" w:fill="FFFFFF"/>
            <w:noWrap/>
            <w:vAlign w:val="center"/>
          </w:tcPr>
          <w:p w14:paraId="067B7B7F" w14:textId="2A367557" w:rsidR="003D7484" w:rsidRPr="003D7484" w:rsidRDefault="003D7484" w:rsidP="003D7484">
            <w:pPr>
              <w:jc w:val="center"/>
              <w:rPr>
                <w:sz w:val="18"/>
                <w:szCs w:val="18"/>
              </w:rPr>
            </w:pPr>
            <w:r w:rsidRPr="003D7484">
              <w:rPr>
                <w:sz w:val="18"/>
                <w:szCs w:val="18"/>
              </w:rPr>
              <w:t>BĘBEN ZWROTNY OGUMOWANY Q 500 x 1400 RYS.U21-100-03-07.00</w:t>
            </w:r>
          </w:p>
        </w:tc>
      </w:tr>
      <w:tr w:rsidR="003D7484" w:rsidRPr="00FE4AEA" w14:paraId="4C622C93" w14:textId="77777777" w:rsidTr="00C43EC3">
        <w:trPr>
          <w:trHeight w:val="255"/>
        </w:trPr>
        <w:tc>
          <w:tcPr>
            <w:tcW w:w="491" w:type="dxa"/>
            <w:shd w:val="clear" w:color="FFFFFF" w:fill="FFFFFF"/>
            <w:noWrap/>
            <w:vAlign w:val="center"/>
          </w:tcPr>
          <w:p w14:paraId="340FB99A" w14:textId="77777777" w:rsidR="003D7484" w:rsidRPr="00FE4AEA" w:rsidRDefault="003D7484" w:rsidP="003D7484">
            <w:pPr>
              <w:jc w:val="center"/>
              <w:rPr>
                <w:color w:val="000000"/>
                <w:sz w:val="18"/>
                <w:szCs w:val="18"/>
              </w:rPr>
            </w:pPr>
            <w:r w:rsidRPr="00FE4AEA">
              <w:rPr>
                <w:color w:val="000000"/>
                <w:sz w:val="18"/>
                <w:szCs w:val="18"/>
              </w:rPr>
              <w:t>33</w:t>
            </w:r>
          </w:p>
        </w:tc>
        <w:tc>
          <w:tcPr>
            <w:tcW w:w="8779" w:type="dxa"/>
            <w:shd w:val="clear" w:color="FFFFFF" w:fill="FFFFFF"/>
            <w:noWrap/>
            <w:vAlign w:val="center"/>
          </w:tcPr>
          <w:p w14:paraId="5A500F27" w14:textId="6D719112" w:rsidR="003D7484" w:rsidRPr="003D7484" w:rsidRDefault="003D7484" w:rsidP="003D7484">
            <w:pPr>
              <w:jc w:val="center"/>
              <w:rPr>
                <w:sz w:val="18"/>
                <w:szCs w:val="18"/>
              </w:rPr>
            </w:pPr>
            <w:r w:rsidRPr="003D7484">
              <w:rPr>
                <w:sz w:val="18"/>
                <w:szCs w:val="18"/>
              </w:rPr>
              <w:t>BĘBEN ZWROTNY OGUMOWANY Q 830 x 1400 RYS.1200.02.0010</w:t>
            </w:r>
          </w:p>
        </w:tc>
      </w:tr>
      <w:tr w:rsidR="003D7484" w:rsidRPr="00FE4AEA" w14:paraId="66C32944" w14:textId="77777777" w:rsidTr="00C43EC3">
        <w:trPr>
          <w:trHeight w:val="255"/>
        </w:trPr>
        <w:tc>
          <w:tcPr>
            <w:tcW w:w="491" w:type="dxa"/>
            <w:shd w:val="clear" w:color="FFFFFF" w:fill="FFFFFF"/>
            <w:noWrap/>
            <w:vAlign w:val="center"/>
          </w:tcPr>
          <w:p w14:paraId="6D54E256" w14:textId="77777777" w:rsidR="003D7484" w:rsidRPr="00FE4AEA" w:rsidRDefault="003D7484" w:rsidP="003D7484">
            <w:pPr>
              <w:jc w:val="center"/>
              <w:rPr>
                <w:color w:val="000000"/>
                <w:sz w:val="18"/>
                <w:szCs w:val="18"/>
              </w:rPr>
            </w:pPr>
            <w:r w:rsidRPr="00FE4AEA">
              <w:rPr>
                <w:color w:val="000000"/>
                <w:sz w:val="18"/>
                <w:szCs w:val="18"/>
              </w:rPr>
              <w:t>34</w:t>
            </w:r>
          </w:p>
        </w:tc>
        <w:tc>
          <w:tcPr>
            <w:tcW w:w="8779" w:type="dxa"/>
            <w:shd w:val="clear" w:color="FFFFFF" w:fill="FFFFFF"/>
            <w:noWrap/>
            <w:vAlign w:val="center"/>
          </w:tcPr>
          <w:p w14:paraId="6C7BDC66" w14:textId="3530FF6F" w:rsidR="003D7484" w:rsidRPr="003D7484" w:rsidRDefault="003D7484" w:rsidP="003D7484">
            <w:pPr>
              <w:jc w:val="center"/>
              <w:rPr>
                <w:sz w:val="18"/>
                <w:szCs w:val="18"/>
              </w:rPr>
            </w:pPr>
            <w:r w:rsidRPr="003D7484">
              <w:rPr>
                <w:sz w:val="18"/>
                <w:szCs w:val="18"/>
              </w:rPr>
              <w:t>BĘBEN ZWROTNY OGUMOWANY (2x90 kW) Q 530 x 1200 RYS.PG-318.02.01</w:t>
            </w:r>
          </w:p>
        </w:tc>
      </w:tr>
      <w:tr w:rsidR="003D7484" w:rsidRPr="00FE4AEA" w14:paraId="35931F57" w14:textId="77777777" w:rsidTr="00C43EC3">
        <w:trPr>
          <w:trHeight w:val="255"/>
        </w:trPr>
        <w:tc>
          <w:tcPr>
            <w:tcW w:w="491" w:type="dxa"/>
            <w:shd w:val="clear" w:color="FFFFFF" w:fill="FFFFFF"/>
            <w:noWrap/>
            <w:vAlign w:val="center"/>
          </w:tcPr>
          <w:p w14:paraId="68130B6A" w14:textId="77777777" w:rsidR="003D7484" w:rsidRPr="00FE4AEA" w:rsidRDefault="003D7484" w:rsidP="003D7484">
            <w:pPr>
              <w:jc w:val="center"/>
              <w:rPr>
                <w:color w:val="000000"/>
                <w:sz w:val="18"/>
                <w:szCs w:val="18"/>
              </w:rPr>
            </w:pPr>
            <w:r w:rsidRPr="00FE4AEA">
              <w:rPr>
                <w:color w:val="000000"/>
                <w:sz w:val="18"/>
                <w:szCs w:val="18"/>
              </w:rPr>
              <w:t>35</w:t>
            </w:r>
          </w:p>
        </w:tc>
        <w:tc>
          <w:tcPr>
            <w:tcW w:w="8779" w:type="dxa"/>
            <w:shd w:val="clear" w:color="FFFFFF" w:fill="FFFFFF"/>
            <w:noWrap/>
            <w:vAlign w:val="center"/>
          </w:tcPr>
          <w:p w14:paraId="3DA9C90F" w14:textId="0296A658" w:rsidR="003D7484" w:rsidRPr="003D7484" w:rsidRDefault="003D7484" w:rsidP="003D7484">
            <w:pPr>
              <w:jc w:val="center"/>
              <w:rPr>
                <w:sz w:val="18"/>
                <w:szCs w:val="18"/>
              </w:rPr>
            </w:pPr>
            <w:r w:rsidRPr="003D7484">
              <w:rPr>
                <w:sz w:val="18"/>
                <w:szCs w:val="18"/>
              </w:rPr>
              <w:t>BĘBEN ZWROTNY OGUMOWANY (2x90 kW) Q 660 x 1200 RYS.PG-318.03.01</w:t>
            </w:r>
          </w:p>
        </w:tc>
      </w:tr>
      <w:tr w:rsidR="003D7484" w:rsidRPr="00FE4AEA" w14:paraId="6EE105E2" w14:textId="77777777" w:rsidTr="00C43EC3">
        <w:trPr>
          <w:trHeight w:val="255"/>
        </w:trPr>
        <w:tc>
          <w:tcPr>
            <w:tcW w:w="491" w:type="dxa"/>
            <w:shd w:val="clear" w:color="FFFFFF" w:fill="FFFFFF"/>
            <w:noWrap/>
            <w:vAlign w:val="center"/>
          </w:tcPr>
          <w:p w14:paraId="68260CBE" w14:textId="77777777" w:rsidR="003D7484" w:rsidRPr="00FE4AEA" w:rsidRDefault="003D7484" w:rsidP="003D7484">
            <w:pPr>
              <w:jc w:val="center"/>
              <w:rPr>
                <w:color w:val="000000"/>
                <w:sz w:val="18"/>
                <w:szCs w:val="18"/>
              </w:rPr>
            </w:pPr>
            <w:r w:rsidRPr="00FE4AEA">
              <w:rPr>
                <w:color w:val="000000"/>
                <w:sz w:val="18"/>
                <w:szCs w:val="18"/>
              </w:rPr>
              <w:t>36</w:t>
            </w:r>
          </w:p>
        </w:tc>
        <w:tc>
          <w:tcPr>
            <w:tcW w:w="8779" w:type="dxa"/>
            <w:shd w:val="clear" w:color="FFFFFF" w:fill="FFFFFF"/>
            <w:noWrap/>
            <w:vAlign w:val="center"/>
          </w:tcPr>
          <w:p w14:paraId="16C3C173" w14:textId="656F9B33" w:rsidR="003D7484" w:rsidRPr="003D7484" w:rsidRDefault="003D7484" w:rsidP="003D7484">
            <w:pPr>
              <w:jc w:val="center"/>
              <w:rPr>
                <w:sz w:val="18"/>
                <w:szCs w:val="18"/>
              </w:rPr>
            </w:pPr>
            <w:r w:rsidRPr="003D7484">
              <w:rPr>
                <w:sz w:val="18"/>
                <w:szCs w:val="18"/>
              </w:rPr>
              <w:t>BĘBEN ZWROTNY OGUMOWANY (2x90 kW) Q 3000 x 1200 RYS.C.1253.99</w:t>
            </w:r>
          </w:p>
        </w:tc>
      </w:tr>
    </w:tbl>
    <w:p w14:paraId="0046803D" w14:textId="77777777" w:rsidR="00FE4AEA" w:rsidRDefault="00FE4AEA" w:rsidP="00704180">
      <w:pPr>
        <w:ind w:left="284" w:hanging="284"/>
        <w:jc w:val="both"/>
        <w:rPr>
          <w:b/>
          <w:sz w:val="22"/>
          <w:szCs w:val="22"/>
        </w:rPr>
      </w:pPr>
    </w:p>
    <w:p w14:paraId="5AC2B2B4" w14:textId="474B454F" w:rsidR="00257C73" w:rsidRPr="00FE4AEA" w:rsidRDefault="00257C73" w:rsidP="00257C73">
      <w:pPr>
        <w:jc w:val="center"/>
        <w:rPr>
          <w:b/>
          <w:sz w:val="22"/>
          <w:szCs w:val="22"/>
          <w:u w:val="single"/>
        </w:rPr>
      </w:pPr>
      <w:r w:rsidRPr="00FE4AEA">
        <w:rPr>
          <w:b/>
          <w:sz w:val="22"/>
          <w:szCs w:val="22"/>
          <w:u w:val="single"/>
        </w:rPr>
        <w:t xml:space="preserve">Zadanie nr </w:t>
      </w:r>
      <w:r>
        <w:rPr>
          <w:b/>
          <w:sz w:val="22"/>
          <w:szCs w:val="22"/>
          <w:u w:val="single"/>
        </w:rPr>
        <w:t>3</w:t>
      </w:r>
      <w:r w:rsidRPr="00FE4AEA">
        <w:rPr>
          <w:b/>
          <w:sz w:val="22"/>
          <w:szCs w:val="22"/>
          <w:u w:val="single"/>
        </w:rPr>
        <w:t xml:space="preserve"> – Remont podzespołów przenośników taśmowych produkcji </w:t>
      </w:r>
      <w:r>
        <w:rPr>
          <w:b/>
          <w:sz w:val="22"/>
          <w:szCs w:val="22"/>
          <w:u w:val="single"/>
        </w:rPr>
        <w:t>Sigma</w:t>
      </w:r>
    </w:p>
    <w:p w14:paraId="7A4E84B8" w14:textId="77777777" w:rsidR="00257C73" w:rsidRPr="00FE4AEA" w:rsidRDefault="00257C73" w:rsidP="00257C73">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257C73" w:rsidRPr="00FE4AEA" w14:paraId="5101D9C5"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146852D" w14:textId="77777777" w:rsidR="00257C73" w:rsidRPr="00FE4AEA" w:rsidRDefault="00257C73"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96FCC69" w14:textId="77777777" w:rsidR="00257C73" w:rsidRPr="00FE4AEA" w:rsidRDefault="00257C73" w:rsidP="00C43EC3">
            <w:pPr>
              <w:jc w:val="center"/>
              <w:rPr>
                <w:b/>
                <w:bCs/>
                <w:color w:val="000000"/>
                <w:sz w:val="18"/>
                <w:szCs w:val="18"/>
              </w:rPr>
            </w:pPr>
            <w:r w:rsidRPr="00FE4AEA">
              <w:rPr>
                <w:b/>
                <w:bCs/>
                <w:color w:val="000000"/>
                <w:sz w:val="18"/>
                <w:szCs w:val="18"/>
              </w:rPr>
              <w:t>Nazwa remontowanej maszyny/urządzenia/ elementu /podzespołu</w:t>
            </w:r>
          </w:p>
        </w:tc>
      </w:tr>
      <w:tr w:rsidR="00257C73" w:rsidRPr="00FE4AEA" w14:paraId="74CDC4F8" w14:textId="77777777" w:rsidTr="00C43EC3">
        <w:trPr>
          <w:trHeight w:val="255"/>
        </w:trPr>
        <w:tc>
          <w:tcPr>
            <w:tcW w:w="491" w:type="dxa"/>
            <w:shd w:val="clear" w:color="FFFFFF" w:fill="FFFFFF"/>
            <w:noWrap/>
            <w:vAlign w:val="center"/>
            <w:hideMark/>
          </w:tcPr>
          <w:p w14:paraId="4F0C3DB2" w14:textId="77777777" w:rsidR="00257C73" w:rsidRPr="00FE4AEA" w:rsidRDefault="00257C73" w:rsidP="00257C7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23A7BB6B" w14:textId="15DDE20C" w:rsidR="00257C73" w:rsidRPr="00257C73" w:rsidRDefault="00257C73" w:rsidP="00257C73">
            <w:pPr>
              <w:jc w:val="center"/>
              <w:rPr>
                <w:color w:val="000000"/>
                <w:sz w:val="18"/>
                <w:szCs w:val="18"/>
              </w:rPr>
            </w:pPr>
            <w:r w:rsidRPr="00257C73">
              <w:rPr>
                <w:color w:val="000000"/>
                <w:sz w:val="18"/>
                <w:szCs w:val="18"/>
              </w:rPr>
              <w:t>NAPĘD KPL 15KW RYS.PDT-17.01.00.00 /</w:t>
            </w:r>
          </w:p>
        </w:tc>
      </w:tr>
      <w:tr w:rsidR="00257C73" w:rsidRPr="00FE4AEA" w14:paraId="1A5D41B0" w14:textId="77777777" w:rsidTr="00C43EC3">
        <w:trPr>
          <w:trHeight w:val="255"/>
        </w:trPr>
        <w:tc>
          <w:tcPr>
            <w:tcW w:w="491" w:type="dxa"/>
            <w:shd w:val="clear" w:color="FFFFFF" w:fill="FFFFFF"/>
            <w:noWrap/>
            <w:vAlign w:val="center"/>
            <w:hideMark/>
          </w:tcPr>
          <w:p w14:paraId="150A5AC7" w14:textId="77777777" w:rsidR="00257C73" w:rsidRPr="00FE4AEA" w:rsidRDefault="00257C73" w:rsidP="00257C73">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4949415C" w14:textId="2E13C729" w:rsidR="00257C73" w:rsidRPr="00257C73" w:rsidRDefault="00257C73" w:rsidP="00257C73">
            <w:pPr>
              <w:jc w:val="center"/>
              <w:rPr>
                <w:sz w:val="18"/>
                <w:szCs w:val="18"/>
              </w:rPr>
            </w:pPr>
            <w:r w:rsidRPr="00257C73">
              <w:rPr>
                <w:color w:val="000000"/>
                <w:sz w:val="18"/>
                <w:szCs w:val="18"/>
              </w:rPr>
              <w:t>KADŁUB NAPĘDU RYS.PDT-17.01.01.00/C /</w:t>
            </w:r>
          </w:p>
        </w:tc>
      </w:tr>
      <w:tr w:rsidR="00257C73" w:rsidRPr="00FE4AEA" w14:paraId="0E16C8C4" w14:textId="77777777" w:rsidTr="00C43EC3">
        <w:trPr>
          <w:trHeight w:val="255"/>
        </w:trPr>
        <w:tc>
          <w:tcPr>
            <w:tcW w:w="491" w:type="dxa"/>
            <w:shd w:val="clear" w:color="FFFFFF" w:fill="FFFFFF"/>
            <w:noWrap/>
            <w:vAlign w:val="center"/>
            <w:hideMark/>
          </w:tcPr>
          <w:p w14:paraId="06ADB98F" w14:textId="77777777" w:rsidR="00257C73" w:rsidRPr="00FE4AEA" w:rsidRDefault="00257C73" w:rsidP="00257C7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51B45467" w14:textId="7ECEB5A9" w:rsidR="00257C73" w:rsidRPr="00257C73" w:rsidRDefault="00257C73" w:rsidP="00257C73">
            <w:pPr>
              <w:jc w:val="center"/>
              <w:rPr>
                <w:color w:val="000000"/>
                <w:sz w:val="18"/>
                <w:szCs w:val="18"/>
              </w:rPr>
            </w:pPr>
            <w:r w:rsidRPr="00257C73">
              <w:rPr>
                <w:color w:val="000000"/>
                <w:sz w:val="18"/>
                <w:szCs w:val="18"/>
              </w:rPr>
              <w:t>BĘBEN NAPĘDOWY 420X1062 RYS.PDT-17.01.02.00/C /</w:t>
            </w:r>
          </w:p>
        </w:tc>
      </w:tr>
      <w:tr w:rsidR="00257C73" w:rsidRPr="00FE4AEA" w14:paraId="6C7E01B9" w14:textId="77777777" w:rsidTr="00C43EC3">
        <w:trPr>
          <w:trHeight w:val="255"/>
        </w:trPr>
        <w:tc>
          <w:tcPr>
            <w:tcW w:w="491" w:type="dxa"/>
            <w:shd w:val="clear" w:color="FFFFFF" w:fill="FFFFFF"/>
            <w:noWrap/>
            <w:vAlign w:val="center"/>
            <w:hideMark/>
          </w:tcPr>
          <w:p w14:paraId="1B20B669" w14:textId="77777777" w:rsidR="00257C73" w:rsidRPr="00FE4AEA" w:rsidRDefault="00257C73" w:rsidP="00257C7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51029E41" w14:textId="5FDEBCDC" w:rsidR="00257C73" w:rsidRPr="00257C73" w:rsidRDefault="00257C73" w:rsidP="00257C73">
            <w:pPr>
              <w:jc w:val="center"/>
              <w:rPr>
                <w:color w:val="000000"/>
                <w:sz w:val="18"/>
                <w:szCs w:val="18"/>
              </w:rPr>
            </w:pPr>
            <w:r w:rsidRPr="00257C73">
              <w:rPr>
                <w:color w:val="000000"/>
                <w:sz w:val="18"/>
                <w:szCs w:val="18"/>
              </w:rPr>
              <w:t>BĘBEN ZWROTNY 273X900 RYS.PDT-17.02.03.00 /</w:t>
            </w:r>
          </w:p>
        </w:tc>
      </w:tr>
      <w:tr w:rsidR="00257C73" w:rsidRPr="00FE4AEA" w14:paraId="75428A4B" w14:textId="77777777" w:rsidTr="00C43EC3">
        <w:trPr>
          <w:trHeight w:val="255"/>
        </w:trPr>
        <w:tc>
          <w:tcPr>
            <w:tcW w:w="491" w:type="dxa"/>
            <w:shd w:val="clear" w:color="FFFFFF" w:fill="FFFFFF"/>
            <w:noWrap/>
            <w:vAlign w:val="center"/>
            <w:hideMark/>
          </w:tcPr>
          <w:p w14:paraId="3914F571" w14:textId="77777777" w:rsidR="00257C73" w:rsidRPr="00FE4AEA" w:rsidRDefault="00257C73" w:rsidP="00257C7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7418C4CB" w14:textId="471A3E9E" w:rsidR="00257C73" w:rsidRPr="00257C73" w:rsidRDefault="00257C73" w:rsidP="00257C73">
            <w:pPr>
              <w:jc w:val="center"/>
              <w:rPr>
                <w:color w:val="000000"/>
                <w:sz w:val="18"/>
                <w:szCs w:val="18"/>
              </w:rPr>
            </w:pPr>
            <w:r w:rsidRPr="00257C73">
              <w:rPr>
                <w:color w:val="000000"/>
                <w:sz w:val="18"/>
                <w:szCs w:val="18"/>
              </w:rPr>
              <w:t>WYSYP KPL RYS.PDT-17.03.00.00/B /</w:t>
            </w:r>
          </w:p>
        </w:tc>
      </w:tr>
      <w:tr w:rsidR="00257C73" w:rsidRPr="00FE4AEA" w14:paraId="0A225C67" w14:textId="77777777" w:rsidTr="00C43EC3">
        <w:trPr>
          <w:trHeight w:val="255"/>
        </w:trPr>
        <w:tc>
          <w:tcPr>
            <w:tcW w:w="491" w:type="dxa"/>
            <w:shd w:val="clear" w:color="FFFFFF" w:fill="FFFFFF"/>
            <w:noWrap/>
            <w:vAlign w:val="center"/>
            <w:hideMark/>
          </w:tcPr>
          <w:p w14:paraId="14C0447A" w14:textId="77777777" w:rsidR="00257C73" w:rsidRPr="00FE4AEA" w:rsidRDefault="00257C73" w:rsidP="00257C7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2F0FBF15" w14:textId="59162B36" w:rsidR="00257C73" w:rsidRPr="00257C73" w:rsidRDefault="00257C73" w:rsidP="00257C73">
            <w:pPr>
              <w:jc w:val="center"/>
              <w:rPr>
                <w:color w:val="000000"/>
                <w:sz w:val="18"/>
                <w:szCs w:val="18"/>
              </w:rPr>
            </w:pPr>
            <w:r w:rsidRPr="00257C73">
              <w:rPr>
                <w:color w:val="000000"/>
                <w:sz w:val="18"/>
                <w:szCs w:val="18"/>
              </w:rPr>
              <w:t>SEGMENT TRASY I RYS.PDT-17.04.00.00 /</w:t>
            </w:r>
          </w:p>
        </w:tc>
      </w:tr>
      <w:tr w:rsidR="00257C73" w:rsidRPr="00FE4AEA" w14:paraId="23898786" w14:textId="77777777" w:rsidTr="00C43EC3">
        <w:trPr>
          <w:trHeight w:val="255"/>
        </w:trPr>
        <w:tc>
          <w:tcPr>
            <w:tcW w:w="491" w:type="dxa"/>
            <w:shd w:val="clear" w:color="FFFFFF" w:fill="FFFFFF"/>
            <w:noWrap/>
            <w:vAlign w:val="center"/>
            <w:hideMark/>
          </w:tcPr>
          <w:p w14:paraId="633F91BD" w14:textId="77777777" w:rsidR="00257C73" w:rsidRPr="00FE4AEA" w:rsidRDefault="00257C73" w:rsidP="00257C7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8C6F3F4" w14:textId="7289EB77" w:rsidR="00257C73" w:rsidRPr="00257C73" w:rsidRDefault="00257C73" w:rsidP="00257C73">
            <w:pPr>
              <w:jc w:val="center"/>
              <w:rPr>
                <w:color w:val="000000"/>
                <w:sz w:val="18"/>
                <w:szCs w:val="18"/>
              </w:rPr>
            </w:pPr>
            <w:r w:rsidRPr="00257C73">
              <w:rPr>
                <w:color w:val="000000"/>
                <w:sz w:val="18"/>
                <w:szCs w:val="18"/>
              </w:rPr>
              <w:t>SEGMENT TRASY I KPL RYS.PDT-17.04.00.00/C /</w:t>
            </w:r>
          </w:p>
        </w:tc>
      </w:tr>
      <w:tr w:rsidR="00257C73" w:rsidRPr="00FE4AEA" w14:paraId="6FF75987" w14:textId="77777777" w:rsidTr="00C43EC3">
        <w:trPr>
          <w:trHeight w:val="255"/>
        </w:trPr>
        <w:tc>
          <w:tcPr>
            <w:tcW w:w="491" w:type="dxa"/>
            <w:shd w:val="clear" w:color="FFFFFF" w:fill="FFFFFF"/>
            <w:noWrap/>
            <w:vAlign w:val="center"/>
            <w:hideMark/>
          </w:tcPr>
          <w:p w14:paraId="6E20D5C7" w14:textId="77777777" w:rsidR="00257C73" w:rsidRPr="00FE4AEA" w:rsidRDefault="00257C73" w:rsidP="00257C73">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7CB612AC" w14:textId="1F1353EF" w:rsidR="00257C73" w:rsidRPr="00257C73" w:rsidRDefault="00257C73" w:rsidP="00257C73">
            <w:pPr>
              <w:jc w:val="center"/>
              <w:rPr>
                <w:color w:val="000000"/>
                <w:sz w:val="18"/>
                <w:szCs w:val="18"/>
              </w:rPr>
            </w:pPr>
            <w:r w:rsidRPr="00257C73">
              <w:rPr>
                <w:color w:val="000000"/>
                <w:sz w:val="18"/>
                <w:szCs w:val="18"/>
              </w:rPr>
              <w:t>SEGMENT TRASY I WZMOCNIONY RYS.PDT-17.04.01.00-D /</w:t>
            </w:r>
          </w:p>
        </w:tc>
      </w:tr>
      <w:tr w:rsidR="00257C73" w:rsidRPr="00FE4AEA" w14:paraId="719190CC" w14:textId="77777777" w:rsidTr="00C43EC3">
        <w:trPr>
          <w:trHeight w:val="255"/>
        </w:trPr>
        <w:tc>
          <w:tcPr>
            <w:tcW w:w="491" w:type="dxa"/>
            <w:shd w:val="clear" w:color="FFFFFF" w:fill="FFFFFF"/>
            <w:noWrap/>
            <w:vAlign w:val="center"/>
            <w:hideMark/>
          </w:tcPr>
          <w:p w14:paraId="7F32726C" w14:textId="77777777" w:rsidR="00257C73" w:rsidRPr="00FE4AEA" w:rsidRDefault="00257C73" w:rsidP="00257C73">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4D5C861B" w14:textId="4AF96A26" w:rsidR="00257C73" w:rsidRPr="00257C73" w:rsidRDefault="00257C73" w:rsidP="00257C73">
            <w:pPr>
              <w:jc w:val="center"/>
              <w:rPr>
                <w:color w:val="000000"/>
                <w:sz w:val="18"/>
                <w:szCs w:val="18"/>
              </w:rPr>
            </w:pPr>
            <w:r w:rsidRPr="00257C73">
              <w:rPr>
                <w:color w:val="000000"/>
                <w:sz w:val="18"/>
                <w:szCs w:val="18"/>
              </w:rPr>
              <w:t>ŚLIZG PRZESYPOWY RYS.PSS-20.00.00.00-8 /</w:t>
            </w:r>
          </w:p>
        </w:tc>
      </w:tr>
      <w:tr w:rsidR="00257C73" w:rsidRPr="00FE4AEA" w14:paraId="45DCE636" w14:textId="77777777" w:rsidTr="00C43EC3">
        <w:trPr>
          <w:trHeight w:val="255"/>
        </w:trPr>
        <w:tc>
          <w:tcPr>
            <w:tcW w:w="491" w:type="dxa"/>
            <w:shd w:val="clear" w:color="FFFFFF" w:fill="FFFFFF"/>
            <w:noWrap/>
            <w:vAlign w:val="center"/>
            <w:hideMark/>
          </w:tcPr>
          <w:p w14:paraId="786CDDE3" w14:textId="77777777" w:rsidR="00257C73" w:rsidRPr="00FE4AEA" w:rsidRDefault="00257C73" w:rsidP="00257C73">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0389505E" w14:textId="46E83824" w:rsidR="00257C73" w:rsidRPr="00257C73" w:rsidRDefault="00257C73" w:rsidP="00257C73">
            <w:pPr>
              <w:jc w:val="center"/>
              <w:rPr>
                <w:color w:val="000000"/>
                <w:sz w:val="18"/>
                <w:szCs w:val="18"/>
              </w:rPr>
            </w:pPr>
            <w:r w:rsidRPr="00257C73">
              <w:rPr>
                <w:color w:val="000000"/>
                <w:sz w:val="18"/>
                <w:szCs w:val="18"/>
              </w:rPr>
              <w:t>ZWROTNIA KPL RYS.PTB-41.02.00.00/B /</w:t>
            </w:r>
          </w:p>
        </w:tc>
      </w:tr>
      <w:tr w:rsidR="00257C73" w:rsidRPr="00FE4AEA" w14:paraId="46771DCA" w14:textId="77777777" w:rsidTr="00C43EC3">
        <w:trPr>
          <w:trHeight w:val="255"/>
        </w:trPr>
        <w:tc>
          <w:tcPr>
            <w:tcW w:w="491" w:type="dxa"/>
            <w:shd w:val="clear" w:color="FFFFFF" w:fill="FFFFFF"/>
            <w:noWrap/>
            <w:vAlign w:val="center"/>
            <w:hideMark/>
          </w:tcPr>
          <w:p w14:paraId="46788B12" w14:textId="77777777" w:rsidR="00257C73" w:rsidRPr="00FE4AEA" w:rsidRDefault="00257C73" w:rsidP="00257C73">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197C0922" w14:textId="0CE41935" w:rsidR="00257C73" w:rsidRPr="00257C73" w:rsidRDefault="00257C73" w:rsidP="00257C73">
            <w:pPr>
              <w:jc w:val="center"/>
              <w:rPr>
                <w:color w:val="000000"/>
                <w:sz w:val="18"/>
                <w:szCs w:val="18"/>
              </w:rPr>
            </w:pPr>
            <w:r w:rsidRPr="00257C73">
              <w:rPr>
                <w:color w:val="000000"/>
                <w:sz w:val="18"/>
                <w:szCs w:val="18"/>
              </w:rPr>
              <w:t>KADŁUB ZWROTNI RYS.PTB-41.02.01.00/B /</w:t>
            </w:r>
          </w:p>
        </w:tc>
      </w:tr>
      <w:tr w:rsidR="00257C73" w:rsidRPr="00FE4AEA" w14:paraId="44F462D2" w14:textId="77777777" w:rsidTr="00C43EC3">
        <w:trPr>
          <w:trHeight w:val="255"/>
        </w:trPr>
        <w:tc>
          <w:tcPr>
            <w:tcW w:w="491" w:type="dxa"/>
            <w:shd w:val="clear" w:color="FFFFFF" w:fill="FFFFFF"/>
            <w:noWrap/>
            <w:vAlign w:val="center"/>
            <w:hideMark/>
          </w:tcPr>
          <w:p w14:paraId="62BEB050" w14:textId="77777777" w:rsidR="00257C73" w:rsidRPr="00FE4AEA" w:rsidRDefault="00257C73" w:rsidP="00257C73">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487ED669" w14:textId="31644BE3" w:rsidR="00257C73" w:rsidRPr="00257C73" w:rsidRDefault="00257C73" w:rsidP="00257C73">
            <w:pPr>
              <w:jc w:val="center"/>
              <w:rPr>
                <w:color w:val="000000"/>
                <w:sz w:val="18"/>
                <w:szCs w:val="18"/>
              </w:rPr>
            </w:pPr>
            <w:r w:rsidRPr="00257C73">
              <w:rPr>
                <w:sz w:val="18"/>
                <w:szCs w:val="18"/>
              </w:rPr>
              <w:t>BĘBEN ZWROTNY 273X900 (1000) RYS.PDT-17.01.02.00-NG/</w:t>
            </w:r>
          </w:p>
        </w:tc>
      </w:tr>
      <w:tr w:rsidR="00257C73" w:rsidRPr="00FE4AEA" w14:paraId="2649C7BF" w14:textId="77777777" w:rsidTr="00C43EC3">
        <w:trPr>
          <w:trHeight w:val="255"/>
        </w:trPr>
        <w:tc>
          <w:tcPr>
            <w:tcW w:w="491" w:type="dxa"/>
            <w:shd w:val="clear" w:color="FFFFFF" w:fill="FFFFFF"/>
            <w:noWrap/>
            <w:vAlign w:val="center"/>
            <w:hideMark/>
          </w:tcPr>
          <w:p w14:paraId="6E7FE29C" w14:textId="77777777" w:rsidR="00257C73" w:rsidRPr="00FE4AEA" w:rsidRDefault="00257C73" w:rsidP="00257C73">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3B257016" w14:textId="371A378E" w:rsidR="00257C73" w:rsidRPr="00257C73" w:rsidRDefault="00257C73" w:rsidP="00257C73">
            <w:pPr>
              <w:jc w:val="center"/>
              <w:rPr>
                <w:color w:val="000000"/>
                <w:sz w:val="18"/>
                <w:szCs w:val="18"/>
              </w:rPr>
            </w:pPr>
            <w:r w:rsidRPr="00257C73">
              <w:rPr>
                <w:sz w:val="18"/>
                <w:szCs w:val="18"/>
              </w:rPr>
              <w:t>BĘBEN NAPĘDOWY 420X960 RYS. PDT-17.02.03.00/</w:t>
            </w:r>
          </w:p>
        </w:tc>
      </w:tr>
      <w:tr w:rsidR="00257C73" w:rsidRPr="00FE4AEA" w14:paraId="1330EAB8" w14:textId="77777777" w:rsidTr="00C43EC3">
        <w:trPr>
          <w:trHeight w:val="255"/>
        </w:trPr>
        <w:tc>
          <w:tcPr>
            <w:tcW w:w="491" w:type="dxa"/>
            <w:shd w:val="clear" w:color="FFFFFF" w:fill="FFFFFF"/>
            <w:noWrap/>
            <w:vAlign w:val="center"/>
            <w:hideMark/>
          </w:tcPr>
          <w:p w14:paraId="7780B65C" w14:textId="77777777" w:rsidR="00257C73" w:rsidRPr="00FE4AEA" w:rsidRDefault="00257C73" w:rsidP="00257C73">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1FE0EEAB" w14:textId="2B353A54" w:rsidR="00257C73" w:rsidRPr="00257C73" w:rsidRDefault="00257C73" w:rsidP="00257C73">
            <w:pPr>
              <w:jc w:val="center"/>
              <w:rPr>
                <w:color w:val="000000"/>
                <w:sz w:val="18"/>
                <w:szCs w:val="18"/>
              </w:rPr>
            </w:pPr>
            <w:r w:rsidRPr="00257C73">
              <w:rPr>
                <w:sz w:val="18"/>
                <w:szCs w:val="18"/>
              </w:rPr>
              <w:t>BEBEN NAPEDOWY 400X960 RYS. PDT-17.01.02.00-Ngk.1</w:t>
            </w:r>
          </w:p>
        </w:tc>
      </w:tr>
      <w:tr w:rsidR="00257C73" w:rsidRPr="00FE4AEA" w14:paraId="5A7E2D36" w14:textId="77777777" w:rsidTr="00C43EC3">
        <w:trPr>
          <w:trHeight w:val="255"/>
        </w:trPr>
        <w:tc>
          <w:tcPr>
            <w:tcW w:w="491" w:type="dxa"/>
            <w:shd w:val="clear" w:color="FFFFFF" w:fill="FFFFFF"/>
            <w:noWrap/>
            <w:vAlign w:val="center"/>
            <w:hideMark/>
          </w:tcPr>
          <w:p w14:paraId="56A94B17" w14:textId="77777777" w:rsidR="00257C73" w:rsidRPr="00FE4AEA" w:rsidRDefault="00257C73" w:rsidP="00257C73">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37B29EAD" w14:textId="354D547F" w:rsidR="00257C73" w:rsidRPr="00257C73" w:rsidRDefault="00257C73" w:rsidP="00257C73">
            <w:pPr>
              <w:jc w:val="center"/>
              <w:rPr>
                <w:color w:val="000000"/>
                <w:sz w:val="18"/>
                <w:szCs w:val="18"/>
              </w:rPr>
            </w:pPr>
            <w:r w:rsidRPr="00257C73">
              <w:rPr>
                <w:sz w:val="18"/>
                <w:szCs w:val="18"/>
              </w:rPr>
              <w:t>BĘBEN NAPĘDOWY 420X880 RYS. PDT-17.01.02.00-Ngk3</w:t>
            </w:r>
          </w:p>
        </w:tc>
      </w:tr>
      <w:tr w:rsidR="00257C73" w:rsidRPr="00FE4AEA" w14:paraId="59B3CC75" w14:textId="77777777" w:rsidTr="00C43EC3">
        <w:trPr>
          <w:trHeight w:val="255"/>
        </w:trPr>
        <w:tc>
          <w:tcPr>
            <w:tcW w:w="491" w:type="dxa"/>
            <w:shd w:val="clear" w:color="FFFFFF" w:fill="FFFFFF"/>
            <w:noWrap/>
            <w:vAlign w:val="center"/>
            <w:hideMark/>
          </w:tcPr>
          <w:p w14:paraId="35994CB4" w14:textId="77777777" w:rsidR="00257C73" w:rsidRPr="00FE4AEA" w:rsidRDefault="00257C73" w:rsidP="00257C73">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5520784C" w14:textId="4A33642B" w:rsidR="00257C73" w:rsidRPr="00257C73" w:rsidRDefault="00257C73" w:rsidP="00257C73">
            <w:pPr>
              <w:jc w:val="center"/>
              <w:rPr>
                <w:color w:val="000000"/>
                <w:sz w:val="18"/>
                <w:szCs w:val="18"/>
              </w:rPr>
            </w:pPr>
            <w:r w:rsidRPr="00257C73">
              <w:rPr>
                <w:sz w:val="18"/>
                <w:szCs w:val="18"/>
              </w:rPr>
              <w:t>BEBEN NAPEDOWY 420X880 RYS. PDT-17.01.02.00-Ngk2</w:t>
            </w:r>
          </w:p>
        </w:tc>
      </w:tr>
      <w:tr w:rsidR="00257C73" w:rsidRPr="00FE4AEA" w14:paraId="5B75A683" w14:textId="77777777" w:rsidTr="00C43EC3">
        <w:trPr>
          <w:trHeight w:val="255"/>
        </w:trPr>
        <w:tc>
          <w:tcPr>
            <w:tcW w:w="491" w:type="dxa"/>
            <w:shd w:val="clear" w:color="FFFFFF" w:fill="FFFFFF"/>
            <w:noWrap/>
            <w:vAlign w:val="center"/>
            <w:hideMark/>
          </w:tcPr>
          <w:p w14:paraId="61B77DF7" w14:textId="77777777" w:rsidR="00257C73" w:rsidRPr="00FE4AEA" w:rsidRDefault="00257C73" w:rsidP="00257C73">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57686849" w14:textId="1FF42693" w:rsidR="00257C73" w:rsidRPr="00257C73" w:rsidRDefault="00257C73" w:rsidP="00257C73">
            <w:pPr>
              <w:jc w:val="center"/>
              <w:rPr>
                <w:color w:val="000000"/>
                <w:sz w:val="18"/>
                <w:szCs w:val="18"/>
              </w:rPr>
            </w:pPr>
            <w:r w:rsidRPr="00257C73">
              <w:rPr>
                <w:sz w:val="18"/>
                <w:szCs w:val="18"/>
              </w:rPr>
              <w:t>BEBEN ZWROTNY KOMPLETNY 273X900 RYS. PDT-17.02.03.00-18</w:t>
            </w:r>
          </w:p>
        </w:tc>
      </w:tr>
      <w:tr w:rsidR="00257C73" w:rsidRPr="00FE4AEA" w14:paraId="62D53DF0" w14:textId="77777777" w:rsidTr="00C43EC3">
        <w:trPr>
          <w:trHeight w:val="255"/>
        </w:trPr>
        <w:tc>
          <w:tcPr>
            <w:tcW w:w="491" w:type="dxa"/>
            <w:shd w:val="clear" w:color="FFFFFF" w:fill="FFFFFF"/>
            <w:noWrap/>
            <w:vAlign w:val="center"/>
            <w:hideMark/>
          </w:tcPr>
          <w:p w14:paraId="4B81E24E" w14:textId="77777777" w:rsidR="00257C73" w:rsidRPr="00FE4AEA" w:rsidRDefault="00257C73" w:rsidP="00257C73">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50D3A7B2" w14:textId="4EBAB653" w:rsidR="00257C73" w:rsidRPr="00257C73" w:rsidRDefault="00257C73" w:rsidP="00257C73">
            <w:pPr>
              <w:jc w:val="center"/>
              <w:rPr>
                <w:color w:val="000000"/>
                <w:sz w:val="18"/>
                <w:szCs w:val="18"/>
              </w:rPr>
            </w:pPr>
            <w:r w:rsidRPr="00257C73">
              <w:rPr>
                <w:sz w:val="18"/>
                <w:szCs w:val="18"/>
              </w:rPr>
              <w:t>BĘBEN NAPĘDOWY TYPU PDT SIGMA 800 Ø420X880 RYS. PDT-17.01.02.00-NGK2</w:t>
            </w:r>
          </w:p>
        </w:tc>
      </w:tr>
    </w:tbl>
    <w:p w14:paraId="729F87FB" w14:textId="77777777" w:rsidR="00FE4AEA" w:rsidRDefault="00FE4AEA" w:rsidP="00704180">
      <w:pPr>
        <w:ind w:left="284" w:hanging="284"/>
        <w:jc w:val="both"/>
        <w:rPr>
          <w:b/>
          <w:sz w:val="22"/>
          <w:szCs w:val="22"/>
        </w:rPr>
      </w:pPr>
    </w:p>
    <w:p w14:paraId="5B42201B" w14:textId="77777777" w:rsidR="00257C73" w:rsidRDefault="00257C73" w:rsidP="00704180">
      <w:pPr>
        <w:ind w:left="284" w:hanging="284"/>
        <w:jc w:val="both"/>
        <w:rPr>
          <w:b/>
          <w:sz w:val="22"/>
          <w:szCs w:val="22"/>
        </w:rPr>
      </w:pPr>
    </w:p>
    <w:p w14:paraId="4D8F636C" w14:textId="77777777" w:rsidR="00257C73" w:rsidRDefault="00257C73" w:rsidP="00704180">
      <w:pPr>
        <w:ind w:left="284" w:hanging="284"/>
        <w:jc w:val="both"/>
        <w:rPr>
          <w:b/>
          <w:sz w:val="22"/>
          <w:szCs w:val="22"/>
        </w:rPr>
      </w:pPr>
    </w:p>
    <w:p w14:paraId="6155F951" w14:textId="77777777" w:rsidR="00257C73" w:rsidRDefault="00257C73" w:rsidP="00704180">
      <w:pPr>
        <w:ind w:left="284" w:hanging="284"/>
        <w:jc w:val="both"/>
        <w:rPr>
          <w:b/>
          <w:sz w:val="22"/>
          <w:szCs w:val="22"/>
        </w:rPr>
      </w:pPr>
    </w:p>
    <w:p w14:paraId="4A768DEC" w14:textId="5DAC17FA" w:rsidR="00257C73" w:rsidRPr="00FE4AEA" w:rsidRDefault="00257C73" w:rsidP="00257C73">
      <w:pPr>
        <w:jc w:val="center"/>
        <w:rPr>
          <w:b/>
          <w:sz w:val="22"/>
          <w:szCs w:val="22"/>
          <w:u w:val="single"/>
        </w:rPr>
      </w:pPr>
      <w:r w:rsidRPr="00FE4AEA">
        <w:rPr>
          <w:b/>
          <w:sz w:val="22"/>
          <w:szCs w:val="22"/>
          <w:u w:val="single"/>
        </w:rPr>
        <w:lastRenderedPageBreak/>
        <w:t xml:space="preserve">Zadanie nr </w:t>
      </w:r>
      <w:r>
        <w:rPr>
          <w:b/>
          <w:sz w:val="22"/>
          <w:szCs w:val="22"/>
          <w:u w:val="single"/>
        </w:rPr>
        <w:t>4</w:t>
      </w:r>
      <w:r w:rsidRPr="00FE4AEA">
        <w:rPr>
          <w:b/>
          <w:sz w:val="22"/>
          <w:szCs w:val="22"/>
          <w:u w:val="single"/>
        </w:rPr>
        <w:t xml:space="preserve"> – Remont podzespołów przenośników taśmowych produkcji </w:t>
      </w:r>
      <w:proofErr w:type="spellStart"/>
      <w:r>
        <w:rPr>
          <w:b/>
          <w:sz w:val="22"/>
          <w:szCs w:val="22"/>
          <w:u w:val="single"/>
        </w:rPr>
        <w:t>Wampol</w:t>
      </w:r>
      <w:proofErr w:type="spellEnd"/>
    </w:p>
    <w:p w14:paraId="412F6C27" w14:textId="77777777" w:rsidR="00257C73" w:rsidRPr="00FE4AEA" w:rsidRDefault="00257C73" w:rsidP="00257C73">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257C73" w:rsidRPr="00FE4AEA" w14:paraId="169FCA83"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5354F0B4" w14:textId="77777777" w:rsidR="00257C73" w:rsidRPr="00FE4AEA" w:rsidRDefault="00257C73"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CA30FBD" w14:textId="77777777" w:rsidR="00257C73" w:rsidRPr="00FE4AEA" w:rsidRDefault="00257C73" w:rsidP="00C43EC3">
            <w:pPr>
              <w:jc w:val="center"/>
              <w:rPr>
                <w:b/>
                <w:bCs/>
                <w:color w:val="000000"/>
                <w:sz w:val="18"/>
                <w:szCs w:val="18"/>
              </w:rPr>
            </w:pPr>
            <w:r w:rsidRPr="00FE4AEA">
              <w:rPr>
                <w:b/>
                <w:bCs/>
                <w:color w:val="000000"/>
                <w:sz w:val="18"/>
                <w:szCs w:val="18"/>
              </w:rPr>
              <w:t>Nazwa remontowanej maszyny/urządzenia/ elementu /podzespołu</w:t>
            </w:r>
          </w:p>
        </w:tc>
      </w:tr>
      <w:tr w:rsidR="00257C73" w:rsidRPr="00FE4AEA" w14:paraId="45C99761" w14:textId="77777777" w:rsidTr="00C43EC3">
        <w:trPr>
          <w:trHeight w:val="255"/>
        </w:trPr>
        <w:tc>
          <w:tcPr>
            <w:tcW w:w="491" w:type="dxa"/>
            <w:shd w:val="clear" w:color="FFFFFF" w:fill="FFFFFF"/>
            <w:noWrap/>
            <w:vAlign w:val="center"/>
            <w:hideMark/>
          </w:tcPr>
          <w:p w14:paraId="0B28B904" w14:textId="77777777" w:rsidR="00257C73" w:rsidRPr="00FE4AEA" w:rsidRDefault="00257C73" w:rsidP="00257C7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344E957C" w14:textId="19AC8720" w:rsidR="00257C73" w:rsidRPr="00257C73" w:rsidRDefault="00257C73" w:rsidP="00257C73">
            <w:pPr>
              <w:jc w:val="center"/>
              <w:rPr>
                <w:color w:val="000000"/>
                <w:sz w:val="18"/>
                <w:szCs w:val="18"/>
              </w:rPr>
            </w:pPr>
            <w:r w:rsidRPr="00257C73">
              <w:rPr>
                <w:sz w:val="18"/>
                <w:szCs w:val="18"/>
              </w:rPr>
              <w:t>BĘBEN NAPĘDOWY OGUMOWANY WAMPOL 1400 Q 630 x 1600 RYS.WAM-14.16.10.70.12</w:t>
            </w:r>
          </w:p>
        </w:tc>
      </w:tr>
      <w:tr w:rsidR="00257C73" w:rsidRPr="00FE4AEA" w14:paraId="316EB750" w14:textId="77777777" w:rsidTr="00C43EC3">
        <w:trPr>
          <w:trHeight w:val="255"/>
        </w:trPr>
        <w:tc>
          <w:tcPr>
            <w:tcW w:w="491" w:type="dxa"/>
            <w:shd w:val="clear" w:color="FFFFFF" w:fill="FFFFFF"/>
            <w:noWrap/>
            <w:vAlign w:val="center"/>
            <w:hideMark/>
          </w:tcPr>
          <w:p w14:paraId="61C13C34" w14:textId="77777777" w:rsidR="00257C73" w:rsidRPr="00FE4AEA" w:rsidRDefault="00257C73" w:rsidP="00257C73">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4D2F7A2C" w14:textId="4EF304BD" w:rsidR="00257C73" w:rsidRPr="00257C73" w:rsidRDefault="00257C73" w:rsidP="00257C73">
            <w:pPr>
              <w:jc w:val="center"/>
              <w:rPr>
                <w:sz w:val="18"/>
                <w:szCs w:val="18"/>
              </w:rPr>
            </w:pPr>
            <w:r w:rsidRPr="00257C73">
              <w:rPr>
                <w:sz w:val="18"/>
                <w:szCs w:val="18"/>
              </w:rPr>
              <w:t>BĘBEN NAPĘDOWY OGUMOWANY WAMPOL 1200/800 Q 1000 x 1400 RYS.WAM-16.06.10.00</w:t>
            </w:r>
          </w:p>
        </w:tc>
      </w:tr>
      <w:tr w:rsidR="00257C73" w:rsidRPr="00FE4AEA" w14:paraId="7A749501" w14:textId="77777777" w:rsidTr="00C43EC3">
        <w:trPr>
          <w:trHeight w:val="255"/>
        </w:trPr>
        <w:tc>
          <w:tcPr>
            <w:tcW w:w="491" w:type="dxa"/>
            <w:shd w:val="clear" w:color="FFFFFF" w:fill="FFFFFF"/>
            <w:noWrap/>
            <w:vAlign w:val="center"/>
            <w:hideMark/>
          </w:tcPr>
          <w:p w14:paraId="7F7B3CEB" w14:textId="77777777" w:rsidR="00257C73" w:rsidRPr="00FE4AEA" w:rsidRDefault="00257C73" w:rsidP="00257C7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35DD00CD" w14:textId="7B25203A" w:rsidR="00257C73" w:rsidRPr="00257C73" w:rsidRDefault="00257C73" w:rsidP="00257C73">
            <w:pPr>
              <w:jc w:val="center"/>
              <w:rPr>
                <w:color w:val="000000"/>
                <w:sz w:val="18"/>
                <w:szCs w:val="18"/>
              </w:rPr>
            </w:pPr>
            <w:r w:rsidRPr="00257C73">
              <w:rPr>
                <w:sz w:val="18"/>
                <w:szCs w:val="18"/>
              </w:rPr>
              <w:t>BĘBEN NAPĘDOWY OGUMOWANY WAMPOL 1400 Q 1030 x 1600 RYS.WAM-1400.02.0100.00</w:t>
            </w:r>
          </w:p>
        </w:tc>
      </w:tr>
      <w:tr w:rsidR="00257C73" w:rsidRPr="00FE4AEA" w14:paraId="1B739E35" w14:textId="77777777" w:rsidTr="00C43EC3">
        <w:trPr>
          <w:trHeight w:val="255"/>
        </w:trPr>
        <w:tc>
          <w:tcPr>
            <w:tcW w:w="491" w:type="dxa"/>
            <w:shd w:val="clear" w:color="FFFFFF" w:fill="FFFFFF"/>
            <w:noWrap/>
            <w:vAlign w:val="center"/>
            <w:hideMark/>
          </w:tcPr>
          <w:p w14:paraId="65855414" w14:textId="77777777" w:rsidR="00257C73" w:rsidRPr="00FE4AEA" w:rsidRDefault="00257C73" w:rsidP="00257C7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46F761E6" w14:textId="1FE2C030" w:rsidR="00257C73" w:rsidRPr="00257C73" w:rsidRDefault="00257C73" w:rsidP="00257C73">
            <w:pPr>
              <w:jc w:val="center"/>
              <w:rPr>
                <w:color w:val="000000"/>
                <w:sz w:val="18"/>
                <w:szCs w:val="18"/>
              </w:rPr>
            </w:pPr>
            <w:r w:rsidRPr="00257C73">
              <w:rPr>
                <w:sz w:val="18"/>
                <w:szCs w:val="18"/>
              </w:rPr>
              <w:t>BĘBEN NAPĘDOWY OGUMOWANY WAMPOL 1400 Q 630 x 1400 RYS.WAM-18.03.05.10.00A</w:t>
            </w:r>
          </w:p>
        </w:tc>
      </w:tr>
      <w:tr w:rsidR="00257C73" w:rsidRPr="00FE4AEA" w14:paraId="77D3065A" w14:textId="77777777" w:rsidTr="00C43EC3">
        <w:trPr>
          <w:trHeight w:val="255"/>
        </w:trPr>
        <w:tc>
          <w:tcPr>
            <w:tcW w:w="491" w:type="dxa"/>
            <w:shd w:val="clear" w:color="FFFFFF" w:fill="FFFFFF"/>
            <w:noWrap/>
            <w:vAlign w:val="center"/>
            <w:hideMark/>
          </w:tcPr>
          <w:p w14:paraId="3D890F13" w14:textId="77777777" w:rsidR="00257C73" w:rsidRPr="00FE4AEA" w:rsidRDefault="00257C73" w:rsidP="00257C7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4E14321B" w14:textId="15CE1966" w:rsidR="00257C73" w:rsidRPr="00257C73" w:rsidRDefault="00257C73" w:rsidP="00257C73">
            <w:pPr>
              <w:jc w:val="center"/>
              <w:rPr>
                <w:color w:val="000000"/>
                <w:sz w:val="18"/>
                <w:szCs w:val="18"/>
              </w:rPr>
            </w:pPr>
            <w:r w:rsidRPr="00257C73">
              <w:rPr>
                <w:sz w:val="18"/>
                <w:szCs w:val="18"/>
              </w:rPr>
              <w:t>BĘBEN ZWROTNY OGUMOWANY WAMPOL 1400 Q 630 x 1600 RYS.WAM-14.16.10.80.70.70</w:t>
            </w:r>
          </w:p>
        </w:tc>
      </w:tr>
      <w:tr w:rsidR="00257C73" w:rsidRPr="00FE4AEA" w14:paraId="26672084" w14:textId="77777777" w:rsidTr="00C43EC3">
        <w:trPr>
          <w:trHeight w:val="255"/>
        </w:trPr>
        <w:tc>
          <w:tcPr>
            <w:tcW w:w="491" w:type="dxa"/>
            <w:shd w:val="clear" w:color="FFFFFF" w:fill="FFFFFF"/>
            <w:noWrap/>
            <w:vAlign w:val="center"/>
            <w:hideMark/>
          </w:tcPr>
          <w:p w14:paraId="75A7B503" w14:textId="77777777" w:rsidR="00257C73" w:rsidRPr="00FE4AEA" w:rsidRDefault="00257C73" w:rsidP="00257C7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3DD819EB" w14:textId="0B61AFEA" w:rsidR="00257C73" w:rsidRPr="00257C73" w:rsidRDefault="00257C73" w:rsidP="00257C73">
            <w:pPr>
              <w:jc w:val="center"/>
              <w:rPr>
                <w:color w:val="000000"/>
                <w:sz w:val="18"/>
                <w:szCs w:val="18"/>
              </w:rPr>
            </w:pPr>
            <w:r w:rsidRPr="00257C73">
              <w:rPr>
                <w:sz w:val="18"/>
                <w:szCs w:val="18"/>
              </w:rPr>
              <w:t>BĘBEN ZWROTNY OGUMOWANY WAMPOL 1200/800 Q 840 x 1400 RYS.1200.02.0180</w:t>
            </w:r>
          </w:p>
        </w:tc>
      </w:tr>
      <w:tr w:rsidR="00257C73" w:rsidRPr="00FE4AEA" w14:paraId="37E55B3F" w14:textId="77777777" w:rsidTr="00C43EC3">
        <w:trPr>
          <w:trHeight w:val="255"/>
        </w:trPr>
        <w:tc>
          <w:tcPr>
            <w:tcW w:w="491" w:type="dxa"/>
            <w:shd w:val="clear" w:color="FFFFFF" w:fill="FFFFFF"/>
            <w:noWrap/>
            <w:vAlign w:val="center"/>
            <w:hideMark/>
          </w:tcPr>
          <w:p w14:paraId="5D57411E" w14:textId="77777777" w:rsidR="00257C73" w:rsidRPr="00FE4AEA" w:rsidRDefault="00257C73" w:rsidP="00257C7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7769FB94" w14:textId="34AFFC9A" w:rsidR="00257C73" w:rsidRPr="00257C73" w:rsidRDefault="00257C73" w:rsidP="00257C73">
            <w:pPr>
              <w:jc w:val="center"/>
              <w:rPr>
                <w:color w:val="000000"/>
                <w:sz w:val="18"/>
                <w:szCs w:val="18"/>
              </w:rPr>
            </w:pPr>
            <w:r w:rsidRPr="00257C73">
              <w:rPr>
                <w:sz w:val="18"/>
                <w:szCs w:val="18"/>
              </w:rPr>
              <w:t>BĘBEN NAPĘDOWY OGUMOWANY WAMPOL 1400 Q 1030 x 1400 RYS.WAM-18.03.05.10.00</w:t>
            </w:r>
          </w:p>
        </w:tc>
      </w:tr>
    </w:tbl>
    <w:p w14:paraId="158E45C0" w14:textId="144587C7" w:rsidR="00257C73" w:rsidRDefault="00257C73" w:rsidP="00257C73">
      <w:pPr>
        <w:ind w:left="284" w:hanging="284"/>
        <w:jc w:val="both"/>
        <w:rPr>
          <w:b/>
          <w:sz w:val="22"/>
          <w:szCs w:val="22"/>
        </w:rPr>
      </w:pPr>
    </w:p>
    <w:p w14:paraId="2C715876" w14:textId="06003502" w:rsidR="00257C73" w:rsidRPr="00FE4AEA" w:rsidRDefault="00257C73" w:rsidP="00257C73">
      <w:pPr>
        <w:jc w:val="center"/>
        <w:rPr>
          <w:b/>
          <w:sz w:val="22"/>
          <w:szCs w:val="22"/>
          <w:u w:val="single"/>
        </w:rPr>
      </w:pPr>
      <w:r w:rsidRPr="00FE4AEA">
        <w:rPr>
          <w:b/>
          <w:sz w:val="22"/>
          <w:szCs w:val="22"/>
          <w:u w:val="single"/>
        </w:rPr>
        <w:t xml:space="preserve">Zadanie nr </w:t>
      </w:r>
      <w:r>
        <w:rPr>
          <w:b/>
          <w:sz w:val="22"/>
          <w:szCs w:val="22"/>
          <w:u w:val="single"/>
        </w:rPr>
        <w:t>5</w:t>
      </w:r>
      <w:r w:rsidRPr="00FE4AEA">
        <w:rPr>
          <w:b/>
          <w:sz w:val="22"/>
          <w:szCs w:val="22"/>
          <w:u w:val="single"/>
        </w:rPr>
        <w:t xml:space="preserve"> – Remont podzespołów przenośników taśmowych produkcji </w:t>
      </w:r>
      <w:r>
        <w:rPr>
          <w:b/>
          <w:sz w:val="22"/>
          <w:szCs w:val="22"/>
          <w:u w:val="single"/>
        </w:rPr>
        <w:t>Vacat</w:t>
      </w:r>
    </w:p>
    <w:p w14:paraId="135B637D" w14:textId="77777777" w:rsidR="00257C73" w:rsidRPr="00FE4AEA" w:rsidRDefault="00257C73" w:rsidP="00257C73">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257C73" w:rsidRPr="00FE4AEA" w14:paraId="3E70F80F"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40463DD" w14:textId="77777777" w:rsidR="00257C73" w:rsidRPr="00FE4AEA" w:rsidRDefault="00257C73"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2777EAA1" w14:textId="77777777" w:rsidR="00257C73" w:rsidRPr="00FE4AEA" w:rsidRDefault="00257C73" w:rsidP="00C43EC3">
            <w:pPr>
              <w:jc w:val="center"/>
              <w:rPr>
                <w:b/>
                <w:bCs/>
                <w:color w:val="000000"/>
                <w:sz w:val="18"/>
                <w:szCs w:val="18"/>
              </w:rPr>
            </w:pPr>
            <w:r w:rsidRPr="00FE4AEA">
              <w:rPr>
                <w:b/>
                <w:bCs/>
                <w:color w:val="000000"/>
                <w:sz w:val="18"/>
                <w:szCs w:val="18"/>
              </w:rPr>
              <w:t>Nazwa remontowanej maszyny/urządzenia/ elementu /podzespołu</w:t>
            </w:r>
          </w:p>
        </w:tc>
      </w:tr>
      <w:tr w:rsidR="00257C73" w:rsidRPr="00FE4AEA" w14:paraId="00C1EDB0" w14:textId="77777777" w:rsidTr="00C43EC3">
        <w:trPr>
          <w:trHeight w:val="255"/>
        </w:trPr>
        <w:tc>
          <w:tcPr>
            <w:tcW w:w="491" w:type="dxa"/>
            <w:shd w:val="clear" w:color="FFFFFF" w:fill="FFFFFF"/>
            <w:noWrap/>
            <w:vAlign w:val="center"/>
            <w:hideMark/>
          </w:tcPr>
          <w:p w14:paraId="0EE91B90" w14:textId="77777777" w:rsidR="00257C73" w:rsidRPr="00FE4AEA" w:rsidRDefault="00257C73" w:rsidP="00257C7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FD31B10" w14:textId="13EBEE0D" w:rsidR="00257C73" w:rsidRPr="00257C73" w:rsidRDefault="00257C73" w:rsidP="00257C73">
            <w:pPr>
              <w:jc w:val="center"/>
              <w:rPr>
                <w:color w:val="000000"/>
                <w:sz w:val="18"/>
                <w:szCs w:val="18"/>
              </w:rPr>
            </w:pPr>
            <w:r w:rsidRPr="00257C73">
              <w:rPr>
                <w:color w:val="000000"/>
                <w:sz w:val="18"/>
                <w:szCs w:val="18"/>
              </w:rPr>
              <w:t>BĘBEN NAPĘDOWY Q 630X1205/1282 RYS.VT.010.01.02 /</w:t>
            </w:r>
          </w:p>
        </w:tc>
      </w:tr>
      <w:tr w:rsidR="00257C73" w:rsidRPr="00FE4AEA" w14:paraId="31E52F26" w14:textId="77777777" w:rsidTr="00C43EC3">
        <w:trPr>
          <w:trHeight w:val="255"/>
        </w:trPr>
        <w:tc>
          <w:tcPr>
            <w:tcW w:w="491" w:type="dxa"/>
            <w:shd w:val="clear" w:color="FFFFFF" w:fill="FFFFFF"/>
            <w:noWrap/>
            <w:vAlign w:val="center"/>
            <w:hideMark/>
          </w:tcPr>
          <w:p w14:paraId="2AC8273F" w14:textId="77777777" w:rsidR="00257C73" w:rsidRPr="00FE4AEA" w:rsidRDefault="00257C73" w:rsidP="00257C73">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B96591A" w14:textId="7F94727E" w:rsidR="00257C73" w:rsidRPr="00257C73" w:rsidRDefault="00257C73" w:rsidP="00257C73">
            <w:pPr>
              <w:jc w:val="center"/>
              <w:rPr>
                <w:sz w:val="18"/>
                <w:szCs w:val="18"/>
              </w:rPr>
            </w:pPr>
            <w:r w:rsidRPr="00257C73">
              <w:rPr>
                <w:color w:val="000000"/>
                <w:sz w:val="18"/>
                <w:szCs w:val="18"/>
              </w:rPr>
              <w:t>BĘBEN NAPĘDOWY Q 660X1205/1282 RYS.VT.010.01.02 /</w:t>
            </w:r>
          </w:p>
        </w:tc>
      </w:tr>
      <w:tr w:rsidR="00257C73" w:rsidRPr="00FE4AEA" w14:paraId="12E5C4C7" w14:textId="77777777" w:rsidTr="00C43EC3">
        <w:trPr>
          <w:trHeight w:val="255"/>
        </w:trPr>
        <w:tc>
          <w:tcPr>
            <w:tcW w:w="491" w:type="dxa"/>
            <w:shd w:val="clear" w:color="FFFFFF" w:fill="FFFFFF"/>
            <w:noWrap/>
            <w:vAlign w:val="center"/>
            <w:hideMark/>
          </w:tcPr>
          <w:p w14:paraId="404E87CA" w14:textId="77777777" w:rsidR="00257C73" w:rsidRPr="00FE4AEA" w:rsidRDefault="00257C73" w:rsidP="00257C7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1FBC390F" w14:textId="00272720" w:rsidR="00257C73" w:rsidRPr="00257C73" w:rsidRDefault="00257C73" w:rsidP="00257C73">
            <w:pPr>
              <w:jc w:val="center"/>
              <w:rPr>
                <w:color w:val="000000"/>
                <w:sz w:val="18"/>
                <w:szCs w:val="18"/>
              </w:rPr>
            </w:pPr>
            <w:r w:rsidRPr="00257C73">
              <w:rPr>
                <w:color w:val="000000"/>
                <w:sz w:val="18"/>
                <w:szCs w:val="18"/>
              </w:rPr>
              <w:t>ZESPÓŁ BĘBNA POMOCNICZEGO Q 500X1260/1604 RYS.VT.010.02.03 /</w:t>
            </w:r>
          </w:p>
        </w:tc>
      </w:tr>
      <w:tr w:rsidR="00257C73" w:rsidRPr="00FE4AEA" w14:paraId="19F6494C" w14:textId="77777777" w:rsidTr="00C43EC3">
        <w:trPr>
          <w:trHeight w:val="255"/>
        </w:trPr>
        <w:tc>
          <w:tcPr>
            <w:tcW w:w="491" w:type="dxa"/>
            <w:shd w:val="clear" w:color="FFFFFF" w:fill="FFFFFF"/>
            <w:noWrap/>
            <w:vAlign w:val="center"/>
            <w:hideMark/>
          </w:tcPr>
          <w:p w14:paraId="13BAAEFB" w14:textId="77777777" w:rsidR="00257C73" w:rsidRPr="00FE4AEA" w:rsidRDefault="00257C73" w:rsidP="00257C7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7BD79EDC" w14:textId="2B01DFC6" w:rsidR="00257C73" w:rsidRPr="00257C73" w:rsidRDefault="00257C73" w:rsidP="00257C73">
            <w:pPr>
              <w:jc w:val="center"/>
              <w:rPr>
                <w:color w:val="000000"/>
                <w:sz w:val="18"/>
                <w:szCs w:val="18"/>
              </w:rPr>
            </w:pPr>
            <w:r w:rsidRPr="00257C73">
              <w:rPr>
                <w:color w:val="000000"/>
                <w:sz w:val="18"/>
                <w:szCs w:val="18"/>
              </w:rPr>
              <w:t>BĘBEN ZWROTNY Q 500X1200 RYS.VT.010.08.00 /</w:t>
            </w:r>
          </w:p>
        </w:tc>
      </w:tr>
      <w:tr w:rsidR="00257C73" w:rsidRPr="00FE4AEA" w14:paraId="3F4D63BF" w14:textId="77777777" w:rsidTr="00C43EC3">
        <w:trPr>
          <w:trHeight w:val="255"/>
        </w:trPr>
        <w:tc>
          <w:tcPr>
            <w:tcW w:w="491" w:type="dxa"/>
            <w:shd w:val="clear" w:color="FFFFFF" w:fill="FFFFFF"/>
            <w:noWrap/>
            <w:vAlign w:val="center"/>
            <w:hideMark/>
          </w:tcPr>
          <w:p w14:paraId="1866A754" w14:textId="77777777" w:rsidR="00257C73" w:rsidRPr="00FE4AEA" w:rsidRDefault="00257C73" w:rsidP="00257C7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352DF644" w14:textId="4C7C2D05" w:rsidR="00257C73" w:rsidRPr="00257C73" w:rsidRDefault="00257C73" w:rsidP="00257C73">
            <w:pPr>
              <w:jc w:val="center"/>
              <w:rPr>
                <w:color w:val="000000"/>
                <w:sz w:val="18"/>
                <w:szCs w:val="18"/>
              </w:rPr>
            </w:pPr>
            <w:r w:rsidRPr="00257C73">
              <w:rPr>
                <w:color w:val="000000"/>
                <w:sz w:val="18"/>
                <w:szCs w:val="18"/>
              </w:rPr>
              <w:t>BĘBEN NAPĘDOWY VT/03 Q 530X1180/1492 RYS.VT.010.01.02/03 /</w:t>
            </w:r>
          </w:p>
        </w:tc>
      </w:tr>
      <w:tr w:rsidR="00257C73" w:rsidRPr="00FE4AEA" w14:paraId="67D9D156" w14:textId="77777777" w:rsidTr="00C43EC3">
        <w:trPr>
          <w:trHeight w:val="255"/>
        </w:trPr>
        <w:tc>
          <w:tcPr>
            <w:tcW w:w="491" w:type="dxa"/>
            <w:shd w:val="clear" w:color="FFFFFF" w:fill="FFFFFF"/>
            <w:noWrap/>
            <w:vAlign w:val="center"/>
            <w:hideMark/>
          </w:tcPr>
          <w:p w14:paraId="16F87673" w14:textId="77777777" w:rsidR="00257C73" w:rsidRPr="00FE4AEA" w:rsidRDefault="00257C73" w:rsidP="00257C7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54E4C802" w14:textId="419BFEAC" w:rsidR="00257C73" w:rsidRPr="00257C73" w:rsidRDefault="00257C73" w:rsidP="00257C73">
            <w:pPr>
              <w:jc w:val="center"/>
              <w:rPr>
                <w:color w:val="000000"/>
                <w:sz w:val="18"/>
                <w:szCs w:val="18"/>
              </w:rPr>
            </w:pPr>
            <w:r w:rsidRPr="00257C73">
              <w:rPr>
                <w:color w:val="000000"/>
                <w:sz w:val="18"/>
                <w:szCs w:val="18"/>
              </w:rPr>
              <w:t>BĘBEN NAPĘDOWY Q 630X1405/1482 RYS.VT.010.01.02 /</w:t>
            </w:r>
          </w:p>
        </w:tc>
      </w:tr>
      <w:tr w:rsidR="00257C73" w:rsidRPr="00FE4AEA" w14:paraId="0E5A23F0" w14:textId="77777777" w:rsidTr="00C43EC3">
        <w:trPr>
          <w:trHeight w:val="255"/>
        </w:trPr>
        <w:tc>
          <w:tcPr>
            <w:tcW w:w="491" w:type="dxa"/>
            <w:shd w:val="clear" w:color="FFFFFF" w:fill="FFFFFF"/>
            <w:noWrap/>
            <w:vAlign w:val="center"/>
            <w:hideMark/>
          </w:tcPr>
          <w:p w14:paraId="2A40BD90" w14:textId="77777777" w:rsidR="00257C73" w:rsidRPr="00FE4AEA" w:rsidRDefault="00257C73" w:rsidP="00257C7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0B517AE" w14:textId="6343B6EF" w:rsidR="00257C73" w:rsidRPr="00257C73" w:rsidRDefault="00257C73" w:rsidP="00257C73">
            <w:pPr>
              <w:jc w:val="center"/>
              <w:rPr>
                <w:color w:val="000000"/>
                <w:sz w:val="18"/>
                <w:szCs w:val="18"/>
              </w:rPr>
            </w:pPr>
            <w:r w:rsidRPr="00257C73">
              <w:rPr>
                <w:color w:val="000000"/>
                <w:sz w:val="18"/>
                <w:szCs w:val="18"/>
              </w:rPr>
              <w:t>BĘBEN NAPĘDOWY Q 660X1405/1482 RYS.VT.010.01.02 /</w:t>
            </w:r>
          </w:p>
        </w:tc>
      </w:tr>
      <w:tr w:rsidR="00257C73" w:rsidRPr="00FE4AEA" w14:paraId="6F42CA1E" w14:textId="77777777" w:rsidTr="00C43EC3">
        <w:trPr>
          <w:trHeight w:val="255"/>
        </w:trPr>
        <w:tc>
          <w:tcPr>
            <w:tcW w:w="491" w:type="dxa"/>
            <w:shd w:val="clear" w:color="FFFFFF" w:fill="FFFFFF"/>
            <w:noWrap/>
            <w:vAlign w:val="center"/>
            <w:hideMark/>
          </w:tcPr>
          <w:p w14:paraId="33216ABB" w14:textId="77777777" w:rsidR="00257C73" w:rsidRPr="00FE4AEA" w:rsidRDefault="00257C73" w:rsidP="00257C73">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240858C9" w14:textId="71BF5811" w:rsidR="00257C73" w:rsidRPr="00257C73" w:rsidRDefault="00257C73" w:rsidP="00257C73">
            <w:pPr>
              <w:jc w:val="center"/>
              <w:rPr>
                <w:color w:val="000000"/>
                <w:sz w:val="18"/>
                <w:szCs w:val="18"/>
              </w:rPr>
            </w:pPr>
            <w:r w:rsidRPr="00257C73">
              <w:rPr>
                <w:color w:val="000000"/>
                <w:sz w:val="18"/>
                <w:szCs w:val="18"/>
              </w:rPr>
              <w:t>BĘBEN ZWROTNY Q 500X1400 RYS.VT.010.08.00 /</w:t>
            </w:r>
          </w:p>
        </w:tc>
      </w:tr>
      <w:tr w:rsidR="00257C73" w:rsidRPr="00FE4AEA" w14:paraId="7AE0B702" w14:textId="77777777" w:rsidTr="00C43EC3">
        <w:trPr>
          <w:trHeight w:val="255"/>
        </w:trPr>
        <w:tc>
          <w:tcPr>
            <w:tcW w:w="491" w:type="dxa"/>
            <w:shd w:val="clear" w:color="FFFFFF" w:fill="FFFFFF"/>
            <w:noWrap/>
            <w:vAlign w:val="center"/>
            <w:hideMark/>
          </w:tcPr>
          <w:p w14:paraId="7050DC74" w14:textId="77777777" w:rsidR="00257C73" w:rsidRPr="00FE4AEA" w:rsidRDefault="00257C73" w:rsidP="00257C73">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69263C35" w14:textId="77E8C3FD" w:rsidR="00257C73" w:rsidRPr="00257C73" w:rsidRDefault="00257C73" w:rsidP="00257C73">
            <w:pPr>
              <w:jc w:val="center"/>
              <w:rPr>
                <w:color w:val="000000"/>
                <w:sz w:val="18"/>
                <w:szCs w:val="18"/>
              </w:rPr>
            </w:pPr>
            <w:r w:rsidRPr="00257C73">
              <w:rPr>
                <w:color w:val="000000"/>
                <w:sz w:val="18"/>
                <w:szCs w:val="18"/>
              </w:rPr>
              <w:t>BĘBEN ZWROTNY Q 600X1200 RYS.VT.010.09.00/01 /</w:t>
            </w:r>
          </w:p>
        </w:tc>
      </w:tr>
      <w:tr w:rsidR="00257C73" w:rsidRPr="00FE4AEA" w14:paraId="58606572" w14:textId="77777777" w:rsidTr="00C43EC3">
        <w:trPr>
          <w:trHeight w:val="255"/>
        </w:trPr>
        <w:tc>
          <w:tcPr>
            <w:tcW w:w="491" w:type="dxa"/>
            <w:shd w:val="clear" w:color="FFFFFF" w:fill="FFFFFF"/>
            <w:noWrap/>
            <w:vAlign w:val="center"/>
            <w:hideMark/>
          </w:tcPr>
          <w:p w14:paraId="19D9CE4D" w14:textId="77777777" w:rsidR="00257C73" w:rsidRPr="00FE4AEA" w:rsidRDefault="00257C73" w:rsidP="00257C73">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53CC1C24" w14:textId="03218899" w:rsidR="00257C73" w:rsidRPr="00257C73" w:rsidRDefault="00257C73" w:rsidP="00257C73">
            <w:pPr>
              <w:jc w:val="center"/>
              <w:rPr>
                <w:color w:val="000000"/>
                <w:sz w:val="18"/>
                <w:szCs w:val="18"/>
              </w:rPr>
            </w:pPr>
            <w:r w:rsidRPr="00257C73">
              <w:rPr>
                <w:color w:val="000000"/>
                <w:sz w:val="18"/>
                <w:szCs w:val="18"/>
              </w:rPr>
              <w:t>BĘBEN NAPĘDOWY Q 1000X1400/2070 RYS.VT.014.01.02 /</w:t>
            </w:r>
          </w:p>
        </w:tc>
      </w:tr>
      <w:tr w:rsidR="00257C73" w:rsidRPr="00FE4AEA" w14:paraId="16850B64" w14:textId="77777777" w:rsidTr="00C43EC3">
        <w:trPr>
          <w:trHeight w:val="255"/>
        </w:trPr>
        <w:tc>
          <w:tcPr>
            <w:tcW w:w="491" w:type="dxa"/>
            <w:shd w:val="clear" w:color="FFFFFF" w:fill="FFFFFF"/>
            <w:noWrap/>
            <w:vAlign w:val="center"/>
            <w:hideMark/>
          </w:tcPr>
          <w:p w14:paraId="0520B47D" w14:textId="77777777" w:rsidR="00257C73" w:rsidRPr="00FE4AEA" w:rsidRDefault="00257C73" w:rsidP="00257C73">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52B8CC5E" w14:textId="6F65F8D6" w:rsidR="00257C73" w:rsidRPr="00257C73" w:rsidRDefault="00257C73" w:rsidP="00257C73">
            <w:pPr>
              <w:jc w:val="center"/>
              <w:rPr>
                <w:color w:val="000000"/>
                <w:sz w:val="18"/>
                <w:szCs w:val="18"/>
              </w:rPr>
            </w:pPr>
            <w:r w:rsidRPr="00257C73">
              <w:rPr>
                <w:color w:val="000000"/>
                <w:sz w:val="18"/>
                <w:szCs w:val="18"/>
              </w:rPr>
              <w:t>BĘBEN ZWROTNY Q 830X1400/1630 RYS.VT.014.08.00 /</w:t>
            </w:r>
          </w:p>
        </w:tc>
      </w:tr>
      <w:tr w:rsidR="00257C73" w:rsidRPr="00FE4AEA" w14:paraId="5B489DEB" w14:textId="77777777" w:rsidTr="00C43EC3">
        <w:trPr>
          <w:trHeight w:val="255"/>
        </w:trPr>
        <w:tc>
          <w:tcPr>
            <w:tcW w:w="491" w:type="dxa"/>
            <w:shd w:val="clear" w:color="FFFFFF" w:fill="FFFFFF"/>
            <w:noWrap/>
            <w:vAlign w:val="center"/>
            <w:hideMark/>
          </w:tcPr>
          <w:p w14:paraId="0912BB9F" w14:textId="77777777" w:rsidR="00257C73" w:rsidRPr="00FE4AEA" w:rsidRDefault="00257C73" w:rsidP="00257C73">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2EB47065" w14:textId="71580501" w:rsidR="00257C73" w:rsidRPr="00257C73" w:rsidRDefault="00257C73" w:rsidP="00257C73">
            <w:pPr>
              <w:jc w:val="center"/>
              <w:rPr>
                <w:color w:val="000000"/>
                <w:sz w:val="18"/>
                <w:szCs w:val="18"/>
              </w:rPr>
            </w:pPr>
            <w:r w:rsidRPr="00257C73">
              <w:rPr>
                <w:color w:val="000000"/>
                <w:sz w:val="18"/>
                <w:szCs w:val="18"/>
              </w:rPr>
              <w:t>BĘBEN NAPĘDOWY Q 1030X1600 RYS.VT.014/02/01.02 /</w:t>
            </w:r>
          </w:p>
        </w:tc>
      </w:tr>
      <w:tr w:rsidR="00257C73" w:rsidRPr="00FE4AEA" w14:paraId="7659C2B7" w14:textId="77777777" w:rsidTr="00C43EC3">
        <w:trPr>
          <w:trHeight w:val="255"/>
        </w:trPr>
        <w:tc>
          <w:tcPr>
            <w:tcW w:w="491" w:type="dxa"/>
            <w:shd w:val="clear" w:color="FFFFFF" w:fill="FFFFFF"/>
            <w:noWrap/>
            <w:vAlign w:val="center"/>
            <w:hideMark/>
          </w:tcPr>
          <w:p w14:paraId="0BDF284D" w14:textId="77777777" w:rsidR="00257C73" w:rsidRPr="00FE4AEA" w:rsidRDefault="00257C73" w:rsidP="00257C73">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0B19C2FB" w14:textId="15FE7726" w:rsidR="00257C73" w:rsidRPr="00257C73" w:rsidRDefault="00257C73" w:rsidP="00257C73">
            <w:pPr>
              <w:jc w:val="center"/>
              <w:rPr>
                <w:color w:val="000000"/>
                <w:sz w:val="18"/>
                <w:szCs w:val="18"/>
              </w:rPr>
            </w:pPr>
            <w:r w:rsidRPr="00257C73">
              <w:rPr>
                <w:sz w:val="18"/>
                <w:szCs w:val="18"/>
              </w:rPr>
              <w:t>BĘBEN NAPĘDOWY Q 630X1600 RYS.VT.016.01.01 /</w:t>
            </w:r>
          </w:p>
        </w:tc>
      </w:tr>
      <w:tr w:rsidR="00257C73" w:rsidRPr="00FE4AEA" w14:paraId="63F4037B" w14:textId="77777777" w:rsidTr="00C43EC3">
        <w:trPr>
          <w:trHeight w:val="255"/>
        </w:trPr>
        <w:tc>
          <w:tcPr>
            <w:tcW w:w="491" w:type="dxa"/>
            <w:shd w:val="clear" w:color="FFFFFF" w:fill="FFFFFF"/>
            <w:noWrap/>
            <w:vAlign w:val="center"/>
            <w:hideMark/>
          </w:tcPr>
          <w:p w14:paraId="6C8FD4C6" w14:textId="77777777" w:rsidR="00257C73" w:rsidRPr="00FE4AEA" w:rsidRDefault="00257C73" w:rsidP="00257C73">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64E29827" w14:textId="196D44AE" w:rsidR="00257C73" w:rsidRPr="00257C73" w:rsidRDefault="00257C73" w:rsidP="00257C73">
            <w:pPr>
              <w:jc w:val="center"/>
              <w:rPr>
                <w:color w:val="000000"/>
                <w:sz w:val="18"/>
                <w:szCs w:val="18"/>
              </w:rPr>
            </w:pPr>
            <w:r w:rsidRPr="00257C73">
              <w:rPr>
                <w:sz w:val="18"/>
                <w:szCs w:val="18"/>
              </w:rPr>
              <w:t>BĘBEN NAPĘDOWY Q 1030X1600 RYS.VT.015.01.02/C /</w:t>
            </w:r>
          </w:p>
        </w:tc>
      </w:tr>
      <w:tr w:rsidR="00257C73" w:rsidRPr="00FE4AEA" w14:paraId="31C2E295" w14:textId="77777777" w:rsidTr="00C43EC3">
        <w:trPr>
          <w:trHeight w:val="255"/>
        </w:trPr>
        <w:tc>
          <w:tcPr>
            <w:tcW w:w="491" w:type="dxa"/>
            <w:shd w:val="clear" w:color="FFFFFF" w:fill="FFFFFF"/>
            <w:noWrap/>
            <w:vAlign w:val="center"/>
            <w:hideMark/>
          </w:tcPr>
          <w:p w14:paraId="2336746E" w14:textId="77777777" w:rsidR="00257C73" w:rsidRPr="00FE4AEA" w:rsidRDefault="00257C73" w:rsidP="00257C73">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7B1D6544" w14:textId="1BFDB14E" w:rsidR="00257C73" w:rsidRPr="00257C73" w:rsidRDefault="00257C73" w:rsidP="00257C73">
            <w:pPr>
              <w:jc w:val="center"/>
              <w:rPr>
                <w:color w:val="000000"/>
                <w:sz w:val="18"/>
                <w:szCs w:val="18"/>
              </w:rPr>
            </w:pPr>
            <w:r w:rsidRPr="00257C73">
              <w:rPr>
                <w:sz w:val="18"/>
                <w:szCs w:val="18"/>
              </w:rPr>
              <w:t xml:space="preserve">BĘBEN NAPĘDOWY Q 830X1400/2415 RYS.VT.010.01.02/02 / </w:t>
            </w:r>
          </w:p>
        </w:tc>
      </w:tr>
      <w:tr w:rsidR="00257C73" w:rsidRPr="00FE4AEA" w14:paraId="3F5FB6F5" w14:textId="77777777" w:rsidTr="00C43EC3">
        <w:trPr>
          <w:trHeight w:val="255"/>
        </w:trPr>
        <w:tc>
          <w:tcPr>
            <w:tcW w:w="491" w:type="dxa"/>
            <w:shd w:val="clear" w:color="FFFFFF" w:fill="FFFFFF"/>
            <w:noWrap/>
            <w:vAlign w:val="center"/>
            <w:hideMark/>
          </w:tcPr>
          <w:p w14:paraId="1C7B31CB" w14:textId="77777777" w:rsidR="00257C73" w:rsidRPr="00FE4AEA" w:rsidRDefault="00257C73" w:rsidP="00257C73">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3D31ED0C" w14:textId="67BEFFE9" w:rsidR="00257C73" w:rsidRPr="00257C73" w:rsidRDefault="00257C73" w:rsidP="00257C73">
            <w:pPr>
              <w:jc w:val="center"/>
              <w:rPr>
                <w:color w:val="000000"/>
                <w:sz w:val="18"/>
                <w:szCs w:val="18"/>
              </w:rPr>
            </w:pPr>
            <w:r w:rsidRPr="00257C73">
              <w:rPr>
                <w:sz w:val="18"/>
                <w:szCs w:val="18"/>
              </w:rPr>
              <w:t>BĘBEN ZWROTNY Q 1030X1400 RYS. VT.014.09.00</w:t>
            </w:r>
          </w:p>
        </w:tc>
      </w:tr>
      <w:tr w:rsidR="00257C73" w:rsidRPr="00FE4AEA" w14:paraId="70AA594A" w14:textId="77777777" w:rsidTr="00C43EC3">
        <w:trPr>
          <w:trHeight w:val="255"/>
        </w:trPr>
        <w:tc>
          <w:tcPr>
            <w:tcW w:w="491" w:type="dxa"/>
            <w:shd w:val="clear" w:color="FFFFFF" w:fill="FFFFFF"/>
            <w:noWrap/>
            <w:vAlign w:val="center"/>
            <w:hideMark/>
          </w:tcPr>
          <w:p w14:paraId="55FAA76D" w14:textId="77777777" w:rsidR="00257C73" w:rsidRPr="00FE4AEA" w:rsidRDefault="00257C73" w:rsidP="00257C73">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0BF5D2F3" w14:textId="501D546B" w:rsidR="00257C73" w:rsidRPr="00257C73" w:rsidRDefault="00257C73" w:rsidP="00257C73">
            <w:pPr>
              <w:jc w:val="center"/>
              <w:rPr>
                <w:color w:val="000000"/>
                <w:sz w:val="18"/>
                <w:szCs w:val="18"/>
              </w:rPr>
            </w:pPr>
            <w:r w:rsidRPr="00257C73">
              <w:rPr>
                <w:sz w:val="18"/>
                <w:szCs w:val="18"/>
              </w:rPr>
              <w:t>BĘBEN ZWROTNY Q 530X1200 RYS. VT.010.08.00</w:t>
            </w:r>
          </w:p>
        </w:tc>
      </w:tr>
      <w:tr w:rsidR="00257C73" w:rsidRPr="00FE4AEA" w14:paraId="3E1D731B" w14:textId="77777777" w:rsidTr="00C43EC3">
        <w:trPr>
          <w:trHeight w:val="255"/>
        </w:trPr>
        <w:tc>
          <w:tcPr>
            <w:tcW w:w="491" w:type="dxa"/>
            <w:shd w:val="clear" w:color="FFFFFF" w:fill="FFFFFF"/>
            <w:noWrap/>
            <w:vAlign w:val="center"/>
            <w:hideMark/>
          </w:tcPr>
          <w:p w14:paraId="523061BF" w14:textId="77777777" w:rsidR="00257C73" w:rsidRPr="00FE4AEA" w:rsidRDefault="00257C73" w:rsidP="00257C73">
            <w:pPr>
              <w:jc w:val="center"/>
              <w:rPr>
                <w:color w:val="000000"/>
                <w:sz w:val="18"/>
                <w:szCs w:val="18"/>
              </w:rPr>
            </w:pPr>
            <w:r w:rsidRPr="00FE4AEA">
              <w:rPr>
                <w:color w:val="000000"/>
                <w:sz w:val="18"/>
                <w:szCs w:val="18"/>
              </w:rPr>
              <w:t>18</w:t>
            </w:r>
          </w:p>
        </w:tc>
        <w:tc>
          <w:tcPr>
            <w:tcW w:w="8779" w:type="dxa"/>
            <w:shd w:val="clear" w:color="FFFFFF" w:fill="FFFFFF"/>
            <w:noWrap/>
            <w:vAlign w:val="center"/>
            <w:hideMark/>
          </w:tcPr>
          <w:p w14:paraId="2522AB96" w14:textId="78A4A121" w:rsidR="00257C73" w:rsidRPr="00257C73" w:rsidRDefault="00257C73" w:rsidP="00257C73">
            <w:pPr>
              <w:jc w:val="center"/>
              <w:rPr>
                <w:color w:val="000000"/>
                <w:sz w:val="18"/>
                <w:szCs w:val="18"/>
              </w:rPr>
            </w:pPr>
            <w:r w:rsidRPr="00257C73">
              <w:rPr>
                <w:sz w:val="18"/>
                <w:szCs w:val="18"/>
              </w:rPr>
              <w:t>BĘBEN NAPĘDOWY Q 830X1200 RYS.VT.010.01.02/03</w:t>
            </w:r>
          </w:p>
        </w:tc>
      </w:tr>
      <w:tr w:rsidR="00257C73" w:rsidRPr="00FE4AEA" w14:paraId="1004F3A8" w14:textId="77777777" w:rsidTr="00C43EC3">
        <w:trPr>
          <w:trHeight w:val="255"/>
        </w:trPr>
        <w:tc>
          <w:tcPr>
            <w:tcW w:w="491" w:type="dxa"/>
            <w:shd w:val="clear" w:color="FFFFFF" w:fill="FFFFFF"/>
            <w:noWrap/>
            <w:vAlign w:val="center"/>
            <w:hideMark/>
          </w:tcPr>
          <w:p w14:paraId="0AD5B5F1" w14:textId="77777777" w:rsidR="00257C73" w:rsidRPr="00FE4AEA" w:rsidRDefault="00257C73" w:rsidP="00257C73">
            <w:pPr>
              <w:jc w:val="center"/>
              <w:rPr>
                <w:color w:val="000000"/>
                <w:sz w:val="18"/>
                <w:szCs w:val="18"/>
              </w:rPr>
            </w:pPr>
            <w:r w:rsidRPr="00FE4AEA">
              <w:rPr>
                <w:color w:val="000000"/>
                <w:sz w:val="18"/>
                <w:szCs w:val="18"/>
              </w:rPr>
              <w:t>19</w:t>
            </w:r>
          </w:p>
        </w:tc>
        <w:tc>
          <w:tcPr>
            <w:tcW w:w="8779" w:type="dxa"/>
            <w:shd w:val="clear" w:color="FFFFFF" w:fill="FFFFFF"/>
            <w:noWrap/>
            <w:vAlign w:val="center"/>
            <w:hideMark/>
          </w:tcPr>
          <w:p w14:paraId="43B19DF1" w14:textId="7E56B487" w:rsidR="00257C73" w:rsidRPr="00257C73" w:rsidRDefault="00257C73" w:rsidP="00257C73">
            <w:pPr>
              <w:jc w:val="center"/>
              <w:rPr>
                <w:color w:val="000000"/>
                <w:sz w:val="18"/>
                <w:szCs w:val="18"/>
              </w:rPr>
            </w:pPr>
            <w:r w:rsidRPr="00257C73">
              <w:rPr>
                <w:sz w:val="18"/>
                <w:szCs w:val="18"/>
              </w:rPr>
              <w:t>ZESPÓŁ NAPĘDOWY VT.018.01.00</w:t>
            </w:r>
          </w:p>
        </w:tc>
      </w:tr>
      <w:tr w:rsidR="00257C73" w:rsidRPr="00FE4AEA" w14:paraId="60531B15" w14:textId="77777777" w:rsidTr="00C43EC3">
        <w:trPr>
          <w:trHeight w:val="255"/>
        </w:trPr>
        <w:tc>
          <w:tcPr>
            <w:tcW w:w="491" w:type="dxa"/>
            <w:shd w:val="clear" w:color="FFFFFF" w:fill="FFFFFF"/>
            <w:noWrap/>
            <w:vAlign w:val="center"/>
            <w:hideMark/>
          </w:tcPr>
          <w:p w14:paraId="290423FD" w14:textId="77777777" w:rsidR="00257C73" w:rsidRPr="00FE4AEA" w:rsidRDefault="00257C73" w:rsidP="00257C73">
            <w:pPr>
              <w:jc w:val="center"/>
              <w:rPr>
                <w:color w:val="000000"/>
                <w:sz w:val="18"/>
                <w:szCs w:val="18"/>
              </w:rPr>
            </w:pPr>
            <w:r w:rsidRPr="00FE4AEA">
              <w:rPr>
                <w:color w:val="000000"/>
                <w:sz w:val="18"/>
                <w:szCs w:val="18"/>
              </w:rPr>
              <w:t>20</w:t>
            </w:r>
          </w:p>
        </w:tc>
        <w:tc>
          <w:tcPr>
            <w:tcW w:w="8779" w:type="dxa"/>
            <w:shd w:val="clear" w:color="FFFFFF" w:fill="FFFFFF"/>
            <w:noWrap/>
            <w:vAlign w:val="center"/>
            <w:hideMark/>
          </w:tcPr>
          <w:p w14:paraId="1EE55DFB" w14:textId="63108604" w:rsidR="00257C73" w:rsidRPr="00257C73" w:rsidRDefault="00257C73" w:rsidP="00257C73">
            <w:pPr>
              <w:jc w:val="center"/>
              <w:rPr>
                <w:sz w:val="18"/>
                <w:szCs w:val="18"/>
              </w:rPr>
            </w:pPr>
            <w:r w:rsidRPr="00257C73">
              <w:rPr>
                <w:sz w:val="18"/>
                <w:szCs w:val="18"/>
              </w:rPr>
              <w:t>KADŁUB NAPĘDU VT.018.01.01</w:t>
            </w:r>
          </w:p>
        </w:tc>
      </w:tr>
      <w:tr w:rsidR="00257C73" w:rsidRPr="00FE4AEA" w14:paraId="74CDB7C0" w14:textId="77777777" w:rsidTr="00C43EC3">
        <w:trPr>
          <w:trHeight w:val="255"/>
        </w:trPr>
        <w:tc>
          <w:tcPr>
            <w:tcW w:w="491" w:type="dxa"/>
            <w:shd w:val="clear" w:color="FFFFFF" w:fill="FFFFFF"/>
            <w:noWrap/>
            <w:vAlign w:val="center"/>
            <w:hideMark/>
          </w:tcPr>
          <w:p w14:paraId="6F42D79B" w14:textId="77777777" w:rsidR="00257C73" w:rsidRPr="00FE4AEA" w:rsidRDefault="00257C73" w:rsidP="00257C73">
            <w:pPr>
              <w:jc w:val="center"/>
              <w:rPr>
                <w:color w:val="000000"/>
                <w:sz w:val="18"/>
                <w:szCs w:val="18"/>
              </w:rPr>
            </w:pPr>
            <w:r w:rsidRPr="00FE4AEA">
              <w:rPr>
                <w:color w:val="000000"/>
                <w:sz w:val="18"/>
                <w:szCs w:val="18"/>
              </w:rPr>
              <w:t>21</w:t>
            </w:r>
          </w:p>
        </w:tc>
        <w:tc>
          <w:tcPr>
            <w:tcW w:w="8779" w:type="dxa"/>
            <w:shd w:val="clear" w:color="FFFFFF" w:fill="FFFFFF"/>
            <w:noWrap/>
            <w:vAlign w:val="center"/>
            <w:hideMark/>
          </w:tcPr>
          <w:p w14:paraId="7256537C" w14:textId="686BECEF" w:rsidR="00257C73" w:rsidRPr="00257C73" w:rsidRDefault="00257C73" w:rsidP="00257C73">
            <w:pPr>
              <w:jc w:val="center"/>
              <w:rPr>
                <w:sz w:val="18"/>
                <w:szCs w:val="18"/>
              </w:rPr>
            </w:pPr>
            <w:r w:rsidRPr="00257C73">
              <w:rPr>
                <w:sz w:val="18"/>
                <w:szCs w:val="18"/>
              </w:rPr>
              <w:t>STACJA ZWROTNA VT.018.02.00</w:t>
            </w:r>
          </w:p>
        </w:tc>
      </w:tr>
      <w:tr w:rsidR="00257C73" w:rsidRPr="00FE4AEA" w14:paraId="2A6A6672" w14:textId="77777777" w:rsidTr="00C43EC3">
        <w:trPr>
          <w:trHeight w:val="255"/>
        </w:trPr>
        <w:tc>
          <w:tcPr>
            <w:tcW w:w="491" w:type="dxa"/>
            <w:shd w:val="clear" w:color="FFFFFF" w:fill="FFFFFF"/>
            <w:noWrap/>
            <w:vAlign w:val="center"/>
            <w:hideMark/>
          </w:tcPr>
          <w:p w14:paraId="130F3CC2" w14:textId="77777777" w:rsidR="00257C73" w:rsidRPr="00FE4AEA" w:rsidRDefault="00257C73" w:rsidP="00257C73">
            <w:pPr>
              <w:jc w:val="center"/>
              <w:rPr>
                <w:color w:val="000000"/>
                <w:sz w:val="18"/>
                <w:szCs w:val="18"/>
              </w:rPr>
            </w:pPr>
            <w:r w:rsidRPr="00FE4AEA">
              <w:rPr>
                <w:color w:val="000000"/>
                <w:sz w:val="18"/>
                <w:szCs w:val="18"/>
              </w:rPr>
              <w:t>22</w:t>
            </w:r>
          </w:p>
        </w:tc>
        <w:tc>
          <w:tcPr>
            <w:tcW w:w="8779" w:type="dxa"/>
            <w:shd w:val="clear" w:color="FFFFFF" w:fill="FFFFFF"/>
            <w:noWrap/>
            <w:vAlign w:val="center"/>
            <w:hideMark/>
          </w:tcPr>
          <w:p w14:paraId="4A9AA9A1" w14:textId="76E80CCF" w:rsidR="00257C73" w:rsidRPr="00257C73" w:rsidRDefault="00257C73" w:rsidP="00257C73">
            <w:pPr>
              <w:jc w:val="center"/>
              <w:rPr>
                <w:color w:val="000000"/>
                <w:sz w:val="18"/>
                <w:szCs w:val="18"/>
              </w:rPr>
            </w:pPr>
            <w:r w:rsidRPr="00257C73">
              <w:rPr>
                <w:sz w:val="18"/>
                <w:szCs w:val="18"/>
              </w:rPr>
              <w:t>WYSYP VT.018.03.00</w:t>
            </w:r>
          </w:p>
        </w:tc>
      </w:tr>
      <w:tr w:rsidR="00257C73" w:rsidRPr="00FE4AEA" w14:paraId="00487B82" w14:textId="77777777" w:rsidTr="00C43EC3">
        <w:trPr>
          <w:trHeight w:val="255"/>
        </w:trPr>
        <w:tc>
          <w:tcPr>
            <w:tcW w:w="491" w:type="dxa"/>
            <w:shd w:val="clear" w:color="FFFFFF" w:fill="FFFFFF"/>
            <w:noWrap/>
            <w:vAlign w:val="center"/>
            <w:hideMark/>
          </w:tcPr>
          <w:p w14:paraId="4EE8FEE7" w14:textId="77777777" w:rsidR="00257C73" w:rsidRPr="00FE4AEA" w:rsidRDefault="00257C73" w:rsidP="00257C73">
            <w:pPr>
              <w:jc w:val="center"/>
              <w:rPr>
                <w:color w:val="000000"/>
                <w:sz w:val="18"/>
                <w:szCs w:val="18"/>
              </w:rPr>
            </w:pPr>
            <w:r w:rsidRPr="00FE4AEA">
              <w:rPr>
                <w:color w:val="000000"/>
                <w:sz w:val="18"/>
                <w:szCs w:val="18"/>
              </w:rPr>
              <w:t>23</w:t>
            </w:r>
          </w:p>
        </w:tc>
        <w:tc>
          <w:tcPr>
            <w:tcW w:w="8779" w:type="dxa"/>
            <w:shd w:val="clear" w:color="FFFFFF" w:fill="FFFFFF"/>
            <w:noWrap/>
            <w:vAlign w:val="center"/>
            <w:hideMark/>
          </w:tcPr>
          <w:p w14:paraId="5B87B570" w14:textId="237B2307" w:rsidR="00257C73" w:rsidRPr="00257C73" w:rsidRDefault="00257C73" w:rsidP="00257C73">
            <w:pPr>
              <w:jc w:val="center"/>
              <w:rPr>
                <w:color w:val="000000"/>
                <w:sz w:val="18"/>
                <w:szCs w:val="18"/>
              </w:rPr>
            </w:pPr>
            <w:r w:rsidRPr="00257C73">
              <w:rPr>
                <w:sz w:val="18"/>
                <w:szCs w:val="18"/>
              </w:rPr>
              <w:t>BĘBEN NAPĘDOWY 425X990 VT.018.01.05</w:t>
            </w:r>
          </w:p>
        </w:tc>
      </w:tr>
      <w:tr w:rsidR="00257C73" w:rsidRPr="00FE4AEA" w14:paraId="6101F495" w14:textId="77777777" w:rsidTr="00C43EC3">
        <w:trPr>
          <w:trHeight w:val="255"/>
        </w:trPr>
        <w:tc>
          <w:tcPr>
            <w:tcW w:w="491" w:type="dxa"/>
            <w:shd w:val="clear" w:color="FFFFFF" w:fill="FFFFFF"/>
            <w:noWrap/>
            <w:vAlign w:val="center"/>
            <w:hideMark/>
          </w:tcPr>
          <w:p w14:paraId="77B6DA54" w14:textId="77777777" w:rsidR="00257C73" w:rsidRPr="00FE4AEA" w:rsidRDefault="00257C73" w:rsidP="00257C73">
            <w:pPr>
              <w:jc w:val="center"/>
              <w:rPr>
                <w:color w:val="000000"/>
                <w:sz w:val="18"/>
                <w:szCs w:val="18"/>
              </w:rPr>
            </w:pPr>
            <w:r w:rsidRPr="00FE4AEA">
              <w:rPr>
                <w:color w:val="000000"/>
                <w:sz w:val="18"/>
                <w:szCs w:val="18"/>
              </w:rPr>
              <w:t>24</w:t>
            </w:r>
          </w:p>
        </w:tc>
        <w:tc>
          <w:tcPr>
            <w:tcW w:w="8779" w:type="dxa"/>
            <w:shd w:val="clear" w:color="FFFFFF" w:fill="FFFFFF"/>
            <w:noWrap/>
            <w:vAlign w:val="center"/>
            <w:hideMark/>
          </w:tcPr>
          <w:p w14:paraId="3CE2B9E2" w14:textId="5CF1D6E4" w:rsidR="00257C73" w:rsidRPr="00257C73" w:rsidRDefault="00257C73" w:rsidP="00257C73">
            <w:pPr>
              <w:jc w:val="center"/>
              <w:rPr>
                <w:color w:val="000000"/>
                <w:sz w:val="18"/>
                <w:szCs w:val="18"/>
              </w:rPr>
            </w:pPr>
            <w:r w:rsidRPr="00257C73">
              <w:rPr>
                <w:sz w:val="18"/>
                <w:szCs w:val="18"/>
              </w:rPr>
              <w:t>BEBEN ZWROTNY 320X990 VT.018.02.07</w:t>
            </w:r>
          </w:p>
        </w:tc>
      </w:tr>
      <w:tr w:rsidR="00257C73" w:rsidRPr="00FE4AEA" w14:paraId="235E18FE" w14:textId="77777777" w:rsidTr="00C43EC3">
        <w:trPr>
          <w:trHeight w:val="255"/>
        </w:trPr>
        <w:tc>
          <w:tcPr>
            <w:tcW w:w="491" w:type="dxa"/>
            <w:shd w:val="clear" w:color="FFFFFF" w:fill="FFFFFF"/>
            <w:noWrap/>
            <w:vAlign w:val="center"/>
          </w:tcPr>
          <w:p w14:paraId="2310DE09" w14:textId="77777777" w:rsidR="00257C73" w:rsidRPr="00FE4AEA" w:rsidRDefault="00257C73" w:rsidP="00257C73">
            <w:pPr>
              <w:jc w:val="center"/>
              <w:rPr>
                <w:color w:val="000000"/>
                <w:sz w:val="18"/>
                <w:szCs w:val="18"/>
              </w:rPr>
            </w:pPr>
            <w:r w:rsidRPr="00FE4AEA">
              <w:rPr>
                <w:color w:val="000000"/>
                <w:sz w:val="18"/>
                <w:szCs w:val="18"/>
              </w:rPr>
              <w:t>25</w:t>
            </w:r>
          </w:p>
        </w:tc>
        <w:tc>
          <w:tcPr>
            <w:tcW w:w="8779" w:type="dxa"/>
            <w:shd w:val="clear" w:color="FFFFFF" w:fill="FFFFFF"/>
            <w:noWrap/>
            <w:vAlign w:val="center"/>
          </w:tcPr>
          <w:p w14:paraId="5922B3F1" w14:textId="24F9C890" w:rsidR="00257C73" w:rsidRPr="00257C73" w:rsidRDefault="00257C73" w:rsidP="00257C73">
            <w:pPr>
              <w:jc w:val="center"/>
              <w:rPr>
                <w:sz w:val="18"/>
                <w:szCs w:val="18"/>
              </w:rPr>
            </w:pPr>
            <w:r w:rsidRPr="00257C73">
              <w:rPr>
                <w:sz w:val="18"/>
                <w:szCs w:val="18"/>
              </w:rPr>
              <w:t>BĘBEN NAPĘDOWY VACAT VT/III-1200 1030/1400 rys. VT.014.01.02.B ogumowany</w:t>
            </w:r>
          </w:p>
        </w:tc>
      </w:tr>
      <w:tr w:rsidR="00257C73" w:rsidRPr="00FE4AEA" w14:paraId="65008B89" w14:textId="77777777" w:rsidTr="00C43EC3">
        <w:trPr>
          <w:trHeight w:val="255"/>
        </w:trPr>
        <w:tc>
          <w:tcPr>
            <w:tcW w:w="491" w:type="dxa"/>
            <w:shd w:val="clear" w:color="FFFFFF" w:fill="FFFFFF"/>
            <w:noWrap/>
            <w:vAlign w:val="center"/>
          </w:tcPr>
          <w:p w14:paraId="6BF18616" w14:textId="77777777" w:rsidR="00257C73" w:rsidRPr="00FE4AEA" w:rsidRDefault="00257C73" w:rsidP="00257C73">
            <w:pPr>
              <w:jc w:val="center"/>
              <w:rPr>
                <w:color w:val="000000"/>
                <w:sz w:val="18"/>
                <w:szCs w:val="18"/>
              </w:rPr>
            </w:pPr>
            <w:r w:rsidRPr="00FE4AEA">
              <w:rPr>
                <w:color w:val="000000"/>
                <w:sz w:val="18"/>
                <w:szCs w:val="18"/>
              </w:rPr>
              <w:t>26</w:t>
            </w:r>
          </w:p>
        </w:tc>
        <w:tc>
          <w:tcPr>
            <w:tcW w:w="8779" w:type="dxa"/>
            <w:shd w:val="clear" w:color="FFFFFF" w:fill="FFFFFF"/>
            <w:noWrap/>
            <w:vAlign w:val="center"/>
          </w:tcPr>
          <w:p w14:paraId="2BB1F494" w14:textId="37AC7603" w:rsidR="00257C73" w:rsidRPr="00257C73" w:rsidRDefault="00257C73" w:rsidP="00257C73">
            <w:pPr>
              <w:jc w:val="center"/>
              <w:rPr>
                <w:sz w:val="18"/>
                <w:szCs w:val="18"/>
              </w:rPr>
            </w:pPr>
            <w:r w:rsidRPr="00257C73">
              <w:rPr>
                <w:sz w:val="18"/>
                <w:szCs w:val="18"/>
              </w:rPr>
              <w:t>BĘBEN NAPĘDOWY ogumowany 830x1205 RYS. VT.10.01.02</w:t>
            </w:r>
          </w:p>
        </w:tc>
      </w:tr>
      <w:tr w:rsidR="00257C73" w:rsidRPr="00FE4AEA" w14:paraId="066C96D9" w14:textId="77777777" w:rsidTr="00C43EC3">
        <w:trPr>
          <w:trHeight w:val="255"/>
        </w:trPr>
        <w:tc>
          <w:tcPr>
            <w:tcW w:w="491" w:type="dxa"/>
            <w:shd w:val="clear" w:color="FFFFFF" w:fill="FFFFFF"/>
            <w:noWrap/>
            <w:vAlign w:val="center"/>
          </w:tcPr>
          <w:p w14:paraId="60F5E255" w14:textId="77777777" w:rsidR="00257C73" w:rsidRPr="00FE4AEA" w:rsidRDefault="00257C73" w:rsidP="00257C73">
            <w:pPr>
              <w:jc w:val="center"/>
              <w:rPr>
                <w:color w:val="000000"/>
                <w:sz w:val="18"/>
                <w:szCs w:val="18"/>
              </w:rPr>
            </w:pPr>
            <w:r w:rsidRPr="00FE4AEA">
              <w:rPr>
                <w:color w:val="000000"/>
                <w:sz w:val="18"/>
                <w:szCs w:val="18"/>
              </w:rPr>
              <w:t>27</w:t>
            </w:r>
          </w:p>
        </w:tc>
        <w:tc>
          <w:tcPr>
            <w:tcW w:w="8779" w:type="dxa"/>
            <w:shd w:val="clear" w:color="FFFFFF" w:fill="FFFFFF"/>
            <w:noWrap/>
            <w:vAlign w:val="center"/>
          </w:tcPr>
          <w:p w14:paraId="53F8AF5E" w14:textId="780549F9" w:rsidR="00257C73" w:rsidRPr="00257C73" w:rsidRDefault="00257C73" w:rsidP="00257C73">
            <w:pPr>
              <w:jc w:val="center"/>
              <w:rPr>
                <w:sz w:val="18"/>
                <w:szCs w:val="18"/>
              </w:rPr>
            </w:pPr>
            <w:r w:rsidRPr="00257C73">
              <w:rPr>
                <w:sz w:val="18"/>
                <w:szCs w:val="18"/>
              </w:rPr>
              <w:t>BĘBEN ZWROTNY Q 1030x1600 RYS.VT.014/03/09.00/C</w:t>
            </w:r>
          </w:p>
        </w:tc>
      </w:tr>
    </w:tbl>
    <w:p w14:paraId="7A45B7A8" w14:textId="77777777" w:rsidR="00257C73" w:rsidRDefault="00257C73" w:rsidP="00257C73">
      <w:pPr>
        <w:ind w:left="284" w:hanging="284"/>
        <w:jc w:val="both"/>
        <w:rPr>
          <w:b/>
          <w:sz w:val="22"/>
          <w:szCs w:val="22"/>
        </w:rPr>
      </w:pPr>
    </w:p>
    <w:p w14:paraId="166C8FA3" w14:textId="694FAD8D"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6</w:t>
      </w:r>
      <w:r w:rsidRPr="00FE4AEA">
        <w:rPr>
          <w:b/>
          <w:sz w:val="22"/>
          <w:szCs w:val="22"/>
          <w:u w:val="single"/>
        </w:rPr>
        <w:t xml:space="preserve"> – Remont podzespołów przenośników taśmowych produkcji </w:t>
      </w:r>
      <w:proofErr w:type="spellStart"/>
      <w:r>
        <w:rPr>
          <w:b/>
          <w:sz w:val="22"/>
          <w:szCs w:val="22"/>
          <w:u w:val="single"/>
        </w:rPr>
        <w:t>Patentus</w:t>
      </w:r>
      <w:proofErr w:type="spellEnd"/>
    </w:p>
    <w:p w14:paraId="5DCF25F9"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1E3A579C"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6EF09F6A"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20209D2C"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2F143A6C" w14:textId="77777777" w:rsidTr="00C43EC3">
        <w:trPr>
          <w:trHeight w:val="255"/>
        </w:trPr>
        <w:tc>
          <w:tcPr>
            <w:tcW w:w="491" w:type="dxa"/>
            <w:shd w:val="clear" w:color="FFFFFF" w:fill="FFFFFF"/>
            <w:noWrap/>
            <w:vAlign w:val="center"/>
            <w:hideMark/>
          </w:tcPr>
          <w:p w14:paraId="3F3FBF1C"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0B935AEF" w14:textId="147B52C6" w:rsidR="00F26525" w:rsidRPr="00F26525" w:rsidRDefault="00F26525" w:rsidP="00F26525">
            <w:pPr>
              <w:jc w:val="center"/>
              <w:rPr>
                <w:color w:val="000000"/>
                <w:sz w:val="18"/>
                <w:szCs w:val="18"/>
              </w:rPr>
            </w:pPr>
            <w:r w:rsidRPr="00F26525">
              <w:rPr>
                <w:color w:val="000000"/>
                <w:sz w:val="18"/>
                <w:szCs w:val="18"/>
              </w:rPr>
              <w:t>BĘBEN WYSIĘGNIKA Q 500X1200 RYS.G17.100.03.19 /</w:t>
            </w:r>
          </w:p>
        </w:tc>
      </w:tr>
      <w:tr w:rsidR="00F26525" w:rsidRPr="00FE4AEA" w14:paraId="1EDAAE42" w14:textId="77777777" w:rsidTr="00C43EC3">
        <w:trPr>
          <w:trHeight w:val="255"/>
        </w:trPr>
        <w:tc>
          <w:tcPr>
            <w:tcW w:w="491" w:type="dxa"/>
            <w:shd w:val="clear" w:color="FFFFFF" w:fill="FFFFFF"/>
            <w:noWrap/>
            <w:vAlign w:val="center"/>
            <w:hideMark/>
          </w:tcPr>
          <w:p w14:paraId="36121288"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6E5DC851" w14:textId="13EF55D3" w:rsidR="00F26525" w:rsidRPr="00F26525" w:rsidRDefault="00F26525" w:rsidP="00F26525">
            <w:pPr>
              <w:jc w:val="center"/>
              <w:rPr>
                <w:sz w:val="18"/>
                <w:szCs w:val="18"/>
              </w:rPr>
            </w:pPr>
            <w:r w:rsidRPr="00F26525">
              <w:rPr>
                <w:color w:val="000000"/>
                <w:sz w:val="18"/>
                <w:szCs w:val="18"/>
              </w:rPr>
              <w:t>BĘBEN Q 800/1400 RYS.PAT.02.003-02.19.</w:t>
            </w:r>
          </w:p>
        </w:tc>
      </w:tr>
      <w:tr w:rsidR="00F26525" w:rsidRPr="00FE4AEA" w14:paraId="22A79827" w14:textId="77777777" w:rsidTr="00C43EC3">
        <w:trPr>
          <w:trHeight w:val="255"/>
        </w:trPr>
        <w:tc>
          <w:tcPr>
            <w:tcW w:w="491" w:type="dxa"/>
            <w:shd w:val="clear" w:color="FFFFFF" w:fill="FFFFFF"/>
            <w:noWrap/>
            <w:vAlign w:val="center"/>
            <w:hideMark/>
          </w:tcPr>
          <w:p w14:paraId="465BE3EE"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E440604" w14:textId="53191E1D" w:rsidR="00F26525" w:rsidRPr="00F26525" w:rsidRDefault="00F26525" w:rsidP="00F26525">
            <w:pPr>
              <w:jc w:val="center"/>
              <w:rPr>
                <w:color w:val="000000"/>
                <w:sz w:val="18"/>
                <w:szCs w:val="18"/>
              </w:rPr>
            </w:pPr>
            <w:r w:rsidRPr="00F26525">
              <w:rPr>
                <w:color w:val="000000"/>
                <w:sz w:val="18"/>
                <w:szCs w:val="18"/>
              </w:rPr>
              <w:t>BĘBEN NAPĘDOWY Q 1000/1036 RYS.PAT.02.003-19.01.06 /</w:t>
            </w:r>
          </w:p>
        </w:tc>
      </w:tr>
      <w:tr w:rsidR="00F26525" w:rsidRPr="00FE4AEA" w14:paraId="5BE8C153" w14:textId="77777777" w:rsidTr="00C43EC3">
        <w:trPr>
          <w:trHeight w:val="255"/>
        </w:trPr>
        <w:tc>
          <w:tcPr>
            <w:tcW w:w="491" w:type="dxa"/>
            <w:shd w:val="clear" w:color="FFFFFF" w:fill="FFFFFF"/>
            <w:noWrap/>
            <w:vAlign w:val="center"/>
            <w:hideMark/>
          </w:tcPr>
          <w:p w14:paraId="1284DBB3"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0DED191A" w14:textId="2CE966EA" w:rsidR="00F26525" w:rsidRPr="00F26525" w:rsidRDefault="00F26525" w:rsidP="00F26525">
            <w:pPr>
              <w:jc w:val="center"/>
              <w:rPr>
                <w:color w:val="000000"/>
                <w:sz w:val="18"/>
                <w:szCs w:val="18"/>
              </w:rPr>
            </w:pPr>
            <w:r w:rsidRPr="00F26525">
              <w:rPr>
                <w:sz w:val="18"/>
                <w:szCs w:val="18"/>
              </w:rPr>
              <w:t>BĘBEN WYSIĘGNIKA Q 500X1200 RYS.G17.100.03.19</w:t>
            </w:r>
          </w:p>
        </w:tc>
      </w:tr>
      <w:tr w:rsidR="00F26525" w:rsidRPr="00FE4AEA" w14:paraId="295225BA" w14:textId="77777777" w:rsidTr="00C43EC3">
        <w:trPr>
          <w:trHeight w:val="255"/>
        </w:trPr>
        <w:tc>
          <w:tcPr>
            <w:tcW w:w="491" w:type="dxa"/>
            <w:shd w:val="clear" w:color="FFFFFF" w:fill="FFFFFF"/>
            <w:noWrap/>
            <w:vAlign w:val="center"/>
            <w:hideMark/>
          </w:tcPr>
          <w:p w14:paraId="0B4D86EA"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383D78DA" w14:textId="4450E07B" w:rsidR="00F26525" w:rsidRPr="00F26525" w:rsidRDefault="00F26525" w:rsidP="00F26525">
            <w:pPr>
              <w:jc w:val="center"/>
              <w:rPr>
                <w:color w:val="000000"/>
                <w:sz w:val="18"/>
                <w:szCs w:val="18"/>
              </w:rPr>
            </w:pPr>
            <w:r w:rsidRPr="00F26525">
              <w:rPr>
                <w:sz w:val="18"/>
                <w:szCs w:val="18"/>
              </w:rPr>
              <w:t>BĘBEN NAPĘDOWY Q 630/600X1200 RYS.G17.100.01.01.06.4/01</w:t>
            </w:r>
          </w:p>
        </w:tc>
      </w:tr>
      <w:tr w:rsidR="00F26525" w:rsidRPr="00FE4AEA" w14:paraId="24762C4D" w14:textId="77777777" w:rsidTr="00C43EC3">
        <w:trPr>
          <w:trHeight w:val="255"/>
        </w:trPr>
        <w:tc>
          <w:tcPr>
            <w:tcW w:w="491" w:type="dxa"/>
            <w:shd w:val="clear" w:color="FFFFFF" w:fill="FFFFFF"/>
            <w:noWrap/>
            <w:vAlign w:val="center"/>
            <w:hideMark/>
          </w:tcPr>
          <w:p w14:paraId="4F7E24F0"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355BF942" w14:textId="129813A8" w:rsidR="00F26525" w:rsidRPr="00F26525" w:rsidRDefault="00F26525" w:rsidP="00F26525">
            <w:pPr>
              <w:jc w:val="center"/>
              <w:rPr>
                <w:color w:val="000000"/>
                <w:sz w:val="18"/>
                <w:szCs w:val="18"/>
              </w:rPr>
            </w:pPr>
            <w:r w:rsidRPr="00F26525">
              <w:rPr>
                <w:sz w:val="18"/>
                <w:szCs w:val="18"/>
              </w:rPr>
              <w:t>BĘBEN NAPĘDOWY Q 1000/1036 RYS.PAT.02.003-19.01.06</w:t>
            </w:r>
          </w:p>
        </w:tc>
      </w:tr>
      <w:tr w:rsidR="00F26525" w:rsidRPr="00FE4AEA" w14:paraId="7383400A" w14:textId="77777777" w:rsidTr="00C43EC3">
        <w:trPr>
          <w:trHeight w:val="255"/>
        </w:trPr>
        <w:tc>
          <w:tcPr>
            <w:tcW w:w="491" w:type="dxa"/>
            <w:shd w:val="clear" w:color="FFFFFF" w:fill="FFFFFF"/>
            <w:noWrap/>
            <w:vAlign w:val="center"/>
            <w:hideMark/>
          </w:tcPr>
          <w:p w14:paraId="648E38D9" w14:textId="77777777" w:rsidR="00F26525" w:rsidRPr="00FE4AEA" w:rsidRDefault="00F26525" w:rsidP="00F26525">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3F27C37C" w14:textId="25D53DC7" w:rsidR="00F26525" w:rsidRPr="00F26525" w:rsidRDefault="00F26525" w:rsidP="00F26525">
            <w:pPr>
              <w:jc w:val="center"/>
              <w:rPr>
                <w:color w:val="000000"/>
                <w:sz w:val="18"/>
                <w:szCs w:val="18"/>
              </w:rPr>
            </w:pPr>
            <w:r w:rsidRPr="00F26525">
              <w:rPr>
                <w:sz w:val="18"/>
                <w:szCs w:val="18"/>
              </w:rPr>
              <w:t>BĘBEN NAPĘDOWY Q 830X1400 RYS.PAT.02.003-01.06 NR 150A1/16</w:t>
            </w:r>
          </w:p>
        </w:tc>
      </w:tr>
      <w:tr w:rsidR="00F26525" w:rsidRPr="00FE4AEA" w14:paraId="632F8137" w14:textId="77777777" w:rsidTr="00C43EC3">
        <w:trPr>
          <w:trHeight w:val="255"/>
        </w:trPr>
        <w:tc>
          <w:tcPr>
            <w:tcW w:w="491" w:type="dxa"/>
            <w:shd w:val="clear" w:color="FFFFFF" w:fill="FFFFFF"/>
            <w:noWrap/>
            <w:vAlign w:val="center"/>
            <w:hideMark/>
          </w:tcPr>
          <w:p w14:paraId="0D3CB13A" w14:textId="77777777" w:rsidR="00F26525" w:rsidRPr="00FE4AEA" w:rsidRDefault="00F26525" w:rsidP="00F26525">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6C67BFA1" w14:textId="7079FA18" w:rsidR="00F26525" w:rsidRPr="00F26525" w:rsidRDefault="00F26525" w:rsidP="00F26525">
            <w:pPr>
              <w:jc w:val="center"/>
              <w:rPr>
                <w:color w:val="000000"/>
                <w:sz w:val="18"/>
                <w:szCs w:val="18"/>
              </w:rPr>
            </w:pPr>
            <w:r w:rsidRPr="00F26525">
              <w:rPr>
                <w:sz w:val="18"/>
                <w:szCs w:val="18"/>
              </w:rPr>
              <w:t>BĘBEN WYSIĘGNIKA Q 500X1200 RYS.G17.100.03.19</w:t>
            </w:r>
          </w:p>
        </w:tc>
      </w:tr>
      <w:tr w:rsidR="00F26525" w:rsidRPr="00FE4AEA" w14:paraId="2B969326" w14:textId="77777777" w:rsidTr="00C43EC3">
        <w:trPr>
          <w:trHeight w:val="255"/>
        </w:trPr>
        <w:tc>
          <w:tcPr>
            <w:tcW w:w="491" w:type="dxa"/>
            <w:shd w:val="clear" w:color="FFFFFF" w:fill="FFFFFF"/>
            <w:noWrap/>
            <w:vAlign w:val="center"/>
            <w:hideMark/>
          </w:tcPr>
          <w:p w14:paraId="307D1364" w14:textId="77777777" w:rsidR="00F26525" w:rsidRPr="00FE4AEA" w:rsidRDefault="00F26525" w:rsidP="00F26525">
            <w:pPr>
              <w:jc w:val="center"/>
              <w:rPr>
                <w:color w:val="000000"/>
                <w:sz w:val="18"/>
                <w:szCs w:val="18"/>
              </w:rPr>
            </w:pPr>
            <w:r w:rsidRPr="00FE4AEA">
              <w:rPr>
                <w:color w:val="000000"/>
                <w:sz w:val="18"/>
                <w:szCs w:val="18"/>
              </w:rPr>
              <w:lastRenderedPageBreak/>
              <w:t>9</w:t>
            </w:r>
          </w:p>
        </w:tc>
        <w:tc>
          <w:tcPr>
            <w:tcW w:w="8779" w:type="dxa"/>
            <w:shd w:val="clear" w:color="FFFFFF" w:fill="FFFFFF"/>
            <w:noWrap/>
            <w:vAlign w:val="center"/>
            <w:hideMark/>
          </w:tcPr>
          <w:p w14:paraId="495DB932" w14:textId="4AA2F712" w:rsidR="00F26525" w:rsidRPr="00F26525" w:rsidRDefault="00F26525" w:rsidP="00F26525">
            <w:pPr>
              <w:jc w:val="center"/>
              <w:rPr>
                <w:color w:val="000000"/>
                <w:sz w:val="18"/>
                <w:szCs w:val="18"/>
              </w:rPr>
            </w:pPr>
            <w:r w:rsidRPr="00F26525">
              <w:rPr>
                <w:sz w:val="18"/>
                <w:szCs w:val="18"/>
              </w:rPr>
              <w:t>BĘBEN NAPĘDOWY Q 630/600X1200 RYS.G17.100.01.01.06.4/01</w:t>
            </w:r>
          </w:p>
        </w:tc>
      </w:tr>
      <w:tr w:rsidR="00F26525" w:rsidRPr="00FE4AEA" w14:paraId="208B7540" w14:textId="77777777" w:rsidTr="00C43EC3">
        <w:trPr>
          <w:trHeight w:val="255"/>
        </w:trPr>
        <w:tc>
          <w:tcPr>
            <w:tcW w:w="491" w:type="dxa"/>
            <w:shd w:val="clear" w:color="FFFFFF" w:fill="FFFFFF"/>
            <w:noWrap/>
            <w:vAlign w:val="center"/>
            <w:hideMark/>
          </w:tcPr>
          <w:p w14:paraId="4A97E66E" w14:textId="77777777" w:rsidR="00F26525" w:rsidRPr="00FE4AEA" w:rsidRDefault="00F26525" w:rsidP="00F26525">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406FEAB2" w14:textId="73003896" w:rsidR="00F26525" w:rsidRPr="00F26525" w:rsidRDefault="00F26525" w:rsidP="00F26525">
            <w:pPr>
              <w:jc w:val="center"/>
              <w:rPr>
                <w:color w:val="000000"/>
                <w:sz w:val="18"/>
                <w:szCs w:val="18"/>
              </w:rPr>
            </w:pPr>
            <w:r w:rsidRPr="00F26525">
              <w:rPr>
                <w:sz w:val="18"/>
                <w:szCs w:val="18"/>
              </w:rPr>
              <w:t>BĘBEN NAPĘDOWY Q 1000/1036 RYS.PAT.02.003-19.01.06</w:t>
            </w:r>
          </w:p>
        </w:tc>
      </w:tr>
      <w:tr w:rsidR="00F26525" w:rsidRPr="00FE4AEA" w14:paraId="3A422A02" w14:textId="77777777" w:rsidTr="00C43EC3">
        <w:trPr>
          <w:trHeight w:val="255"/>
        </w:trPr>
        <w:tc>
          <w:tcPr>
            <w:tcW w:w="491" w:type="dxa"/>
            <w:shd w:val="clear" w:color="FFFFFF" w:fill="FFFFFF"/>
            <w:noWrap/>
            <w:vAlign w:val="center"/>
            <w:hideMark/>
          </w:tcPr>
          <w:p w14:paraId="211DCFC6" w14:textId="77777777" w:rsidR="00F26525" w:rsidRPr="00FE4AEA" w:rsidRDefault="00F26525" w:rsidP="00F26525">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0FB8A943" w14:textId="773AAD60" w:rsidR="00F26525" w:rsidRPr="00F26525" w:rsidRDefault="00F26525" w:rsidP="00F26525">
            <w:pPr>
              <w:jc w:val="center"/>
              <w:rPr>
                <w:color w:val="000000"/>
                <w:sz w:val="18"/>
                <w:szCs w:val="18"/>
              </w:rPr>
            </w:pPr>
            <w:r w:rsidRPr="00F26525">
              <w:rPr>
                <w:sz w:val="18"/>
                <w:szCs w:val="18"/>
              </w:rPr>
              <w:t>BĘBEN NAPĘDOWY Q 830X1400 RYS.PAT.02.003-01.06 NR 150A1/16</w:t>
            </w:r>
          </w:p>
        </w:tc>
      </w:tr>
      <w:tr w:rsidR="00F26525" w:rsidRPr="00FE4AEA" w14:paraId="5F8C4525" w14:textId="77777777" w:rsidTr="00C43EC3">
        <w:trPr>
          <w:trHeight w:val="255"/>
        </w:trPr>
        <w:tc>
          <w:tcPr>
            <w:tcW w:w="491" w:type="dxa"/>
            <w:shd w:val="clear" w:color="FFFFFF" w:fill="FFFFFF"/>
            <w:noWrap/>
            <w:vAlign w:val="center"/>
            <w:hideMark/>
          </w:tcPr>
          <w:p w14:paraId="1752712F" w14:textId="77777777" w:rsidR="00F26525" w:rsidRPr="00FE4AEA" w:rsidRDefault="00F26525" w:rsidP="00F26525">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50CCE579" w14:textId="07853153" w:rsidR="00F26525" w:rsidRPr="00F26525" w:rsidRDefault="00F26525" w:rsidP="00F26525">
            <w:pPr>
              <w:jc w:val="center"/>
              <w:rPr>
                <w:color w:val="000000"/>
                <w:sz w:val="18"/>
                <w:szCs w:val="18"/>
              </w:rPr>
            </w:pPr>
            <w:r w:rsidRPr="00F26525">
              <w:rPr>
                <w:sz w:val="18"/>
                <w:szCs w:val="18"/>
              </w:rPr>
              <w:t>BĘBEN LINOWY RYS. G.17.100.07.18W.3</w:t>
            </w:r>
          </w:p>
        </w:tc>
      </w:tr>
      <w:tr w:rsidR="00F26525" w:rsidRPr="00FE4AEA" w14:paraId="62EF4D7B" w14:textId="77777777" w:rsidTr="00C43EC3">
        <w:trPr>
          <w:trHeight w:val="255"/>
        </w:trPr>
        <w:tc>
          <w:tcPr>
            <w:tcW w:w="491" w:type="dxa"/>
            <w:shd w:val="clear" w:color="FFFFFF" w:fill="FFFFFF"/>
            <w:noWrap/>
            <w:vAlign w:val="center"/>
            <w:hideMark/>
          </w:tcPr>
          <w:p w14:paraId="234595C1" w14:textId="77777777" w:rsidR="00F26525" w:rsidRPr="00FE4AEA" w:rsidRDefault="00F26525" w:rsidP="00F26525">
            <w:pPr>
              <w:jc w:val="center"/>
              <w:rPr>
                <w:color w:val="000000"/>
                <w:sz w:val="18"/>
                <w:szCs w:val="18"/>
              </w:rPr>
            </w:pPr>
            <w:r w:rsidRPr="00FE4AEA">
              <w:rPr>
                <w:color w:val="000000"/>
                <w:sz w:val="18"/>
                <w:szCs w:val="18"/>
              </w:rPr>
              <w:t>13</w:t>
            </w:r>
          </w:p>
        </w:tc>
        <w:tc>
          <w:tcPr>
            <w:tcW w:w="8779" w:type="dxa"/>
            <w:shd w:val="clear" w:color="FFFFFF" w:fill="FFFFFF"/>
            <w:noWrap/>
            <w:vAlign w:val="center"/>
            <w:hideMark/>
          </w:tcPr>
          <w:p w14:paraId="3F8EC383" w14:textId="77C95E39" w:rsidR="00F26525" w:rsidRPr="00F26525" w:rsidRDefault="00F26525" w:rsidP="00F26525">
            <w:pPr>
              <w:jc w:val="center"/>
              <w:rPr>
                <w:color w:val="000000"/>
                <w:sz w:val="18"/>
                <w:szCs w:val="18"/>
              </w:rPr>
            </w:pPr>
            <w:r w:rsidRPr="00F26525">
              <w:rPr>
                <w:sz w:val="18"/>
                <w:szCs w:val="18"/>
              </w:rPr>
              <w:t>BĘBEN NAPĘDOWY Q 630X1200 RYS. 02.002.01.02</w:t>
            </w:r>
          </w:p>
        </w:tc>
      </w:tr>
      <w:tr w:rsidR="00F26525" w:rsidRPr="00FE4AEA" w14:paraId="7C3D1A5D" w14:textId="77777777" w:rsidTr="00C43EC3">
        <w:trPr>
          <w:trHeight w:val="255"/>
        </w:trPr>
        <w:tc>
          <w:tcPr>
            <w:tcW w:w="491" w:type="dxa"/>
            <w:shd w:val="clear" w:color="FFFFFF" w:fill="FFFFFF"/>
            <w:noWrap/>
            <w:vAlign w:val="center"/>
            <w:hideMark/>
          </w:tcPr>
          <w:p w14:paraId="117C602C" w14:textId="77777777" w:rsidR="00F26525" w:rsidRPr="00FE4AEA" w:rsidRDefault="00F26525" w:rsidP="00F26525">
            <w:pPr>
              <w:jc w:val="center"/>
              <w:rPr>
                <w:color w:val="000000"/>
                <w:sz w:val="18"/>
                <w:szCs w:val="18"/>
              </w:rPr>
            </w:pPr>
            <w:r w:rsidRPr="00FE4AEA">
              <w:rPr>
                <w:color w:val="000000"/>
                <w:sz w:val="18"/>
                <w:szCs w:val="18"/>
              </w:rPr>
              <w:t>14</w:t>
            </w:r>
          </w:p>
        </w:tc>
        <w:tc>
          <w:tcPr>
            <w:tcW w:w="8779" w:type="dxa"/>
            <w:shd w:val="clear" w:color="FFFFFF" w:fill="FFFFFF"/>
            <w:noWrap/>
            <w:vAlign w:val="center"/>
            <w:hideMark/>
          </w:tcPr>
          <w:p w14:paraId="6B822E74" w14:textId="79F7BABE" w:rsidR="00F26525" w:rsidRPr="00F26525" w:rsidRDefault="00F26525" w:rsidP="00F26525">
            <w:pPr>
              <w:jc w:val="center"/>
              <w:rPr>
                <w:color w:val="000000"/>
                <w:sz w:val="18"/>
                <w:szCs w:val="18"/>
              </w:rPr>
            </w:pPr>
            <w:r w:rsidRPr="00F26525">
              <w:rPr>
                <w:sz w:val="18"/>
                <w:szCs w:val="18"/>
              </w:rPr>
              <w:t>BĘBEN NAPĘDOWY (z okładziną ceramiczną) Q 1000/1036 RYS.PAT.02.003-19.01.06w.1/KPL</w:t>
            </w:r>
          </w:p>
        </w:tc>
      </w:tr>
      <w:tr w:rsidR="00F26525" w:rsidRPr="00FE4AEA" w14:paraId="64879E72" w14:textId="77777777" w:rsidTr="00C43EC3">
        <w:trPr>
          <w:trHeight w:val="255"/>
        </w:trPr>
        <w:tc>
          <w:tcPr>
            <w:tcW w:w="491" w:type="dxa"/>
            <w:shd w:val="clear" w:color="FFFFFF" w:fill="FFFFFF"/>
            <w:noWrap/>
            <w:vAlign w:val="center"/>
            <w:hideMark/>
          </w:tcPr>
          <w:p w14:paraId="4F29564C" w14:textId="77777777" w:rsidR="00F26525" w:rsidRPr="00FE4AEA" w:rsidRDefault="00F26525" w:rsidP="00F26525">
            <w:pPr>
              <w:jc w:val="center"/>
              <w:rPr>
                <w:color w:val="000000"/>
                <w:sz w:val="18"/>
                <w:szCs w:val="18"/>
              </w:rPr>
            </w:pPr>
            <w:r w:rsidRPr="00FE4AEA">
              <w:rPr>
                <w:color w:val="000000"/>
                <w:sz w:val="18"/>
                <w:szCs w:val="18"/>
              </w:rPr>
              <w:t>15</w:t>
            </w:r>
          </w:p>
        </w:tc>
        <w:tc>
          <w:tcPr>
            <w:tcW w:w="8779" w:type="dxa"/>
            <w:shd w:val="clear" w:color="FFFFFF" w:fill="FFFFFF"/>
            <w:noWrap/>
            <w:vAlign w:val="center"/>
            <w:hideMark/>
          </w:tcPr>
          <w:p w14:paraId="7FE08CD4" w14:textId="0C5D5670" w:rsidR="00F26525" w:rsidRPr="00F26525" w:rsidRDefault="00F26525" w:rsidP="00F26525">
            <w:pPr>
              <w:jc w:val="center"/>
              <w:rPr>
                <w:color w:val="000000"/>
                <w:sz w:val="18"/>
                <w:szCs w:val="18"/>
              </w:rPr>
            </w:pPr>
            <w:r w:rsidRPr="00F26525">
              <w:rPr>
                <w:sz w:val="18"/>
                <w:szCs w:val="18"/>
              </w:rPr>
              <w:t>BĘBEN NAPĘDOWY PATENTUS -1000 Q 630X1205 OGUMOWANY NR RYS. PAT.02.002-01.02</w:t>
            </w:r>
          </w:p>
        </w:tc>
      </w:tr>
      <w:tr w:rsidR="00F26525" w:rsidRPr="00FE4AEA" w14:paraId="26745DFA" w14:textId="77777777" w:rsidTr="00C43EC3">
        <w:trPr>
          <w:trHeight w:val="255"/>
        </w:trPr>
        <w:tc>
          <w:tcPr>
            <w:tcW w:w="491" w:type="dxa"/>
            <w:shd w:val="clear" w:color="FFFFFF" w:fill="FFFFFF"/>
            <w:noWrap/>
            <w:vAlign w:val="center"/>
            <w:hideMark/>
          </w:tcPr>
          <w:p w14:paraId="41D657F3" w14:textId="77777777" w:rsidR="00F26525" w:rsidRPr="00FE4AEA" w:rsidRDefault="00F26525" w:rsidP="00F26525">
            <w:pPr>
              <w:jc w:val="center"/>
              <w:rPr>
                <w:color w:val="000000"/>
                <w:sz w:val="18"/>
                <w:szCs w:val="18"/>
              </w:rPr>
            </w:pPr>
            <w:r w:rsidRPr="00FE4AEA">
              <w:rPr>
                <w:color w:val="000000"/>
                <w:sz w:val="18"/>
                <w:szCs w:val="18"/>
              </w:rPr>
              <w:t>16</w:t>
            </w:r>
          </w:p>
        </w:tc>
        <w:tc>
          <w:tcPr>
            <w:tcW w:w="8779" w:type="dxa"/>
            <w:shd w:val="clear" w:color="FFFFFF" w:fill="FFFFFF"/>
            <w:noWrap/>
            <w:vAlign w:val="center"/>
            <w:hideMark/>
          </w:tcPr>
          <w:p w14:paraId="56F8EBA1" w14:textId="20086BA0" w:rsidR="00F26525" w:rsidRPr="00F26525" w:rsidRDefault="00F26525" w:rsidP="00F26525">
            <w:pPr>
              <w:jc w:val="center"/>
              <w:rPr>
                <w:color w:val="000000"/>
                <w:sz w:val="18"/>
                <w:szCs w:val="18"/>
              </w:rPr>
            </w:pPr>
            <w:r w:rsidRPr="00F26525">
              <w:rPr>
                <w:sz w:val="18"/>
                <w:szCs w:val="18"/>
              </w:rPr>
              <w:t>BĘBEN NIENAPĘDOWY, ZWROTNY PATENTUS -1000 Q 630X1200 NR RYS. G.17.100.03.19.1  W.4</w:t>
            </w:r>
          </w:p>
        </w:tc>
      </w:tr>
      <w:tr w:rsidR="00F26525" w:rsidRPr="00FE4AEA" w14:paraId="58F406D0" w14:textId="77777777" w:rsidTr="00C43EC3">
        <w:trPr>
          <w:trHeight w:val="255"/>
        </w:trPr>
        <w:tc>
          <w:tcPr>
            <w:tcW w:w="491" w:type="dxa"/>
            <w:shd w:val="clear" w:color="FFFFFF" w:fill="FFFFFF"/>
            <w:noWrap/>
            <w:vAlign w:val="center"/>
            <w:hideMark/>
          </w:tcPr>
          <w:p w14:paraId="5945F52B" w14:textId="77777777" w:rsidR="00F26525" w:rsidRPr="00FE4AEA" w:rsidRDefault="00F26525" w:rsidP="00F26525">
            <w:pPr>
              <w:jc w:val="center"/>
              <w:rPr>
                <w:color w:val="000000"/>
                <w:sz w:val="18"/>
                <w:szCs w:val="18"/>
              </w:rPr>
            </w:pPr>
            <w:r w:rsidRPr="00FE4AEA">
              <w:rPr>
                <w:color w:val="000000"/>
                <w:sz w:val="18"/>
                <w:szCs w:val="18"/>
              </w:rPr>
              <w:t>17</w:t>
            </w:r>
          </w:p>
        </w:tc>
        <w:tc>
          <w:tcPr>
            <w:tcW w:w="8779" w:type="dxa"/>
            <w:shd w:val="clear" w:color="FFFFFF" w:fill="FFFFFF"/>
            <w:noWrap/>
            <w:vAlign w:val="center"/>
            <w:hideMark/>
          </w:tcPr>
          <w:p w14:paraId="6BDB590C" w14:textId="1F9115A6" w:rsidR="00F26525" w:rsidRPr="00F26525" w:rsidRDefault="00F26525" w:rsidP="00F26525">
            <w:pPr>
              <w:jc w:val="center"/>
              <w:rPr>
                <w:color w:val="000000"/>
                <w:sz w:val="18"/>
                <w:szCs w:val="18"/>
              </w:rPr>
            </w:pPr>
            <w:r w:rsidRPr="00F26525">
              <w:rPr>
                <w:sz w:val="18"/>
                <w:szCs w:val="18"/>
              </w:rPr>
              <w:t>BĘBEN NIENAPĘDOWY, ZWROTNY PATENTUS Q 500X1200 NR RYS. G.17.100.03.19.1</w:t>
            </w:r>
          </w:p>
        </w:tc>
      </w:tr>
    </w:tbl>
    <w:p w14:paraId="26EBE875" w14:textId="77777777" w:rsidR="00F26525" w:rsidRDefault="00F26525" w:rsidP="00257C73">
      <w:pPr>
        <w:ind w:left="284" w:hanging="284"/>
        <w:jc w:val="both"/>
        <w:rPr>
          <w:b/>
          <w:sz w:val="22"/>
          <w:szCs w:val="22"/>
        </w:rPr>
      </w:pPr>
    </w:p>
    <w:p w14:paraId="0697680E" w14:textId="64E39C82"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7</w:t>
      </w:r>
      <w:r w:rsidRPr="00FE4AEA">
        <w:rPr>
          <w:b/>
          <w:sz w:val="22"/>
          <w:szCs w:val="22"/>
          <w:u w:val="single"/>
        </w:rPr>
        <w:t xml:space="preserve"> – Remont podzespołów przenośników taśmowych produkcji </w:t>
      </w:r>
      <w:r>
        <w:rPr>
          <w:b/>
          <w:sz w:val="22"/>
          <w:szCs w:val="22"/>
          <w:u w:val="single"/>
        </w:rPr>
        <w:t>Linter</w:t>
      </w:r>
    </w:p>
    <w:p w14:paraId="797F9BFA"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5AF1865B"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2F8FBD2F"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38597530"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4074B11E" w14:textId="77777777" w:rsidTr="00C43EC3">
        <w:trPr>
          <w:trHeight w:val="255"/>
        </w:trPr>
        <w:tc>
          <w:tcPr>
            <w:tcW w:w="491" w:type="dxa"/>
            <w:shd w:val="clear" w:color="FFFFFF" w:fill="FFFFFF"/>
            <w:noWrap/>
            <w:vAlign w:val="center"/>
            <w:hideMark/>
          </w:tcPr>
          <w:p w14:paraId="7EBC3BAE"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64A6E43" w14:textId="71ADF421" w:rsidR="00F26525" w:rsidRPr="00F26525" w:rsidRDefault="00F26525" w:rsidP="00F26525">
            <w:pPr>
              <w:jc w:val="center"/>
              <w:rPr>
                <w:color w:val="000000"/>
                <w:sz w:val="18"/>
                <w:szCs w:val="18"/>
              </w:rPr>
            </w:pPr>
            <w:r w:rsidRPr="00F26525">
              <w:rPr>
                <w:sz w:val="18"/>
                <w:szCs w:val="18"/>
              </w:rPr>
              <w:t>BĘBEN ZWROTNY OGUMOWANY INTERMET 1000 Q 530 x 1200 RYS.208.1000.003</w:t>
            </w:r>
          </w:p>
        </w:tc>
      </w:tr>
      <w:tr w:rsidR="00F26525" w:rsidRPr="00FE4AEA" w14:paraId="4F77BF62" w14:textId="77777777" w:rsidTr="00C43EC3">
        <w:trPr>
          <w:trHeight w:val="255"/>
        </w:trPr>
        <w:tc>
          <w:tcPr>
            <w:tcW w:w="491" w:type="dxa"/>
            <w:shd w:val="clear" w:color="FFFFFF" w:fill="FFFFFF"/>
            <w:noWrap/>
            <w:vAlign w:val="center"/>
            <w:hideMark/>
          </w:tcPr>
          <w:p w14:paraId="57BBAF41"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63F24E8" w14:textId="556305CA" w:rsidR="00F26525" w:rsidRPr="00F26525" w:rsidRDefault="00F26525" w:rsidP="00F26525">
            <w:pPr>
              <w:jc w:val="center"/>
              <w:rPr>
                <w:sz w:val="18"/>
                <w:szCs w:val="18"/>
              </w:rPr>
            </w:pPr>
            <w:r w:rsidRPr="00F26525">
              <w:rPr>
                <w:sz w:val="18"/>
                <w:szCs w:val="18"/>
              </w:rPr>
              <w:t>BĘBEN ZWROTNY OGUMOWANY INTERMET 1000 Q 660 x 1200 RYS.208.1000.010</w:t>
            </w:r>
          </w:p>
        </w:tc>
      </w:tr>
      <w:tr w:rsidR="00F26525" w:rsidRPr="00FE4AEA" w14:paraId="71FC6218" w14:textId="77777777" w:rsidTr="00C43EC3">
        <w:trPr>
          <w:trHeight w:val="255"/>
        </w:trPr>
        <w:tc>
          <w:tcPr>
            <w:tcW w:w="491" w:type="dxa"/>
            <w:shd w:val="clear" w:color="FFFFFF" w:fill="FFFFFF"/>
            <w:noWrap/>
            <w:vAlign w:val="center"/>
            <w:hideMark/>
          </w:tcPr>
          <w:p w14:paraId="3FF5EA0B"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582080DC" w14:textId="44308531" w:rsidR="00F26525" w:rsidRPr="00F26525" w:rsidRDefault="00F26525" w:rsidP="00F26525">
            <w:pPr>
              <w:jc w:val="center"/>
              <w:rPr>
                <w:color w:val="000000"/>
                <w:sz w:val="18"/>
                <w:szCs w:val="18"/>
              </w:rPr>
            </w:pPr>
            <w:r w:rsidRPr="00F26525">
              <w:rPr>
                <w:sz w:val="18"/>
                <w:szCs w:val="18"/>
              </w:rPr>
              <w:t>BĘBEN ZWROTNY OGUMOWANY INTERMET 1200 (160 kW) Q 630 x 1400 RYS.208.1200.016</w:t>
            </w:r>
          </w:p>
        </w:tc>
      </w:tr>
      <w:tr w:rsidR="00F26525" w:rsidRPr="00FE4AEA" w14:paraId="06B078B1" w14:textId="77777777" w:rsidTr="00C43EC3">
        <w:trPr>
          <w:trHeight w:val="255"/>
        </w:trPr>
        <w:tc>
          <w:tcPr>
            <w:tcW w:w="491" w:type="dxa"/>
            <w:shd w:val="clear" w:color="FFFFFF" w:fill="FFFFFF"/>
            <w:noWrap/>
            <w:vAlign w:val="center"/>
            <w:hideMark/>
          </w:tcPr>
          <w:p w14:paraId="7A4C1B51"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54C0E225" w14:textId="0A916228" w:rsidR="00F26525" w:rsidRPr="00F26525" w:rsidRDefault="00F26525" w:rsidP="00F26525">
            <w:pPr>
              <w:jc w:val="center"/>
              <w:rPr>
                <w:color w:val="000000"/>
                <w:sz w:val="18"/>
                <w:szCs w:val="18"/>
              </w:rPr>
            </w:pPr>
            <w:r w:rsidRPr="00F26525">
              <w:rPr>
                <w:sz w:val="18"/>
                <w:szCs w:val="18"/>
              </w:rPr>
              <w:t>BĘBEN ZWROTNY OGUMOWANY INTERMET 1200 (132/200 kW) Q 840 x 1400 RYS.208.1200.002</w:t>
            </w:r>
          </w:p>
        </w:tc>
      </w:tr>
      <w:tr w:rsidR="00F26525" w:rsidRPr="00FE4AEA" w14:paraId="012C662B" w14:textId="77777777" w:rsidTr="00C43EC3">
        <w:trPr>
          <w:trHeight w:val="255"/>
        </w:trPr>
        <w:tc>
          <w:tcPr>
            <w:tcW w:w="491" w:type="dxa"/>
            <w:shd w:val="clear" w:color="FFFFFF" w:fill="FFFFFF"/>
            <w:noWrap/>
            <w:vAlign w:val="center"/>
            <w:hideMark/>
          </w:tcPr>
          <w:p w14:paraId="3B12CA36"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5AE43E07" w14:textId="75B8666C" w:rsidR="00F26525" w:rsidRPr="00F26525" w:rsidRDefault="00F26525" w:rsidP="00F26525">
            <w:pPr>
              <w:jc w:val="center"/>
              <w:rPr>
                <w:color w:val="000000"/>
                <w:sz w:val="18"/>
                <w:szCs w:val="18"/>
              </w:rPr>
            </w:pPr>
            <w:r w:rsidRPr="00F26525">
              <w:rPr>
                <w:sz w:val="18"/>
                <w:szCs w:val="18"/>
              </w:rPr>
              <w:t>BĘBEN NAPĘDOWY OGUMOWANY INTERMET 1200 (4x160 kW) Q 830 x 1400 RYS.209.1200.047</w:t>
            </w:r>
          </w:p>
        </w:tc>
      </w:tr>
      <w:tr w:rsidR="00F26525" w:rsidRPr="00FE4AEA" w14:paraId="6BBFF42F" w14:textId="77777777" w:rsidTr="00C43EC3">
        <w:trPr>
          <w:trHeight w:val="255"/>
        </w:trPr>
        <w:tc>
          <w:tcPr>
            <w:tcW w:w="491" w:type="dxa"/>
            <w:shd w:val="clear" w:color="FFFFFF" w:fill="FFFFFF"/>
            <w:noWrap/>
            <w:vAlign w:val="center"/>
            <w:hideMark/>
          </w:tcPr>
          <w:p w14:paraId="1F582803"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1403AAE6" w14:textId="74A824C7" w:rsidR="00F26525" w:rsidRPr="00F26525" w:rsidRDefault="00F26525" w:rsidP="00F26525">
            <w:pPr>
              <w:jc w:val="center"/>
              <w:rPr>
                <w:color w:val="000000"/>
                <w:sz w:val="18"/>
                <w:szCs w:val="18"/>
              </w:rPr>
            </w:pPr>
            <w:r w:rsidRPr="00F26525">
              <w:rPr>
                <w:sz w:val="18"/>
                <w:szCs w:val="18"/>
              </w:rPr>
              <w:t>BĘBEN NAPĘDOWY OGUMOWANY INTERMET 1200 (4x200 kW) Q 1040 x 1400 RYS.209.1200.032 rev1</w:t>
            </w:r>
          </w:p>
        </w:tc>
      </w:tr>
      <w:tr w:rsidR="00F26525" w:rsidRPr="00FE4AEA" w14:paraId="1AAC780F" w14:textId="77777777" w:rsidTr="00C43EC3">
        <w:trPr>
          <w:trHeight w:val="255"/>
        </w:trPr>
        <w:tc>
          <w:tcPr>
            <w:tcW w:w="491" w:type="dxa"/>
            <w:shd w:val="clear" w:color="FFFFFF" w:fill="FFFFFF"/>
            <w:noWrap/>
            <w:vAlign w:val="center"/>
            <w:hideMark/>
          </w:tcPr>
          <w:p w14:paraId="3E07A13A" w14:textId="77777777" w:rsidR="00F26525" w:rsidRPr="00FE4AEA" w:rsidRDefault="00F26525" w:rsidP="00F26525">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45C110C0" w14:textId="6C6C7CB4" w:rsidR="00F26525" w:rsidRPr="00F26525" w:rsidRDefault="00F26525" w:rsidP="00F26525">
            <w:pPr>
              <w:jc w:val="center"/>
              <w:rPr>
                <w:color w:val="000000"/>
                <w:sz w:val="18"/>
                <w:szCs w:val="18"/>
              </w:rPr>
            </w:pPr>
            <w:r w:rsidRPr="00F26525">
              <w:rPr>
                <w:sz w:val="18"/>
                <w:szCs w:val="18"/>
              </w:rPr>
              <w:t>BĘBEN NAPĘDOWY OGUMOWANY INTERMET 1200 (4x160 kW) Q 830 x 1400 RYS.209.1200.038</w:t>
            </w:r>
          </w:p>
        </w:tc>
      </w:tr>
      <w:tr w:rsidR="00F26525" w:rsidRPr="00FE4AEA" w14:paraId="14DDC877" w14:textId="77777777" w:rsidTr="00C43EC3">
        <w:trPr>
          <w:trHeight w:val="255"/>
        </w:trPr>
        <w:tc>
          <w:tcPr>
            <w:tcW w:w="491" w:type="dxa"/>
            <w:shd w:val="clear" w:color="FFFFFF" w:fill="FFFFFF"/>
            <w:noWrap/>
            <w:vAlign w:val="center"/>
            <w:hideMark/>
          </w:tcPr>
          <w:p w14:paraId="658696E9" w14:textId="77777777" w:rsidR="00F26525" w:rsidRPr="00FE4AEA" w:rsidRDefault="00F26525" w:rsidP="00F26525">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77586313" w14:textId="2463E973" w:rsidR="00F26525" w:rsidRPr="00F26525" w:rsidRDefault="00F26525" w:rsidP="00F26525">
            <w:pPr>
              <w:jc w:val="center"/>
              <w:rPr>
                <w:color w:val="000000"/>
                <w:sz w:val="18"/>
                <w:szCs w:val="18"/>
              </w:rPr>
            </w:pPr>
            <w:r w:rsidRPr="00F26525">
              <w:rPr>
                <w:sz w:val="18"/>
                <w:szCs w:val="18"/>
              </w:rPr>
              <w:t>BĘBEN NAPĘDOWY OGUMOWANY INTERMET 1200 (4x132 kW) Q 1040 x 1400 RYS.209.1200.033 rev1</w:t>
            </w:r>
          </w:p>
        </w:tc>
      </w:tr>
      <w:tr w:rsidR="00F26525" w:rsidRPr="00FE4AEA" w14:paraId="7136D955" w14:textId="77777777" w:rsidTr="00C43EC3">
        <w:trPr>
          <w:trHeight w:val="255"/>
        </w:trPr>
        <w:tc>
          <w:tcPr>
            <w:tcW w:w="491" w:type="dxa"/>
            <w:shd w:val="clear" w:color="FFFFFF" w:fill="FFFFFF"/>
            <w:noWrap/>
            <w:vAlign w:val="center"/>
            <w:hideMark/>
          </w:tcPr>
          <w:p w14:paraId="1B603AC0" w14:textId="77777777" w:rsidR="00F26525" w:rsidRPr="00FE4AEA" w:rsidRDefault="00F26525" w:rsidP="00F26525">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55BA9018" w14:textId="1728C246" w:rsidR="00F26525" w:rsidRPr="00F26525" w:rsidRDefault="00F26525" w:rsidP="00F26525">
            <w:pPr>
              <w:jc w:val="center"/>
              <w:rPr>
                <w:color w:val="000000"/>
                <w:sz w:val="18"/>
                <w:szCs w:val="18"/>
              </w:rPr>
            </w:pPr>
            <w:r w:rsidRPr="00F26525">
              <w:rPr>
                <w:sz w:val="18"/>
                <w:szCs w:val="18"/>
              </w:rPr>
              <w:t>BĘBEN NAPĘDOWY OGUMOWANY INTERMET 1000 Q 741 x 1150 RYS.209.1000.005 rev.2</w:t>
            </w:r>
          </w:p>
        </w:tc>
      </w:tr>
      <w:tr w:rsidR="00F26525" w:rsidRPr="00FE4AEA" w14:paraId="4EC0BDC6" w14:textId="77777777" w:rsidTr="00C43EC3">
        <w:trPr>
          <w:trHeight w:val="255"/>
        </w:trPr>
        <w:tc>
          <w:tcPr>
            <w:tcW w:w="491" w:type="dxa"/>
            <w:shd w:val="clear" w:color="FFFFFF" w:fill="FFFFFF"/>
            <w:noWrap/>
            <w:vAlign w:val="center"/>
            <w:hideMark/>
          </w:tcPr>
          <w:p w14:paraId="603C924E" w14:textId="77777777" w:rsidR="00F26525" w:rsidRPr="00FE4AEA" w:rsidRDefault="00F26525" w:rsidP="00F26525">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0EC5A111" w14:textId="698BA5B7" w:rsidR="00F26525" w:rsidRPr="00F26525" w:rsidRDefault="00F26525" w:rsidP="00F26525">
            <w:pPr>
              <w:jc w:val="center"/>
              <w:rPr>
                <w:color w:val="000000"/>
                <w:sz w:val="18"/>
                <w:szCs w:val="18"/>
              </w:rPr>
            </w:pPr>
            <w:r w:rsidRPr="00F26525">
              <w:rPr>
                <w:sz w:val="18"/>
                <w:szCs w:val="18"/>
              </w:rPr>
              <w:t>BĘBEN NAPĘDOWY OGUMOWANY B1200 LINTER (4x250 kW) Q 1040 x 1400 RYS.209.1200.005</w:t>
            </w:r>
          </w:p>
        </w:tc>
      </w:tr>
      <w:tr w:rsidR="00F26525" w:rsidRPr="00FE4AEA" w14:paraId="767115E6" w14:textId="77777777" w:rsidTr="00C43EC3">
        <w:trPr>
          <w:trHeight w:val="255"/>
        </w:trPr>
        <w:tc>
          <w:tcPr>
            <w:tcW w:w="491" w:type="dxa"/>
            <w:shd w:val="clear" w:color="FFFFFF" w:fill="FFFFFF"/>
            <w:noWrap/>
            <w:vAlign w:val="center"/>
            <w:hideMark/>
          </w:tcPr>
          <w:p w14:paraId="533D4266" w14:textId="77777777" w:rsidR="00F26525" w:rsidRPr="00FE4AEA" w:rsidRDefault="00F26525" w:rsidP="00F26525">
            <w:pPr>
              <w:jc w:val="center"/>
              <w:rPr>
                <w:color w:val="000000"/>
                <w:sz w:val="18"/>
                <w:szCs w:val="18"/>
              </w:rPr>
            </w:pPr>
            <w:r w:rsidRPr="00FE4AEA">
              <w:rPr>
                <w:color w:val="000000"/>
                <w:sz w:val="18"/>
                <w:szCs w:val="18"/>
              </w:rPr>
              <w:t>11</w:t>
            </w:r>
          </w:p>
        </w:tc>
        <w:tc>
          <w:tcPr>
            <w:tcW w:w="8779" w:type="dxa"/>
            <w:shd w:val="clear" w:color="FFFFFF" w:fill="FFFFFF"/>
            <w:noWrap/>
            <w:vAlign w:val="center"/>
            <w:hideMark/>
          </w:tcPr>
          <w:p w14:paraId="70292B5A" w14:textId="0A6AFEBA" w:rsidR="00F26525" w:rsidRPr="00F26525" w:rsidRDefault="00F26525" w:rsidP="00F26525">
            <w:pPr>
              <w:jc w:val="center"/>
              <w:rPr>
                <w:color w:val="000000"/>
                <w:sz w:val="18"/>
                <w:szCs w:val="18"/>
              </w:rPr>
            </w:pPr>
            <w:r w:rsidRPr="00F26525">
              <w:rPr>
                <w:sz w:val="18"/>
                <w:szCs w:val="18"/>
              </w:rPr>
              <w:t>BĘBEN NAPĘDOWY ogumowany 741x1400 INTERMET 1200 RYS. 209.1200.041</w:t>
            </w:r>
          </w:p>
        </w:tc>
      </w:tr>
      <w:tr w:rsidR="00F26525" w:rsidRPr="00FE4AEA" w14:paraId="3130B0B5" w14:textId="77777777" w:rsidTr="00C43EC3">
        <w:trPr>
          <w:trHeight w:val="255"/>
        </w:trPr>
        <w:tc>
          <w:tcPr>
            <w:tcW w:w="491" w:type="dxa"/>
            <w:shd w:val="clear" w:color="FFFFFF" w:fill="FFFFFF"/>
            <w:noWrap/>
            <w:vAlign w:val="center"/>
            <w:hideMark/>
          </w:tcPr>
          <w:p w14:paraId="6B6222A5" w14:textId="77777777" w:rsidR="00F26525" w:rsidRPr="00FE4AEA" w:rsidRDefault="00F26525" w:rsidP="00F26525">
            <w:pPr>
              <w:jc w:val="center"/>
              <w:rPr>
                <w:color w:val="000000"/>
                <w:sz w:val="18"/>
                <w:szCs w:val="18"/>
              </w:rPr>
            </w:pPr>
            <w:r w:rsidRPr="00FE4AEA">
              <w:rPr>
                <w:color w:val="000000"/>
                <w:sz w:val="18"/>
                <w:szCs w:val="18"/>
              </w:rPr>
              <w:t>12</w:t>
            </w:r>
          </w:p>
        </w:tc>
        <w:tc>
          <w:tcPr>
            <w:tcW w:w="8779" w:type="dxa"/>
            <w:shd w:val="clear" w:color="FFFFFF" w:fill="FFFFFF"/>
            <w:noWrap/>
            <w:vAlign w:val="center"/>
            <w:hideMark/>
          </w:tcPr>
          <w:p w14:paraId="2ED80B27" w14:textId="2A5C6798" w:rsidR="00F26525" w:rsidRPr="00F26525" w:rsidRDefault="00F26525" w:rsidP="00F26525">
            <w:pPr>
              <w:jc w:val="center"/>
              <w:rPr>
                <w:color w:val="000000"/>
                <w:sz w:val="18"/>
                <w:szCs w:val="18"/>
              </w:rPr>
            </w:pPr>
            <w:r w:rsidRPr="00F26525">
              <w:rPr>
                <w:sz w:val="18"/>
                <w:szCs w:val="18"/>
              </w:rPr>
              <w:t>BĘBEN NAPĘDOWY ogumowany 658x1400 INTERMET 1200 RYS. 208.1200.009</w:t>
            </w:r>
          </w:p>
        </w:tc>
      </w:tr>
    </w:tbl>
    <w:p w14:paraId="47C973CE" w14:textId="77777777" w:rsidR="00F26525" w:rsidRDefault="00F26525" w:rsidP="00257C73">
      <w:pPr>
        <w:ind w:left="284" w:hanging="284"/>
        <w:jc w:val="both"/>
        <w:rPr>
          <w:b/>
          <w:sz w:val="22"/>
          <w:szCs w:val="22"/>
        </w:rPr>
      </w:pPr>
    </w:p>
    <w:p w14:paraId="5A3F597F" w14:textId="1F149F26"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8</w:t>
      </w:r>
      <w:r w:rsidRPr="00FE4AEA">
        <w:rPr>
          <w:b/>
          <w:sz w:val="22"/>
          <w:szCs w:val="22"/>
          <w:u w:val="single"/>
        </w:rPr>
        <w:t xml:space="preserve"> – Remont podzespołów przenośników taśmowych produkcji </w:t>
      </w:r>
      <w:r>
        <w:rPr>
          <w:b/>
          <w:sz w:val="22"/>
          <w:szCs w:val="22"/>
          <w:u w:val="single"/>
        </w:rPr>
        <w:t>Becker-</w:t>
      </w:r>
      <w:proofErr w:type="spellStart"/>
      <w:r>
        <w:rPr>
          <w:b/>
          <w:sz w:val="22"/>
          <w:szCs w:val="22"/>
          <w:u w:val="single"/>
        </w:rPr>
        <w:t>Warkop</w:t>
      </w:r>
      <w:proofErr w:type="spellEnd"/>
    </w:p>
    <w:p w14:paraId="4B5942E4"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16526EBA"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A67F1EE"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40B90DC7"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3DF9DF4B" w14:textId="77777777" w:rsidTr="00C43EC3">
        <w:trPr>
          <w:trHeight w:val="255"/>
        </w:trPr>
        <w:tc>
          <w:tcPr>
            <w:tcW w:w="491" w:type="dxa"/>
            <w:shd w:val="clear" w:color="FFFFFF" w:fill="FFFFFF"/>
            <w:noWrap/>
            <w:vAlign w:val="center"/>
            <w:hideMark/>
          </w:tcPr>
          <w:p w14:paraId="736E8A78"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72C30092" w14:textId="3790A30A" w:rsidR="00F26525" w:rsidRPr="00F26525" w:rsidRDefault="00F26525" w:rsidP="00F26525">
            <w:pPr>
              <w:jc w:val="center"/>
              <w:rPr>
                <w:color w:val="000000"/>
                <w:sz w:val="18"/>
                <w:szCs w:val="18"/>
              </w:rPr>
            </w:pPr>
            <w:r w:rsidRPr="00F26525">
              <w:rPr>
                <w:sz w:val="18"/>
                <w:szCs w:val="18"/>
              </w:rPr>
              <w:t>BĘBEN NAPĘDOWY OGUMOWANY BW 1200/II (200 kW) Q 1000 x 1400 RYS.3026900</w:t>
            </w:r>
          </w:p>
        </w:tc>
      </w:tr>
      <w:tr w:rsidR="00F26525" w:rsidRPr="00FE4AEA" w14:paraId="6AA7566D" w14:textId="77777777" w:rsidTr="00C43EC3">
        <w:trPr>
          <w:trHeight w:val="255"/>
        </w:trPr>
        <w:tc>
          <w:tcPr>
            <w:tcW w:w="491" w:type="dxa"/>
            <w:shd w:val="clear" w:color="FFFFFF" w:fill="FFFFFF"/>
            <w:noWrap/>
            <w:vAlign w:val="center"/>
            <w:hideMark/>
          </w:tcPr>
          <w:p w14:paraId="35F81CA2"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0A6F4B45" w14:textId="15726F24" w:rsidR="00F26525" w:rsidRPr="00F26525" w:rsidRDefault="00F26525" w:rsidP="00F26525">
            <w:pPr>
              <w:jc w:val="center"/>
              <w:rPr>
                <w:sz w:val="18"/>
                <w:szCs w:val="18"/>
              </w:rPr>
            </w:pPr>
            <w:r w:rsidRPr="00F26525">
              <w:rPr>
                <w:sz w:val="18"/>
                <w:szCs w:val="18"/>
              </w:rPr>
              <w:t>BĘBEN ZWROTNY OGUMOWANY BW 1200/II  Q 1024 x 1400 RYS.PT-12.01.08.000/I</w:t>
            </w:r>
          </w:p>
        </w:tc>
      </w:tr>
      <w:tr w:rsidR="00F26525" w:rsidRPr="00FE4AEA" w14:paraId="75BD2630" w14:textId="77777777" w:rsidTr="00C43EC3">
        <w:trPr>
          <w:trHeight w:val="255"/>
        </w:trPr>
        <w:tc>
          <w:tcPr>
            <w:tcW w:w="491" w:type="dxa"/>
            <w:shd w:val="clear" w:color="FFFFFF" w:fill="FFFFFF"/>
            <w:noWrap/>
            <w:vAlign w:val="center"/>
            <w:hideMark/>
          </w:tcPr>
          <w:p w14:paraId="30AB94ED"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17D0F34" w14:textId="4738B3EB" w:rsidR="00F26525" w:rsidRPr="00F26525" w:rsidRDefault="00F26525" w:rsidP="00F26525">
            <w:pPr>
              <w:jc w:val="center"/>
              <w:rPr>
                <w:color w:val="000000"/>
                <w:sz w:val="18"/>
                <w:szCs w:val="18"/>
              </w:rPr>
            </w:pPr>
            <w:r w:rsidRPr="00F26525">
              <w:rPr>
                <w:sz w:val="18"/>
                <w:szCs w:val="18"/>
              </w:rPr>
              <w:t>BĘBEN ZWROTNY OGUMOWANY BW 1200/II  Q 400 x 1400 RYS.3035900</w:t>
            </w:r>
          </w:p>
        </w:tc>
      </w:tr>
    </w:tbl>
    <w:p w14:paraId="0E186DF7" w14:textId="77777777" w:rsidR="00F26525" w:rsidRDefault="00F26525" w:rsidP="00257C73">
      <w:pPr>
        <w:ind w:left="284" w:hanging="284"/>
        <w:jc w:val="both"/>
        <w:rPr>
          <w:b/>
          <w:sz w:val="22"/>
          <w:szCs w:val="22"/>
        </w:rPr>
      </w:pPr>
    </w:p>
    <w:p w14:paraId="19D889F8" w14:textId="1B4470FB"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9</w:t>
      </w:r>
      <w:r w:rsidRPr="00FE4AEA">
        <w:rPr>
          <w:b/>
          <w:sz w:val="22"/>
          <w:szCs w:val="22"/>
          <w:u w:val="single"/>
        </w:rPr>
        <w:t xml:space="preserve"> – Remont podzespołów przenośników taśmowych produkcji </w:t>
      </w:r>
      <w:proofErr w:type="spellStart"/>
      <w:r>
        <w:rPr>
          <w:b/>
          <w:sz w:val="22"/>
          <w:szCs w:val="22"/>
          <w:u w:val="single"/>
        </w:rPr>
        <w:t>Artech</w:t>
      </w:r>
      <w:proofErr w:type="spellEnd"/>
    </w:p>
    <w:p w14:paraId="23319C6D"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150BC7D4"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414AD751"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6F331078"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E10CD0" w:rsidRPr="00FE4AEA" w14:paraId="2D83CFC5" w14:textId="77777777" w:rsidTr="00C43EC3">
        <w:trPr>
          <w:trHeight w:val="255"/>
        </w:trPr>
        <w:tc>
          <w:tcPr>
            <w:tcW w:w="491" w:type="dxa"/>
            <w:shd w:val="clear" w:color="FFFFFF" w:fill="FFFFFF"/>
            <w:noWrap/>
            <w:vAlign w:val="center"/>
            <w:hideMark/>
          </w:tcPr>
          <w:p w14:paraId="7FFDC9C8" w14:textId="77777777" w:rsidR="00E10CD0" w:rsidRPr="00FE4AEA" w:rsidRDefault="00E10CD0" w:rsidP="00E10CD0">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4632FF95" w14:textId="3DB0781E" w:rsidR="00E10CD0" w:rsidRPr="00E10CD0" w:rsidRDefault="00E10CD0" w:rsidP="00E10CD0">
            <w:pPr>
              <w:jc w:val="center"/>
              <w:rPr>
                <w:sz w:val="18"/>
                <w:szCs w:val="18"/>
              </w:rPr>
            </w:pPr>
            <w:r w:rsidRPr="00E10CD0">
              <w:rPr>
                <w:sz w:val="18"/>
                <w:szCs w:val="18"/>
              </w:rPr>
              <w:t>AR-PT-1000 / NAPĘD RYS.AR-167A-01</w:t>
            </w:r>
          </w:p>
        </w:tc>
      </w:tr>
      <w:tr w:rsidR="00E10CD0" w:rsidRPr="00FE4AEA" w14:paraId="5CA50D33" w14:textId="77777777" w:rsidTr="00C43EC3">
        <w:trPr>
          <w:trHeight w:val="255"/>
        </w:trPr>
        <w:tc>
          <w:tcPr>
            <w:tcW w:w="491" w:type="dxa"/>
            <w:shd w:val="clear" w:color="FFFFFF" w:fill="FFFFFF"/>
            <w:noWrap/>
            <w:vAlign w:val="center"/>
            <w:hideMark/>
          </w:tcPr>
          <w:p w14:paraId="34C68DD6" w14:textId="77777777" w:rsidR="00E10CD0" w:rsidRPr="00FE4AEA" w:rsidRDefault="00E10CD0" w:rsidP="00E10CD0">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403C1958" w14:textId="43CED2C8" w:rsidR="00E10CD0" w:rsidRPr="00E10CD0" w:rsidRDefault="00E10CD0" w:rsidP="00E10CD0">
            <w:pPr>
              <w:jc w:val="center"/>
              <w:rPr>
                <w:sz w:val="18"/>
                <w:szCs w:val="18"/>
              </w:rPr>
            </w:pPr>
            <w:r w:rsidRPr="00E10CD0">
              <w:rPr>
                <w:sz w:val="18"/>
                <w:szCs w:val="18"/>
              </w:rPr>
              <w:t>AR-PT-1000 / ZWROTNIA RYS.AR-167A-03/1</w:t>
            </w:r>
          </w:p>
        </w:tc>
      </w:tr>
      <w:tr w:rsidR="00E10CD0" w:rsidRPr="00FE4AEA" w14:paraId="3707EDFE" w14:textId="77777777" w:rsidTr="00C43EC3">
        <w:trPr>
          <w:trHeight w:val="255"/>
        </w:trPr>
        <w:tc>
          <w:tcPr>
            <w:tcW w:w="491" w:type="dxa"/>
            <w:shd w:val="clear" w:color="FFFFFF" w:fill="FFFFFF"/>
            <w:noWrap/>
            <w:vAlign w:val="center"/>
            <w:hideMark/>
          </w:tcPr>
          <w:p w14:paraId="42F83B43" w14:textId="77777777" w:rsidR="00E10CD0" w:rsidRPr="00FE4AEA" w:rsidRDefault="00E10CD0" w:rsidP="00E10CD0">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8065C18" w14:textId="6F8C59B9" w:rsidR="00E10CD0" w:rsidRPr="00E10CD0" w:rsidRDefault="00E10CD0" w:rsidP="00E10CD0">
            <w:pPr>
              <w:jc w:val="center"/>
              <w:rPr>
                <w:sz w:val="18"/>
                <w:szCs w:val="18"/>
              </w:rPr>
            </w:pPr>
            <w:r w:rsidRPr="00E10CD0">
              <w:rPr>
                <w:sz w:val="18"/>
                <w:szCs w:val="18"/>
              </w:rPr>
              <w:t>AR-PT-1000 / BĘBEN NAPĘDOWY Ø630 RYS.AR-197B-01.01</w:t>
            </w:r>
          </w:p>
        </w:tc>
      </w:tr>
      <w:tr w:rsidR="00E10CD0" w:rsidRPr="00FE4AEA" w14:paraId="5A79D629" w14:textId="77777777" w:rsidTr="00C43EC3">
        <w:trPr>
          <w:trHeight w:val="255"/>
        </w:trPr>
        <w:tc>
          <w:tcPr>
            <w:tcW w:w="491" w:type="dxa"/>
            <w:shd w:val="clear" w:color="FFFFFF" w:fill="FFFFFF"/>
            <w:noWrap/>
            <w:vAlign w:val="center"/>
            <w:hideMark/>
          </w:tcPr>
          <w:p w14:paraId="46420AFB" w14:textId="77777777" w:rsidR="00E10CD0" w:rsidRPr="00FE4AEA" w:rsidRDefault="00E10CD0" w:rsidP="00E10CD0">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6EAC13A0" w14:textId="1B92C2EF" w:rsidR="00E10CD0" w:rsidRPr="00E10CD0" w:rsidRDefault="00E10CD0" w:rsidP="00E10CD0">
            <w:pPr>
              <w:jc w:val="center"/>
              <w:rPr>
                <w:sz w:val="18"/>
                <w:szCs w:val="18"/>
              </w:rPr>
            </w:pPr>
            <w:r w:rsidRPr="00E10CD0">
              <w:rPr>
                <w:sz w:val="18"/>
                <w:szCs w:val="18"/>
              </w:rPr>
              <w:t>AR-PT-1200 / NAPĘD RYS.AR-117A-01</w:t>
            </w:r>
          </w:p>
        </w:tc>
      </w:tr>
      <w:tr w:rsidR="00E10CD0" w:rsidRPr="00FE4AEA" w14:paraId="6BF667CF" w14:textId="77777777" w:rsidTr="00C43EC3">
        <w:trPr>
          <w:trHeight w:val="255"/>
        </w:trPr>
        <w:tc>
          <w:tcPr>
            <w:tcW w:w="491" w:type="dxa"/>
            <w:shd w:val="clear" w:color="FFFFFF" w:fill="FFFFFF"/>
            <w:noWrap/>
            <w:vAlign w:val="center"/>
            <w:hideMark/>
          </w:tcPr>
          <w:p w14:paraId="0F19D89C" w14:textId="77777777" w:rsidR="00E10CD0" w:rsidRPr="00FE4AEA" w:rsidRDefault="00E10CD0" w:rsidP="00E10CD0">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6D9799DB" w14:textId="6C7FA4BF" w:rsidR="00E10CD0" w:rsidRPr="00E10CD0" w:rsidRDefault="00E10CD0" w:rsidP="00E10CD0">
            <w:pPr>
              <w:jc w:val="center"/>
              <w:rPr>
                <w:sz w:val="18"/>
                <w:szCs w:val="18"/>
              </w:rPr>
            </w:pPr>
            <w:r w:rsidRPr="00E10CD0">
              <w:rPr>
                <w:sz w:val="18"/>
                <w:szCs w:val="18"/>
              </w:rPr>
              <w:t>AR-PT-1200 / KADŁUB NAPĘDU RYS.AR-117A-01.01</w:t>
            </w:r>
          </w:p>
        </w:tc>
      </w:tr>
      <w:tr w:rsidR="00E10CD0" w:rsidRPr="00FE4AEA" w14:paraId="65744202" w14:textId="77777777" w:rsidTr="00C43EC3">
        <w:trPr>
          <w:trHeight w:val="255"/>
        </w:trPr>
        <w:tc>
          <w:tcPr>
            <w:tcW w:w="491" w:type="dxa"/>
            <w:shd w:val="clear" w:color="FFFFFF" w:fill="FFFFFF"/>
            <w:noWrap/>
            <w:vAlign w:val="center"/>
            <w:hideMark/>
          </w:tcPr>
          <w:p w14:paraId="66F956C6" w14:textId="77777777" w:rsidR="00E10CD0" w:rsidRPr="00FE4AEA" w:rsidRDefault="00E10CD0" w:rsidP="00E10CD0">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0682DD66" w14:textId="6CA9D64F" w:rsidR="00E10CD0" w:rsidRPr="00E10CD0" w:rsidRDefault="00E10CD0" w:rsidP="00E10CD0">
            <w:pPr>
              <w:jc w:val="center"/>
              <w:rPr>
                <w:sz w:val="18"/>
                <w:szCs w:val="18"/>
              </w:rPr>
            </w:pPr>
            <w:r w:rsidRPr="00E10CD0">
              <w:rPr>
                <w:sz w:val="18"/>
                <w:szCs w:val="18"/>
              </w:rPr>
              <w:t>AR-PT-1200 / BĘBEN NAPĘDOWY RYS.AR-117A-01.01.02</w:t>
            </w:r>
          </w:p>
        </w:tc>
      </w:tr>
      <w:tr w:rsidR="00E10CD0" w:rsidRPr="00FE4AEA" w14:paraId="3BDA1DBA" w14:textId="77777777" w:rsidTr="00C43EC3">
        <w:trPr>
          <w:trHeight w:val="255"/>
        </w:trPr>
        <w:tc>
          <w:tcPr>
            <w:tcW w:w="491" w:type="dxa"/>
            <w:shd w:val="clear" w:color="FFFFFF" w:fill="FFFFFF"/>
            <w:noWrap/>
            <w:vAlign w:val="center"/>
            <w:hideMark/>
          </w:tcPr>
          <w:p w14:paraId="38152A28" w14:textId="77777777" w:rsidR="00E10CD0" w:rsidRPr="00FE4AEA" w:rsidRDefault="00E10CD0" w:rsidP="00E10CD0">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1EFF1BCC" w14:textId="016CF260" w:rsidR="00E10CD0" w:rsidRPr="00E10CD0" w:rsidRDefault="00E10CD0" w:rsidP="00E10CD0">
            <w:pPr>
              <w:jc w:val="center"/>
              <w:rPr>
                <w:sz w:val="18"/>
                <w:szCs w:val="18"/>
              </w:rPr>
            </w:pPr>
            <w:r w:rsidRPr="00E10CD0">
              <w:rPr>
                <w:sz w:val="18"/>
                <w:szCs w:val="18"/>
                <w:lang w:val="en-US"/>
              </w:rPr>
              <w:t>AR-PT-1200 / BĘBEN Ø630 RYS.AR-117A-03.01.06</w:t>
            </w:r>
          </w:p>
        </w:tc>
      </w:tr>
      <w:tr w:rsidR="00E10CD0" w:rsidRPr="00FE4AEA" w14:paraId="33731CEA" w14:textId="77777777" w:rsidTr="00C43EC3">
        <w:trPr>
          <w:trHeight w:val="255"/>
        </w:trPr>
        <w:tc>
          <w:tcPr>
            <w:tcW w:w="491" w:type="dxa"/>
            <w:shd w:val="clear" w:color="FFFFFF" w:fill="FFFFFF"/>
            <w:noWrap/>
            <w:vAlign w:val="center"/>
          </w:tcPr>
          <w:p w14:paraId="605B9634" w14:textId="62290F34" w:rsidR="00E10CD0" w:rsidRPr="00FE4AEA" w:rsidRDefault="00E10CD0" w:rsidP="00E10CD0">
            <w:pPr>
              <w:jc w:val="center"/>
              <w:rPr>
                <w:color w:val="000000"/>
                <w:sz w:val="18"/>
                <w:szCs w:val="18"/>
              </w:rPr>
            </w:pPr>
            <w:r>
              <w:rPr>
                <w:color w:val="000000"/>
                <w:sz w:val="18"/>
                <w:szCs w:val="18"/>
              </w:rPr>
              <w:t>8</w:t>
            </w:r>
          </w:p>
        </w:tc>
        <w:tc>
          <w:tcPr>
            <w:tcW w:w="8779" w:type="dxa"/>
            <w:shd w:val="clear" w:color="FFFFFF" w:fill="FFFFFF"/>
            <w:noWrap/>
            <w:vAlign w:val="center"/>
          </w:tcPr>
          <w:p w14:paraId="349E2EB8" w14:textId="4B9B0406" w:rsidR="00E10CD0" w:rsidRPr="00E10CD0" w:rsidRDefault="00E10CD0" w:rsidP="00E10CD0">
            <w:pPr>
              <w:jc w:val="center"/>
              <w:rPr>
                <w:sz w:val="18"/>
                <w:szCs w:val="18"/>
              </w:rPr>
            </w:pPr>
            <w:r w:rsidRPr="00E10CD0">
              <w:rPr>
                <w:sz w:val="18"/>
                <w:szCs w:val="18"/>
              </w:rPr>
              <w:t>AR-PT-1200 / ZWROTNIA RYS.AR-117A-06</w:t>
            </w:r>
          </w:p>
        </w:tc>
      </w:tr>
      <w:tr w:rsidR="00E10CD0" w:rsidRPr="00FE4AEA" w14:paraId="2D4B2916" w14:textId="77777777" w:rsidTr="00C43EC3">
        <w:trPr>
          <w:trHeight w:val="255"/>
        </w:trPr>
        <w:tc>
          <w:tcPr>
            <w:tcW w:w="491" w:type="dxa"/>
            <w:shd w:val="clear" w:color="FFFFFF" w:fill="FFFFFF"/>
            <w:noWrap/>
            <w:vAlign w:val="center"/>
          </w:tcPr>
          <w:p w14:paraId="043927BD" w14:textId="5C3921B2" w:rsidR="00E10CD0" w:rsidRPr="00FE4AEA" w:rsidRDefault="00E10CD0" w:rsidP="00E10CD0">
            <w:pPr>
              <w:jc w:val="center"/>
              <w:rPr>
                <w:color w:val="000000"/>
                <w:sz w:val="18"/>
                <w:szCs w:val="18"/>
              </w:rPr>
            </w:pPr>
            <w:r>
              <w:rPr>
                <w:color w:val="000000"/>
                <w:sz w:val="18"/>
                <w:szCs w:val="18"/>
              </w:rPr>
              <w:t>9</w:t>
            </w:r>
          </w:p>
        </w:tc>
        <w:tc>
          <w:tcPr>
            <w:tcW w:w="8779" w:type="dxa"/>
            <w:shd w:val="clear" w:color="FFFFFF" w:fill="FFFFFF"/>
            <w:noWrap/>
            <w:vAlign w:val="center"/>
          </w:tcPr>
          <w:p w14:paraId="1FB63CE7" w14:textId="14F62809" w:rsidR="00E10CD0" w:rsidRPr="00E10CD0" w:rsidRDefault="00E10CD0" w:rsidP="00E10CD0">
            <w:pPr>
              <w:jc w:val="center"/>
              <w:rPr>
                <w:sz w:val="18"/>
                <w:szCs w:val="18"/>
              </w:rPr>
            </w:pPr>
            <w:r w:rsidRPr="00E10CD0">
              <w:rPr>
                <w:sz w:val="18"/>
                <w:szCs w:val="18"/>
                <w:lang w:val="en-US"/>
              </w:rPr>
              <w:t>AR-PT-1200 / BĘBEN Ø658 RYS.AR-117A-06.03</w:t>
            </w:r>
          </w:p>
        </w:tc>
      </w:tr>
      <w:tr w:rsidR="00E10CD0" w:rsidRPr="00FE4AEA" w14:paraId="62E27055" w14:textId="77777777" w:rsidTr="00C43EC3">
        <w:trPr>
          <w:trHeight w:val="255"/>
        </w:trPr>
        <w:tc>
          <w:tcPr>
            <w:tcW w:w="491" w:type="dxa"/>
            <w:shd w:val="clear" w:color="FFFFFF" w:fill="FFFFFF"/>
            <w:noWrap/>
            <w:vAlign w:val="center"/>
          </w:tcPr>
          <w:p w14:paraId="41F5D6E3" w14:textId="0B474129" w:rsidR="00E10CD0" w:rsidRPr="00FE4AEA" w:rsidRDefault="00E10CD0" w:rsidP="00E10CD0">
            <w:pPr>
              <w:jc w:val="center"/>
              <w:rPr>
                <w:color w:val="000000"/>
                <w:sz w:val="18"/>
                <w:szCs w:val="18"/>
              </w:rPr>
            </w:pPr>
            <w:r>
              <w:rPr>
                <w:color w:val="000000"/>
                <w:sz w:val="18"/>
                <w:szCs w:val="18"/>
              </w:rPr>
              <w:t>10</w:t>
            </w:r>
          </w:p>
        </w:tc>
        <w:tc>
          <w:tcPr>
            <w:tcW w:w="8779" w:type="dxa"/>
            <w:shd w:val="clear" w:color="FFFFFF" w:fill="FFFFFF"/>
            <w:noWrap/>
            <w:vAlign w:val="center"/>
          </w:tcPr>
          <w:p w14:paraId="0F419AF5" w14:textId="426A95A5" w:rsidR="00E10CD0" w:rsidRPr="00E10CD0" w:rsidRDefault="00E10CD0" w:rsidP="00E10CD0">
            <w:pPr>
              <w:jc w:val="center"/>
              <w:rPr>
                <w:sz w:val="18"/>
                <w:szCs w:val="18"/>
              </w:rPr>
            </w:pPr>
            <w:r w:rsidRPr="00E10CD0">
              <w:rPr>
                <w:sz w:val="18"/>
                <w:szCs w:val="18"/>
              </w:rPr>
              <w:t>AR-PT-1200 / BĘBEN NAPĘDOWY 1030x1400 RYS. AR-117A-01.01.10</w:t>
            </w:r>
          </w:p>
        </w:tc>
      </w:tr>
      <w:tr w:rsidR="00E10CD0" w:rsidRPr="00FE4AEA" w14:paraId="303313CD" w14:textId="77777777" w:rsidTr="00C43EC3">
        <w:trPr>
          <w:trHeight w:val="255"/>
        </w:trPr>
        <w:tc>
          <w:tcPr>
            <w:tcW w:w="491" w:type="dxa"/>
            <w:shd w:val="clear" w:color="FFFFFF" w:fill="FFFFFF"/>
            <w:noWrap/>
            <w:vAlign w:val="center"/>
          </w:tcPr>
          <w:p w14:paraId="693E76F7" w14:textId="31ECCF72" w:rsidR="00E10CD0" w:rsidRPr="00FE4AEA" w:rsidRDefault="00E10CD0" w:rsidP="00E10CD0">
            <w:pPr>
              <w:jc w:val="center"/>
              <w:rPr>
                <w:color w:val="000000"/>
                <w:sz w:val="18"/>
                <w:szCs w:val="18"/>
              </w:rPr>
            </w:pPr>
            <w:r>
              <w:rPr>
                <w:color w:val="000000"/>
                <w:sz w:val="18"/>
                <w:szCs w:val="18"/>
              </w:rPr>
              <w:t>11</w:t>
            </w:r>
          </w:p>
        </w:tc>
        <w:tc>
          <w:tcPr>
            <w:tcW w:w="8779" w:type="dxa"/>
            <w:shd w:val="clear" w:color="FFFFFF" w:fill="FFFFFF"/>
            <w:noWrap/>
            <w:vAlign w:val="center"/>
          </w:tcPr>
          <w:p w14:paraId="1C66D62C" w14:textId="0DFBB383" w:rsidR="00E10CD0" w:rsidRPr="00E10CD0" w:rsidRDefault="00E10CD0" w:rsidP="00E10CD0">
            <w:pPr>
              <w:jc w:val="center"/>
              <w:rPr>
                <w:sz w:val="18"/>
                <w:szCs w:val="18"/>
              </w:rPr>
            </w:pPr>
            <w:r w:rsidRPr="00E10CD0">
              <w:rPr>
                <w:sz w:val="18"/>
                <w:szCs w:val="18"/>
              </w:rPr>
              <w:t>AR-PT-1200 / ZESPÓŁ BĘBNA ZWROTNEGO 630x1430 RYS.AR-117D-02.01.01</w:t>
            </w:r>
          </w:p>
        </w:tc>
      </w:tr>
      <w:tr w:rsidR="00E10CD0" w:rsidRPr="00FE4AEA" w14:paraId="7890F039" w14:textId="77777777" w:rsidTr="00C43EC3">
        <w:trPr>
          <w:trHeight w:val="255"/>
        </w:trPr>
        <w:tc>
          <w:tcPr>
            <w:tcW w:w="491" w:type="dxa"/>
            <w:shd w:val="clear" w:color="FFFFFF" w:fill="FFFFFF"/>
            <w:noWrap/>
            <w:vAlign w:val="center"/>
          </w:tcPr>
          <w:p w14:paraId="18A9145B" w14:textId="5A9D1E0C" w:rsidR="00E10CD0" w:rsidRPr="00FE4AEA" w:rsidRDefault="00E10CD0" w:rsidP="00E10CD0">
            <w:pPr>
              <w:jc w:val="center"/>
              <w:rPr>
                <w:color w:val="000000"/>
                <w:sz w:val="18"/>
                <w:szCs w:val="18"/>
              </w:rPr>
            </w:pPr>
            <w:r>
              <w:rPr>
                <w:color w:val="000000"/>
                <w:sz w:val="18"/>
                <w:szCs w:val="18"/>
              </w:rPr>
              <w:t>12</w:t>
            </w:r>
          </w:p>
        </w:tc>
        <w:tc>
          <w:tcPr>
            <w:tcW w:w="8779" w:type="dxa"/>
            <w:shd w:val="clear" w:color="FFFFFF" w:fill="FFFFFF"/>
            <w:noWrap/>
            <w:vAlign w:val="center"/>
          </w:tcPr>
          <w:p w14:paraId="297E97C4" w14:textId="0C225088" w:rsidR="00E10CD0" w:rsidRPr="00E10CD0" w:rsidRDefault="00E10CD0" w:rsidP="00E10CD0">
            <w:pPr>
              <w:jc w:val="center"/>
              <w:rPr>
                <w:sz w:val="18"/>
                <w:szCs w:val="18"/>
              </w:rPr>
            </w:pPr>
            <w:r w:rsidRPr="00E10CD0">
              <w:rPr>
                <w:sz w:val="18"/>
                <w:szCs w:val="18"/>
              </w:rPr>
              <w:t>AR-PT-1200 / ZESPÓŁ BĘBNA NAPĘDOWEGO 630x1420 RYS. AR-216A-01.01</w:t>
            </w:r>
          </w:p>
        </w:tc>
      </w:tr>
    </w:tbl>
    <w:p w14:paraId="2431FADB" w14:textId="77777777" w:rsidR="00257C73" w:rsidRDefault="00257C73" w:rsidP="00257C73">
      <w:pPr>
        <w:ind w:left="284" w:hanging="284"/>
        <w:jc w:val="both"/>
        <w:rPr>
          <w:b/>
          <w:sz w:val="22"/>
          <w:szCs w:val="22"/>
        </w:rPr>
      </w:pPr>
    </w:p>
    <w:p w14:paraId="3FE0045C" w14:textId="5DB84609"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10</w:t>
      </w:r>
      <w:r w:rsidRPr="00FE4AEA">
        <w:rPr>
          <w:b/>
          <w:sz w:val="22"/>
          <w:szCs w:val="22"/>
          <w:u w:val="single"/>
        </w:rPr>
        <w:t xml:space="preserve"> – Remont podzespołów przenośników taśmowych produkcji </w:t>
      </w:r>
      <w:proofErr w:type="spellStart"/>
      <w:r>
        <w:rPr>
          <w:b/>
          <w:sz w:val="22"/>
          <w:szCs w:val="22"/>
          <w:u w:val="single"/>
        </w:rPr>
        <w:t>Famur</w:t>
      </w:r>
      <w:proofErr w:type="spellEnd"/>
    </w:p>
    <w:p w14:paraId="10140D00"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65201C21"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6C4368BA"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71159C75"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1AAA5285" w14:textId="77777777" w:rsidTr="00C43EC3">
        <w:trPr>
          <w:trHeight w:val="255"/>
        </w:trPr>
        <w:tc>
          <w:tcPr>
            <w:tcW w:w="491" w:type="dxa"/>
            <w:shd w:val="clear" w:color="FFFFFF" w:fill="FFFFFF"/>
            <w:noWrap/>
            <w:vAlign w:val="center"/>
            <w:hideMark/>
          </w:tcPr>
          <w:p w14:paraId="1BE3FFEC" w14:textId="77777777" w:rsidR="00F26525" w:rsidRPr="00FE4AEA" w:rsidRDefault="00F26525" w:rsidP="00C43EC3">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14DDC3B9" w14:textId="77777777" w:rsidR="00F26525" w:rsidRPr="00F26525" w:rsidRDefault="00F26525" w:rsidP="00C43EC3">
            <w:pPr>
              <w:jc w:val="center"/>
              <w:rPr>
                <w:color w:val="000000"/>
                <w:sz w:val="18"/>
                <w:szCs w:val="18"/>
              </w:rPr>
            </w:pPr>
            <w:r w:rsidRPr="00F26525">
              <w:rPr>
                <w:sz w:val="18"/>
                <w:szCs w:val="18"/>
              </w:rPr>
              <w:t>BĘBEN ZWROTNY OGUMOWANY INTERMET 1000 Q 530 x 1200 RYS.208.1000.003</w:t>
            </w:r>
          </w:p>
        </w:tc>
      </w:tr>
      <w:tr w:rsidR="00F26525" w:rsidRPr="00FE4AEA" w14:paraId="6AA44E2A" w14:textId="77777777" w:rsidTr="00C43EC3">
        <w:trPr>
          <w:trHeight w:val="255"/>
        </w:trPr>
        <w:tc>
          <w:tcPr>
            <w:tcW w:w="491" w:type="dxa"/>
            <w:shd w:val="clear" w:color="FFFFFF" w:fill="FFFFFF"/>
            <w:noWrap/>
            <w:vAlign w:val="center"/>
            <w:hideMark/>
          </w:tcPr>
          <w:p w14:paraId="132C88A5" w14:textId="77777777" w:rsidR="00F26525" w:rsidRPr="00FE4AEA" w:rsidRDefault="00F26525" w:rsidP="00C43EC3">
            <w:pPr>
              <w:jc w:val="center"/>
              <w:rPr>
                <w:color w:val="000000"/>
                <w:sz w:val="18"/>
                <w:szCs w:val="18"/>
              </w:rPr>
            </w:pPr>
            <w:r w:rsidRPr="00FE4AEA">
              <w:rPr>
                <w:color w:val="000000"/>
                <w:sz w:val="18"/>
                <w:szCs w:val="18"/>
              </w:rPr>
              <w:lastRenderedPageBreak/>
              <w:t>2</w:t>
            </w:r>
          </w:p>
        </w:tc>
        <w:tc>
          <w:tcPr>
            <w:tcW w:w="8779" w:type="dxa"/>
            <w:shd w:val="clear" w:color="FFFFFF" w:fill="FFFFFF"/>
            <w:noWrap/>
            <w:vAlign w:val="center"/>
            <w:hideMark/>
          </w:tcPr>
          <w:p w14:paraId="2E82CAA1" w14:textId="77777777" w:rsidR="00F26525" w:rsidRPr="00F26525" w:rsidRDefault="00F26525" w:rsidP="00C43EC3">
            <w:pPr>
              <w:jc w:val="center"/>
              <w:rPr>
                <w:sz w:val="18"/>
                <w:szCs w:val="18"/>
              </w:rPr>
            </w:pPr>
            <w:r w:rsidRPr="00F26525">
              <w:rPr>
                <w:sz w:val="18"/>
                <w:szCs w:val="18"/>
              </w:rPr>
              <w:t>BĘBEN ZWROTNY OGUMOWANY INTERMET 1000 Q 660 x 1200 RYS.208.1000.010</w:t>
            </w:r>
          </w:p>
        </w:tc>
      </w:tr>
      <w:tr w:rsidR="00F26525" w:rsidRPr="00FE4AEA" w14:paraId="6D6972EA" w14:textId="77777777" w:rsidTr="00C43EC3">
        <w:trPr>
          <w:trHeight w:val="255"/>
        </w:trPr>
        <w:tc>
          <w:tcPr>
            <w:tcW w:w="491" w:type="dxa"/>
            <w:shd w:val="clear" w:color="FFFFFF" w:fill="FFFFFF"/>
            <w:noWrap/>
            <w:vAlign w:val="center"/>
            <w:hideMark/>
          </w:tcPr>
          <w:p w14:paraId="3C578CA1" w14:textId="77777777" w:rsidR="00F26525" w:rsidRPr="00FE4AEA" w:rsidRDefault="00F26525" w:rsidP="00C43EC3">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05BAE17F" w14:textId="77777777" w:rsidR="00F26525" w:rsidRPr="00F26525" w:rsidRDefault="00F26525" w:rsidP="00C43EC3">
            <w:pPr>
              <w:jc w:val="center"/>
              <w:rPr>
                <w:color w:val="000000"/>
                <w:sz w:val="18"/>
                <w:szCs w:val="18"/>
              </w:rPr>
            </w:pPr>
            <w:r w:rsidRPr="00F26525">
              <w:rPr>
                <w:sz w:val="18"/>
                <w:szCs w:val="18"/>
              </w:rPr>
              <w:t>BĘBEN ZWROTNY OGUMOWANY INTERMET 1200 (160 kW) Q 630 x 1400 RYS.208.1200.016</w:t>
            </w:r>
          </w:p>
        </w:tc>
      </w:tr>
      <w:tr w:rsidR="00F26525" w:rsidRPr="00FE4AEA" w14:paraId="2A3C2F00" w14:textId="77777777" w:rsidTr="00C43EC3">
        <w:trPr>
          <w:trHeight w:val="255"/>
        </w:trPr>
        <w:tc>
          <w:tcPr>
            <w:tcW w:w="491" w:type="dxa"/>
            <w:shd w:val="clear" w:color="FFFFFF" w:fill="FFFFFF"/>
            <w:noWrap/>
            <w:vAlign w:val="center"/>
            <w:hideMark/>
          </w:tcPr>
          <w:p w14:paraId="016A7A8A" w14:textId="77777777" w:rsidR="00F26525" w:rsidRPr="00FE4AEA" w:rsidRDefault="00F26525" w:rsidP="00C43EC3">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6CEBB99A" w14:textId="77777777" w:rsidR="00F26525" w:rsidRPr="00F26525" w:rsidRDefault="00F26525" w:rsidP="00C43EC3">
            <w:pPr>
              <w:jc w:val="center"/>
              <w:rPr>
                <w:color w:val="000000"/>
                <w:sz w:val="18"/>
                <w:szCs w:val="18"/>
              </w:rPr>
            </w:pPr>
            <w:r w:rsidRPr="00F26525">
              <w:rPr>
                <w:sz w:val="18"/>
                <w:szCs w:val="18"/>
              </w:rPr>
              <w:t>BĘBEN ZWROTNY OGUMOWANY INTERMET 1200 (132/200 kW) Q 840 x 1400 RYS.208.1200.002</w:t>
            </w:r>
          </w:p>
        </w:tc>
      </w:tr>
      <w:tr w:rsidR="00F26525" w:rsidRPr="00FE4AEA" w14:paraId="2C24B5BE" w14:textId="77777777" w:rsidTr="00C43EC3">
        <w:trPr>
          <w:trHeight w:val="255"/>
        </w:trPr>
        <w:tc>
          <w:tcPr>
            <w:tcW w:w="491" w:type="dxa"/>
            <w:shd w:val="clear" w:color="FFFFFF" w:fill="FFFFFF"/>
            <w:noWrap/>
            <w:vAlign w:val="center"/>
            <w:hideMark/>
          </w:tcPr>
          <w:p w14:paraId="61E3E126" w14:textId="77777777" w:rsidR="00F26525" w:rsidRPr="00FE4AEA" w:rsidRDefault="00F26525" w:rsidP="00C43EC3">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7E4159F3" w14:textId="77777777" w:rsidR="00F26525" w:rsidRPr="00F26525" w:rsidRDefault="00F26525" w:rsidP="00C43EC3">
            <w:pPr>
              <w:jc w:val="center"/>
              <w:rPr>
                <w:color w:val="000000"/>
                <w:sz w:val="18"/>
                <w:szCs w:val="18"/>
              </w:rPr>
            </w:pPr>
            <w:r w:rsidRPr="00F26525">
              <w:rPr>
                <w:sz w:val="18"/>
                <w:szCs w:val="18"/>
              </w:rPr>
              <w:t>BĘBEN NAPĘDOWY OGUMOWANY INTERMET 1200 (4x160 kW) Q 830 x 1400 RYS.209.1200.047</w:t>
            </w:r>
          </w:p>
        </w:tc>
      </w:tr>
      <w:tr w:rsidR="00F26525" w:rsidRPr="00FE4AEA" w14:paraId="4063C089" w14:textId="77777777" w:rsidTr="00C43EC3">
        <w:trPr>
          <w:trHeight w:val="255"/>
        </w:trPr>
        <w:tc>
          <w:tcPr>
            <w:tcW w:w="491" w:type="dxa"/>
            <w:shd w:val="clear" w:color="FFFFFF" w:fill="FFFFFF"/>
            <w:noWrap/>
            <w:vAlign w:val="center"/>
            <w:hideMark/>
          </w:tcPr>
          <w:p w14:paraId="175CF43F" w14:textId="77777777" w:rsidR="00F26525" w:rsidRPr="00FE4AEA" w:rsidRDefault="00F26525" w:rsidP="00C43EC3">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6412CD88" w14:textId="77777777" w:rsidR="00F26525" w:rsidRPr="00F26525" w:rsidRDefault="00F26525" w:rsidP="00C43EC3">
            <w:pPr>
              <w:jc w:val="center"/>
              <w:rPr>
                <w:color w:val="000000"/>
                <w:sz w:val="18"/>
                <w:szCs w:val="18"/>
              </w:rPr>
            </w:pPr>
            <w:r w:rsidRPr="00F26525">
              <w:rPr>
                <w:sz w:val="18"/>
                <w:szCs w:val="18"/>
              </w:rPr>
              <w:t>BĘBEN NAPĘDOWY OGUMOWANY INTERMET 1200 (4x200 kW) Q 1040 x 1400 RYS.209.1200.032 rev1</w:t>
            </w:r>
          </w:p>
        </w:tc>
      </w:tr>
      <w:tr w:rsidR="00F26525" w:rsidRPr="00FE4AEA" w14:paraId="1DC15A16" w14:textId="77777777" w:rsidTr="00C43EC3">
        <w:trPr>
          <w:trHeight w:val="255"/>
        </w:trPr>
        <w:tc>
          <w:tcPr>
            <w:tcW w:w="491" w:type="dxa"/>
            <w:shd w:val="clear" w:color="FFFFFF" w:fill="FFFFFF"/>
            <w:noWrap/>
            <w:vAlign w:val="center"/>
            <w:hideMark/>
          </w:tcPr>
          <w:p w14:paraId="4DDE1159" w14:textId="77777777" w:rsidR="00F26525" w:rsidRPr="00FE4AEA" w:rsidRDefault="00F26525" w:rsidP="00C43EC3">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5B4C6B68" w14:textId="77777777" w:rsidR="00F26525" w:rsidRPr="00F26525" w:rsidRDefault="00F26525" w:rsidP="00C43EC3">
            <w:pPr>
              <w:jc w:val="center"/>
              <w:rPr>
                <w:color w:val="000000"/>
                <w:sz w:val="18"/>
                <w:szCs w:val="18"/>
              </w:rPr>
            </w:pPr>
            <w:r w:rsidRPr="00F26525">
              <w:rPr>
                <w:sz w:val="18"/>
                <w:szCs w:val="18"/>
              </w:rPr>
              <w:t>BĘBEN NAPĘDOWY OGUMOWANY INTERMET 1200 (4x160 kW) Q 830 x 1400 RYS.209.1200.038</w:t>
            </w:r>
          </w:p>
        </w:tc>
      </w:tr>
      <w:tr w:rsidR="00F26525" w:rsidRPr="00FE4AEA" w14:paraId="2A08EBBB" w14:textId="77777777" w:rsidTr="00C43EC3">
        <w:trPr>
          <w:trHeight w:val="255"/>
        </w:trPr>
        <w:tc>
          <w:tcPr>
            <w:tcW w:w="491" w:type="dxa"/>
            <w:shd w:val="clear" w:color="FFFFFF" w:fill="FFFFFF"/>
            <w:noWrap/>
            <w:vAlign w:val="center"/>
            <w:hideMark/>
          </w:tcPr>
          <w:p w14:paraId="1DA9C7A6" w14:textId="77777777" w:rsidR="00F26525" w:rsidRPr="00FE4AEA" w:rsidRDefault="00F26525" w:rsidP="00C43EC3">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155CF3FD" w14:textId="77777777" w:rsidR="00F26525" w:rsidRPr="00F26525" w:rsidRDefault="00F26525" w:rsidP="00C43EC3">
            <w:pPr>
              <w:jc w:val="center"/>
              <w:rPr>
                <w:color w:val="000000"/>
                <w:sz w:val="18"/>
                <w:szCs w:val="18"/>
              </w:rPr>
            </w:pPr>
            <w:r w:rsidRPr="00F26525">
              <w:rPr>
                <w:sz w:val="18"/>
                <w:szCs w:val="18"/>
              </w:rPr>
              <w:t>BĘBEN NAPĘDOWY OGUMOWANY INTERMET 1200 (4x132 kW) Q 1040 x 1400 RYS.209.1200.033 rev1</w:t>
            </w:r>
          </w:p>
        </w:tc>
      </w:tr>
      <w:tr w:rsidR="00F26525" w:rsidRPr="00FE4AEA" w14:paraId="3F96BD68" w14:textId="77777777" w:rsidTr="00C43EC3">
        <w:trPr>
          <w:trHeight w:val="255"/>
        </w:trPr>
        <w:tc>
          <w:tcPr>
            <w:tcW w:w="491" w:type="dxa"/>
            <w:shd w:val="clear" w:color="FFFFFF" w:fill="FFFFFF"/>
            <w:noWrap/>
            <w:vAlign w:val="center"/>
            <w:hideMark/>
          </w:tcPr>
          <w:p w14:paraId="33482EF7" w14:textId="77777777" w:rsidR="00F26525" w:rsidRPr="00FE4AEA" w:rsidRDefault="00F26525" w:rsidP="00C43EC3">
            <w:pPr>
              <w:jc w:val="center"/>
              <w:rPr>
                <w:color w:val="000000"/>
                <w:sz w:val="18"/>
                <w:szCs w:val="18"/>
              </w:rPr>
            </w:pPr>
            <w:r w:rsidRPr="00FE4AEA">
              <w:rPr>
                <w:color w:val="000000"/>
                <w:sz w:val="18"/>
                <w:szCs w:val="18"/>
              </w:rPr>
              <w:t>9</w:t>
            </w:r>
          </w:p>
        </w:tc>
        <w:tc>
          <w:tcPr>
            <w:tcW w:w="8779" w:type="dxa"/>
            <w:shd w:val="clear" w:color="FFFFFF" w:fill="FFFFFF"/>
            <w:noWrap/>
            <w:vAlign w:val="center"/>
            <w:hideMark/>
          </w:tcPr>
          <w:p w14:paraId="733E7EE3" w14:textId="77777777" w:rsidR="00F26525" w:rsidRPr="00F26525" w:rsidRDefault="00F26525" w:rsidP="00C43EC3">
            <w:pPr>
              <w:jc w:val="center"/>
              <w:rPr>
                <w:color w:val="000000"/>
                <w:sz w:val="18"/>
                <w:szCs w:val="18"/>
              </w:rPr>
            </w:pPr>
            <w:r w:rsidRPr="00F26525">
              <w:rPr>
                <w:sz w:val="18"/>
                <w:szCs w:val="18"/>
              </w:rPr>
              <w:t>BĘBEN NAPĘDOWY OGUMOWANY INTERMET 1000 Q 741 x 1150 RYS.209.1000.005 rev.2</w:t>
            </w:r>
          </w:p>
        </w:tc>
      </w:tr>
      <w:tr w:rsidR="00F26525" w:rsidRPr="00FE4AEA" w14:paraId="062F28D6" w14:textId="77777777" w:rsidTr="00C43EC3">
        <w:trPr>
          <w:trHeight w:val="255"/>
        </w:trPr>
        <w:tc>
          <w:tcPr>
            <w:tcW w:w="491" w:type="dxa"/>
            <w:shd w:val="clear" w:color="FFFFFF" w:fill="FFFFFF"/>
            <w:noWrap/>
            <w:vAlign w:val="center"/>
            <w:hideMark/>
          </w:tcPr>
          <w:p w14:paraId="14ED0AD6" w14:textId="77777777" w:rsidR="00F26525" w:rsidRPr="00FE4AEA" w:rsidRDefault="00F26525" w:rsidP="00C43EC3">
            <w:pPr>
              <w:jc w:val="center"/>
              <w:rPr>
                <w:color w:val="000000"/>
                <w:sz w:val="18"/>
                <w:szCs w:val="18"/>
              </w:rPr>
            </w:pPr>
            <w:r w:rsidRPr="00FE4AEA">
              <w:rPr>
                <w:color w:val="000000"/>
                <w:sz w:val="18"/>
                <w:szCs w:val="18"/>
              </w:rPr>
              <w:t>10</w:t>
            </w:r>
          </w:p>
        </w:tc>
        <w:tc>
          <w:tcPr>
            <w:tcW w:w="8779" w:type="dxa"/>
            <w:shd w:val="clear" w:color="FFFFFF" w:fill="FFFFFF"/>
            <w:noWrap/>
            <w:vAlign w:val="center"/>
            <w:hideMark/>
          </w:tcPr>
          <w:p w14:paraId="64C5753A" w14:textId="77777777" w:rsidR="00F26525" w:rsidRPr="00F26525" w:rsidRDefault="00F26525" w:rsidP="00C43EC3">
            <w:pPr>
              <w:jc w:val="center"/>
              <w:rPr>
                <w:color w:val="000000"/>
                <w:sz w:val="18"/>
                <w:szCs w:val="18"/>
              </w:rPr>
            </w:pPr>
            <w:r w:rsidRPr="00F26525">
              <w:rPr>
                <w:sz w:val="18"/>
                <w:szCs w:val="18"/>
              </w:rPr>
              <w:t>BĘBEN NAPĘDOWY OGUMOWANY B1200 LINTER (4x250 kW) Q 1040 x 1400 RYS.209.1200.005</w:t>
            </w:r>
          </w:p>
        </w:tc>
      </w:tr>
    </w:tbl>
    <w:p w14:paraId="2F1B2826" w14:textId="77777777" w:rsidR="00F26525" w:rsidRDefault="00F26525" w:rsidP="00257C73">
      <w:pPr>
        <w:ind w:left="284" w:hanging="284"/>
        <w:jc w:val="both"/>
        <w:rPr>
          <w:b/>
          <w:sz w:val="22"/>
          <w:szCs w:val="22"/>
        </w:rPr>
      </w:pPr>
    </w:p>
    <w:p w14:paraId="3310D6C1" w14:textId="3F1F0FF5"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11</w:t>
      </w:r>
      <w:r w:rsidRPr="00FE4AEA">
        <w:rPr>
          <w:b/>
          <w:sz w:val="22"/>
          <w:szCs w:val="22"/>
          <w:u w:val="single"/>
        </w:rPr>
        <w:t xml:space="preserve"> – Remont podzespołów przenośników taśmowych produkcji </w:t>
      </w:r>
      <w:proofErr w:type="spellStart"/>
      <w:r>
        <w:rPr>
          <w:b/>
          <w:sz w:val="22"/>
          <w:szCs w:val="22"/>
          <w:u w:val="single"/>
        </w:rPr>
        <w:t>Nowomag</w:t>
      </w:r>
      <w:proofErr w:type="spellEnd"/>
    </w:p>
    <w:p w14:paraId="280B8321"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2B51FD23"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5CB25ABC"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414FBEA8"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2408E960" w14:textId="77777777" w:rsidTr="00C43EC3">
        <w:trPr>
          <w:trHeight w:val="255"/>
        </w:trPr>
        <w:tc>
          <w:tcPr>
            <w:tcW w:w="491" w:type="dxa"/>
            <w:shd w:val="clear" w:color="FFFFFF" w:fill="FFFFFF"/>
            <w:noWrap/>
            <w:vAlign w:val="center"/>
            <w:hideMark/>
          </w:tcPr>
          <w:p w14:paraId="0368F3D9"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6C5F6DEC" w14:textId="36F8AADF" w:rsidR="00F26525" w:rsidRPr="00F26525" w:rsidRDefault="00F26525" w:rsidP="00F26525">
            <w:pPr>
              <w:jc w:val="center"/>
              <w:rPr>
                <w:color w:val="000000"/>
                <w:sz w:val="18"/>
                <w:szCs w:val="18"/>
              </w:rPr>
            </w:pPr>
            <w:r w:rsidRPr="00F26525">
              <w:rPr>
                <w:color w:val="000000"/>
                <w:sz w:val="18"/>
                <w:szCs w:val="18"/>
              </w:rPr>
              <w:t>BĘBEN NAPĘDOWY 1040X1400 RYS.M21.002-01.02A /</w:t>
            </w:r>
          </w:p>
        </w:tc>
      </w:tr>
      <w:tr w:rsidR="00F26525" w:rsidRPr="00FE4AEA" w14:paraId="5AADAD5E" w14:textId="77777777" w:rsidTr="00C43EC3">
        <w:trPr>
          <w:trHeight w:val="255"/>
        </w:trPr>
        <w:tc>
          <w:tcPr>
            <w:tcW w:w="491" w:type="dxa"/>
            <w:shd w:val="clear" w:color="FFFFFF" w:fill="FFFFFF"/>
            <w:noWrap/>
            <w:vAlign w:val="center"/>
            <w:hideMark/>
          </w:tcPr>
          <w:p w14:paraId="04EDDE6C"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347A80D8" w14:textId="6F1B5C1F" w:rsidR="00F26525" w:rsidRPr="00F26525" w:rsidRDefault="00F26525" w:rsidP="00F26525">
            <w:pPr>
              <w:jc w:val="center"/>
              <w:rPr>
                <w:sz w:val="18"/>
                <w:szCs w:val="18"/>
              </w:rPr>
            </w:pPr>
            <w:r w:rsidRPr="00F26525">
              <w:rPr>
                <w:color w:val="000000"/>
                <w:sz w:val="18"/>
                <w:szCs w:val="18"/>
              </w:rPr>
              <w:t>BĘBEN NAPĘDOWY 800X1400 RYS.M21.002.12-02.02 /</w:t>
            </w:r>
          </w:p>
        </w:tc>
      </w:tr>
      <w:tr w:rsidR="00F26525" w:rsidRPr="00FE4AEA" w14:paraId="0F26CF8B" w14:textId="77777777" w:rsidTr="00C43EC3">
        <w:trPr>
          <w:trHeight w:val="255"/>
        </w:trPr>
        <w:tc>
          <w:tcPr>
            <w:tcW w:w="491" w:type="dxa"/>
            <w:shd w:val="clear" w:color="FFFFFF" w:fill="FFFFFF"/>
            <w:noWrap/>
            <w:vAlign w:val="center"/>
            <w:hideMark/>
          </w:tcPr>
          <w:p w14:paraId="53E0D340"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731531DD" w14:textId="20F1650D" w:rsidR="00F26525" w:rsidRPr="00F26525" w:rsidRDefault="00F26525" w:rsidP="00F26525">
            <w:pPr>
              <w:jc w:val="center"/>
              <w:rPr>
                <w:color w:val="000000"/>
                <w:sz w:val="18"/>
                <w:szCs w:val="18"/>
              </w:rPr>
            </w:pPr>
            <w:r w:rsidRPr="00F26525">
              <w:rPr>
                <w:color w:val="000000"/>
                <w:sz w:val="18"/>
                <w:szCs w:val="18"/>
              </w:rPr>
              <w:t>ZESPÓŁ BĘBNA NAPĘDOWEGO DWUSTRONNEGO RYS.M21.002.14-01.02P /</w:t>
            </w:r>
          </w:p>
        </w:tc>
      </w:tr>
      <w:tr w:rsidR="00F26525" w:rsidRPr="00FE4AEA" w14:paraId="0C4C7532" w14:textId="77777777" w:rsidTr="00C43EC3">
        <w:trPr>
          <w:trHeight w:val="255"/>
        </w:trPr>
        <w:tc>
          <w:tcPr>
            <w:tcW w:w="491" w:type="dxa"/>
            <w:shd w:val="clear" w:color="FFFFFF" w:fill="FFFFFF"/>
            <w:noWrap/>
            <w:vAlign w:val="center"/>
            <w:hideMark/>
          </w:tcPr>
          <w:p w14:paraId="5EF4BC78"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6DEF318A" w14:textId="0E269A0E" w:rsidR="00F26525" w:rsidRPr="00F26525" w:rsidRDefault="00F26525" w:rsidP="00F26525">
            <w:pPr>
              <w:jc w:val="center"/>
              <w:rPr>
                <w:color w:val="000000"/>
                <w:sz w:val="18"/>
                <w:szCs w:val="18"/>
              </w:rPr>
            </w:pPr>
            <w:r w:rsidRPr="00F26525">
              <w:rPr>
                <w:color w:val="000000"/>
                <w:sz w:val="18"/>
                <w:szCs w:val="18"/>
              </w:rPr>
              <w:t>BĘBEN ZWROTNY 630X1400 RYS.M21.003-04.02.01 /</w:t>
            </w:r>
          </w:p>
        </w:tc>
      </w:tr>
      <w:tr w:rsidR="00F26525" w:rsidRPr="00FE4AEA" w14:paraId="63BD8D8B" w14:textId="77777777" w:rsidTr="00C43EC3">
        <w:trPr>
          <w:trHeight w:val="255"/>
        </w:trPr>
        <w:tc>
          <w:tcPr>
            <w:tcW w:w="491" w:type="dxa"/>
            <w:shd w:val="clear" w:color="FFFFFF" w:fill="FFFFFF"/>
            <w:noWrap/>
            <w:vAlign w:val="center"/>
            <w:hideMark/>
          </w:tcPr>
          <w:p w14:paraId="6C38AE97"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558ED63C" w14:textId="2269DBE5" w:rsidR="00F26525" w:rsidRPr="00F26525" w:rsidRDefault="00F26525" w:rsidP="00F26525">
            <w:pPr>
              <w:jc w:val="center"/>
              <w:rPr>
                <w:color w:val="000000"/>
                <w:sz w:val="18"/>
                <w:szCs w:val="18"/>
              </w:rPr>
            </w:pPr>
            <w:r w:rsidRPr="00F26525">
              <w:rPr>
                <w:color w:val="000000"/>
                <w:sz w:val="18"/>
                <w:szCs w:val="18"/>
              </w:rPr>
              <w:t>ZESPÓŁ BĘBNA NAPĘDOWEGO Q 1040-1600 RYS.NT140-NM-01.01.02 /</w:t>
            </w:r>
          </w:p>
        </w:tc>
      </w:tr>
      <w:tr w:rsidR="00F26525" w:rsidRPr="00FE4AEA" w14:paraId="7AEFA9F5" w14:textId="77777777" w:rsidTr="00C43EC3">
        <w:trPr>
          <w:trHeight w:val="255"/>
        </w:trPr>
        <w:tc>
          <w:tcPr>
            <w:tcW w:w="491" w:type="dxa"/>
            <w:shd w:val="clear" w:color="FFFFFF" w:fill="FFFFFF"/>
            <w:noWrap/>
            <w:vAlign w:val="center"/>
            <w:hideMark/>
          </w:tcPr>
          <w:p w14:paraId="79EBEDDA"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center"/>
            <w:hideMark/>
          </w:tcPr>
          <w:p w14:paraId="6B10B4A9" w14:textId="07C9CB59" w:rsidR="00F26525" w:rsidRPr="00F26525" w:rsidRDefault="00F26525" w:rsidP="00F26525">
            <w:pPr>
              <w:jc w:val="center"/>
              <w:rPr>
                <w:color w:val="000000"/>
                <w:sz w:val="18"/>
                <w:szCs w:val="18"/>
              </w:rPr>
            </w:pPr>
            <w:r w:rsidRPr="00F26525">
              <w:rPr>
                <w:sz w:val="18"/>
                <w:szCs w:val="18"/>
              </w:rPr>
              <w:t xml:space="preserve">ZESPÓŁ BĘBNA NAPĘDOWEGO Q 1040X1400 200/250KW-DWUSTRONNEGO RYS.M21.002-01.02B / </w:t>
            </w:r>
          </w:p>
        </w:tc>
      </w:tr>
      <w:tr w:rsidR="00F26525" w:rsidRPr="00FE4AEA" w14:paraId="196E9E73" w14:textId="77777777" w:rsidTr="00C43EC3">
        <w:trPr>
          <w:trHeight w:val="255"/>
        </w:trPr>
        <w:tc>
          <w:tcPr>
            <w:tcW w:w="491" w:type="dxa"/>
            <w:shd w:val="clear" w:color="FFFFFF" w:fill="FFFFFF"/>
            <w:noWrap/>
            <w:vAlign w:val="center"/>
            <w:hideMark/>
          </w:tcPr>
          <w:p w14:paraId="575811DD" w14:textId="77777777" w:rsidR="00F26525" w:rsidRPr="00FE4AEA" w:rsidRDefault="00F26525" w:rsidP="00F26525">
            <w:pPr>
              <w:jc w:val="center"/>
              <w:rPr>
                <w:color w:val="000000"/>
                <w:sz w:val="18"/>
                <w:szCs w:val="18"/>
              </w:rPr>
            </w:pPr>
            <w:r w:rsidRPr="00FE4AEA">
              <w:rPr>
                <w:color w:val="000000"/>
                <w:sz w:val="18"/>
                <w:szCs w:val="18"/>
              </w:rPr>
              <w:t>7</w:t>
            </w:r>
          </w:p>
        </w:tc>
        <w:tc>
          <w:tcPr>
            <w:tcW w:w="8779" w:type="dxa"/>
            <w:shd w:val="clear" w:color="FFFFFF" w:fill="FFFFFF"/>
            <w:noWrap/>
            <w:vAlign w:val="center"/>
            <w:hideMark/>
          </w:tcPr>
          <w:p w14:paraId="68B240D8" w14:textId="5D384B07" w:rsidR="00F26525" w:rsidRPr="00F26525" w:rsidRDefault="00F26525" w:rsidP="00F26525">
            <w:pPr>
              <w:jc w:val="center"/>
              <w:rPr>
                <w:color w:val="000000"/>
                <w:sz w:val="18"/>
                <w:szCs w:val="18"/>
              </w:rPr>
            </w:pPr>
            <w:r w:rsidRPr="00F26525">
              <w:rPr>
                <w:sz w:val="18"/>
                <w:szCs w:val="18"/>
              </w:rPr>
              <w:t>BĘBEN ZWROTNY PT-1200 NOWOMAG 630X1400 NR RYS. NT 120-SNZP-02.01.05</w:t>
            </w:r>
          </w:p>
        </w:tc>
      </w:tr>
      <w:tr w:rsidR="00F26525" w:rsidRPr="00FE4AEA" w14:paraId="0F2BC45B" w14:textId="77777777" w:rsidTr="00C43EC3">
        <w:trPr>
          <w:trHeight w:val="255"/>
        </w:trPr>
        <w:tc>
          <w:tcPr>
            <w:tcW w:w="491" w:type="dxa"/>
            <w:shd w:val="clear" w:color="FFFFFF" w:fill="FFFFFF"/>
            <w:noWrap/>
            <w:vAlign w:val="center"/>
            <w:hideMark/>
          </w:tcPr>
          <w:p w14:paraId="43C15E8B" w14:textId="77777777" w:rsidR="00F26525" w:rsidRPr="00FE4AEA" w:rsidRDefault="00F26525" w:rsidP="00F26525">
            <w:pPr>
              <w:jc w:val="center"/>
              <w:rPr>
                <w:color w:val="000000"/>
                <w:sz w:val="18"/>
                <w:szCs w:val="18"/>
              </w:rPr>
            </w:pPr>
            <w:r w:rsidRPr="00FE4AEA">
              <w:rPr>
                <w:color w:val="000000"/>
                <w:sz w:val="18"/>
                <w:szCs w:val="18"/>
              </w:rPr>
              <w:t>8</w:t>
            </w:r>
          </w:p>
        </w:tc>
        <w:tc>
          <w:tcPr>
            <w:tcW w:w="8779" w:type="dxa"/>
            <w:shd w:val="clear" w:color="FFFFFF" w:fill="FFFFFF"/>
            <w:noWrap/>
            <w:vAlign w:val="center"/>
            <w:hideMark/>
          </w:tcPr>
          <w:p w14:paraId="6C54E03F" w14:textId="355C6C96" w:rsidR="00F26525" w:rsidRPr="00F26525" w:rsidRDefault="00F26525" w:rsidP="00F26525">
            <w:pPr>
              <w:jc w:val="center"/>
              <w:rPr>
                <w:color w:val="000000"/>
                <w:sz w:val="18"/>
                <w:szCs w:val="18"/>
              </w:rPr>
            </w:pPr>
            <w:r w:rsidRPr="00F26525">
              <w:rPr>
                <w:sz w:val="18"/>
                <w:szCs w:val="18"/>
              </w:rPr>
              <w:t>BĘBEN ZWROTNY 630X1400 PT-1200 NOWOMAG NR RYS. NT 120-WYS-05P</w:t>
            </w:r>
          </w:p>
        </w:tc>
      </w:tr>
    </w:tbl>
    <w:p w14:paraId="0ADF496F" w14:textId="77777777" w:rsidR="00F26525" w:rsidRDefault="00F26525" w:rsidP="00257C73">
      <w:pPr>
        <w:ind w:left="284" w:hanging="284"/>
        <w:jc w:val="both"/>
        <w:rPr>
          <w:b/>
          <w:sz w:val="22"/>
          <w:szCs w:val="22"/>
        </w:rPr>
      </w:pPr>
    </w:p>
    <w:p w14:paraId="4F9E2FE0" w14:textId="794F899F" w:rsidR="00F26525" w:rsidRPr="00FE4AEA" w:rsidRDefault="00F26525" w:rsidP="00F26525">
      <w:pPr>
        <w:jc w:val="center"/>
        <w:rPr>
          <w:b/>
          <w:sz w:val="22"/>
          <w:szCs w:val="22"/>
          <w:u w:val="single"/>
        </w:rPr>
      </w:pPr>
      <w:r w:rsidRPr="00FE4AEA">
        <w:rPr>
          <w:b/>
          <w:sz w:val="22"/>
          <w:szCs w:val="22"/>
          <w:u w:val="single"/>
        </w:rPr>
        <w:t xml:space="preserve">Zadanie nr </w:t>
      </w:r>
      <w:r>
        <w:rPr>
          <w:b/>
          <w:sz w:val="22"/>
          <w:szCs w:val="22"/>
          <w:u w:val="single"/>
        </w:rPr>
        <w:t>12</w:t>
      </w:r>
      <w:r w:rsidRPr="00FE4AEA">
        <w:rPr>
          <w:b/>
          <w:sz w:val="22"/>
          <w:szCs w:val="22"/>
          <w:u w:val="single"/>
        </w:rPr>
        <w:t xml:space="preserve"> – Remont podzespołów przenośników taśmowych produkcji </w:t>
      </w:r>
      <w:r>
        <w:rPr>
          <w:b/>
          <w:sz w:val="22"/>
          <w:szCs w:val="22"/>
          <w:u w:val="single"/>
        </w:rPr>
        <w:t>M-Profil</w:t>
      </w:r>
    </w:p>
    <w:p w14:paraId="029F71DB" w14:textId="77777777" w:rsidR="00F26525" w:rsidRPr="00FE4AEA" w:rsidRDefault="00F26525" w:rsidP="00F26525">
      <w:pPr>
        <w:rPr>
          <w:b/>
          <w:sz w:val="8"/>
          <w:szCs w:val="8"/>
        </w:rPr>
      </w:pPr>
    </w:p>
    <w:tbl>
      <w:tblPr>
        <w:tblW w:w="9270" w:type="dxa"/>
        <w:tblInd w:w="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91"/>
        <w:gridCol w:w="8779"/>
      </w:tblGrid>
      <w:tr w:rsidR="00F26525" w:rsidRPr="00FE4AEA" w14:paraId="790B1038" w14:textId="77777777" w:rsidTr="00C43EC3">
        <w:trPr>
          <w:trHeight w:val="380"/>
        </w:trPr>
        <w:tc>
          <w:tcPr>
            <w:tcW w:w="491" w:type="dxa"/>
            <w:tcBorders>
              <w:bottom w:val="single" w:sz="2" w:space="0" w:color="auto"/>
            </w:tcBorders>
            <w:shd w:val="clear" w:color="auto" w:fill="D9D9D9" w:themeFill="background1" w:themeFillShade="D9"/>
            <w:noWrap/>
            <w:vAlign w:val="center"/>
            <w:hideMark/>
          </w:tcPr>
          <w:p w14:paraId="39DF8AFE" w14:textId="77777777" w:rsidR="00F26525" w:rsidRPr="00FE4AEA" w:rsidRDefault="00F26525" w:rsidP="00C43EC3">
            <w:pPr>
              <w:jc w:val="center"/>
              <w:rPr>
                <w:b/>
                <w:bCs/>
                <w:color w:val="000000"/>
                <w:sz w:val="18"/>
                <w:szCs w:val="18"/>
              </w:rPr>
            </w:pPr>
            <w:r w:rsidRPr="00FE4AEA">
              <w:rPr>
                <w:b/>
                <w:bCs/>
                <w:color w:val="000000"/>
                <w:sz w:val="18"/>
                <w:szCs w:val="18"/>
              </w:rPr>
              <w:t>Lp.</w:t>
            </w:r>
          </w:p>
        </w:tc>
        <w:tc>
          <w:tcPr>
            <w:tcW w:w="8779" w:type="dxa"/>
            <w:tcBorders>
              <w:bottom w:val="single" w:sz="2" w:space="0" w:color="auto"/>
            </w:tcBorders>
            <w:shd w:val="clear" w:color="auto" w:fill="D9D9D9" w:themeFill="background1" w:themeFillShade="D9"/>
            <w:noWrap/>
            <w:vAlign w:val="center"/>
            <w:hideMark/>
          </w:tcPr>
          <w:p w14:paraId="4FE4011A" w14:textId="77777777" w:rsidR="00F26525" w:rsidRPr="00FE4AEA" w:rsidRDefault="00F26525" w:rsidP="00C43EC3">
            <w:pPr>
              <w:jc w:val="center"/>
              <w:rPr>
                <w:b/>
                <w:bCs/>
                <w:color w:val="000000"/>
                <w:sz w:val="18"/>
                <w:szCs w:val="18"/>
              </w:rPr>
            </w:pPr>
            <w:r w:rsidRPr="00FE4AEA">
              <w:rPr>
                <w:b/>
                <w:bCs/>
                <w:color w:val="000000"/>
                <w:sz w:val="18"/>
                <w:szCs w:val="18"/>
              </w:rPr>
              <w:t>Nazwa remontowanej maszyny/urządzenia/ elementu /podzespołu</w:t>
            </w:r>
          </w:p>
        </w:tc>
      </w:tr>
      <w:tr w:rsidR="00F26525" w:rsidRPr="00FE4AEA" w14:paraId="0AAD4041" w14:textId="77777777" w:rsidTr="00C43EC3">
        <w:trPr>
          <w:trHeight w:val="255"/>
        </w:trPr>
        <w:tc>
          <w:tcPr>
            <w:tcW w:w="491" w:type="dxa"/>
            <w:shd w:val="clear" w:color="FFFFFF" w:fill="FFFFFF"/>
            <w:noWrap/>
            <w:vAlign w:val="center"/>
            <w:hideMark/>
          </w:tcPr>
          <w:p w14:paraId="387A2303" w14:textId="77777777" w:rsidR="00F26525" w:rsidRPr="00FE4AEA" w:rsidRDefault="00F26525" w:rsidP="00F26525">
            <w:pPr>
              <w:jc w:val="center"/>
              <w:rPr>
                <w:color w:val="000000"/>
                <w:sz w:val="18"/>
                <w:szCs w:val="18"/>
              </w:rPr>
            </w:pPr>
            <w:r w:rsidRPr="00FE4AEA">
              <w:rPr>
                <w:color w:val="000000"/>
                <w:sz w:val="18"/>
                <w:szCs w:val="18"/>
              </w:rPr>
              <w:t>1</w:t>
            </w:r>
          </w:p>
        </w:tc>
        <w:tc>
          <w:tcPr>
            <w:tcW w:w="8779" w:type="dxa"/>
            <w:shd w:val="clear" w:color="FFFFFF" w:fill="FFFFFF"/>
            <w:noWrap/>
            <w:vAlign w:val="center"/>
            <w:hideMark/>
          </w:tcPr>
          <w:p w14:paraId="409E0EDE" w14:textId="7EEFE5C0" w:rsidR="00F26525" w:rsidRPr="00F26525" w:rsidRDefault="00F26525" w:rsidP="00F26525">
            <w:pPr>
              <w:jc w:val="center"/>
              <w:rPr>
                <w:color w:val="000000"/>
                <w:sz w:val="18"/>
                <w:szCs w:val="18"/>
              </w:rPr>
            </w:pPr>
            <w:r w:rsidRPr="00F26525">
              <w:rPr>
                <w:color w:val="000000"/>
                <w:sz w:val="18"/>
                <w:szCs w:val="18"/>
              </w:rPr>
              <w:t>ROLA ZWROTNA RYS.M-P/11.09.02.000 /</w:t>
            </w:r>
          </w:p>
        </w:tc>
      </w:tr>
      <w:tr w:rsidR="00F26525" w:rsidRPr="00FE4AEA" w14:paraId="016519E1" w14:textId="77777777" w:rsidTr="00C43EC3">
        <w:trPr>
          <w:trHeight w:val="255"/>
        </w:trPr>
        <w:tc>
          <w:tcPr>
            <w:tcW w:w="491" w:type="dxa"/>
            <w:shd w:val="clear" w:color="FFFFFF" w:fill="FFFFFF"/>
            <w:noWrap/>
            <w:vAlign w:val="center"/>
            <w:hideMark/>
          </w:tcPr>
          <w:p w14:paraId="3386BCC7" w14:textId="77777777" w:rsidR="00F26525" w:rsidRPr="00FE4AEA" w:rsidRDefault="00F26525" w:rsidP="00F26525">
            <w:pPr>
              <w:jc w:val="center"/>
              <w:rPr>
                <w:color w:val="000000"/>
                <w:sz w:val="18"/>
                <w:szCs w:val="18"/>
              </w:rPr>
            </w:pPr>
            <w:r w:rsidRPr="00FE4AEA">
              <w:rPr>
                <w:color w:val="000000"/>
                <w:sz w:val="18"/>
                <w:szCs w:val="18"/>
              </w:rPr>
              <w:t>2</w:t>
            </w:r>
          </w:p>
        </w:tc>
        <w:tc>
          <w:tcPr>
            <w:tcW w:w="8779" w:type="dxa"/>
            <w:shd w:val="clear" w:color="FFFFFF" w:fill="FFFFFF"/>
            <w:noWrap/>
            <w:vAlign w:val="center"/>
            <w:hideMark/>
          </w:tcPr>
          <w:p w14:paraId="5304FCDA" w14:textId="4CF0ED02" w:rsidR="00F26525" w:rsidRPr="00F26525" w:rsidRDefault="00F26525" w:rsidP="00F26525">
            <w:pPr>
              <w:jc w:val="center"/>
              <w:rPr>
                <w:sz w:val="18"/>
                <w:szCs w:val="18"/>
              </w:rPr>
            </w:pPr>
            <w:r w:rsidRPr="00F26525">
              <w:rPr>
                <w:color w:val="000000"/>
                <w:sz w:val="18"/>
                <w:szCs w:val="18"/>
              </w:rPr>
              <w:t>BĘBEN NAPĘDOWY Q 430X850 RYS. M-P/11.09.01.020 /</w:t>
            </w:r>
          </w:p>
        </w:tc>
      </w:tr>
      <w:tr w:rsidR="00F26525" w:rsidRPr="00FE4AEA" w14:paraId="4E0D9C34" w14:textId="77777777" w:rsidTr="00C43EC3">
        <w:trPr>
          <w:trHeight w:val="255"/>
        </w:trPr>
        <w:tc>
          <w:tcPr>
            <w:tcW w:w="491" w:type="dxa"/>
            <w:shd w:val="clear" w:color="FFFFFF" w:fill="FFFFFF"/>
            <w:noWrap/>
            <w:vAlign w:val="center"/>
            <w:hideMark/>
          </w:tcPr>
          <w:p w14:paraId="1E9E88AF" w14:textId="77777777" w:rsidR="00F26525" w:rsidRPr="00FE4AEA" w:rsidRDefault="00F26525" w:rsidP="00F26525">
            <w:pPr>
              <w:jc w:val="center"/>
              <w:rPr>
                <w:color w:val="000000"/>
                <w:sz w:val="18"/>
                <w:szCs w:val="18"/>
              </w:rPr>
            </w:pPr>
            <w:r w:rsidRPr="00FE4AEA">
              <w:rPr>
                <w:color w:val="000000"/>
                <w:sz w:val="18"/>
                <w:szCs w:val="18"/>
              </w:rPr>
              <w:t>3</w:t>
            </w:r>
          </w:p>
        </w:tc>
        <w:tc>
          <w:tcPr>
            <w:tcW w:w="8779" w:type="dxa"/>
            <w:shd w:val="clear" w:color="FFFFFF" w:fill="FFFFFF"/>
            <w:noWrap/>
            <w:vAlign w:val="center"/>
            <w:hideMark/>
          </w:tcPr>
          <w:p w14:paraId="42EE610A" w14:textId="7C601E7A" w:rsidR="00F26525" w:rsidRPr="00F26525" w:rsidRDefault="00F26525" w:rsidP="00F26525">
            <w:pPr>
              <w:jc w:val="center"/>
              <w:rPr>
                <w:color w:val="000000"/>
                <w:sz w:val="18"/>
                <w:szCs w:val="18"/>
              </w:rPr>
            </w:pPr>
            <w:r w:rsidRPr="00F26525">
              <w:rPr>
                <w:sz w:val="18"/>
                <w:szCs w:val="18"/>
              </w:rPr>
              <w:t xml:space="preserve">KADŁUB NAPĘDOWY RYS.M-P/11.09.01.000 / </w:t>
            </w:r>
          </w:p>
        </w:tc>
      </w:tr>
      <w:tr w:rsidR="00F26525" w:rsidRPr="00FE4AEA" w14:paraId="30E5769B" w14:textId="77777777" w:rsidTr="00C43EC3">
        <w:trPr>
          <w:trHeight w:val="255"/>
        </w:trPr>
        <w:tc>
          <w:tcPr>
            <w:tcW w:w="491" w:type="dxa"/>
            <w:shd w:val="clear" w:color="FFFFFF" w:fill="FFFFFF"/>
            <w:noWrap/>
            <w:vAlign w:val="center"/>
            <w:hideMark/>
          </w:tcPr>
          <w:p w14:paraId="7B2E57B2" w14:textId="77777777" w:rsidR="00F26525" w:rsidRPr="00FE4AEA" w:rsidRDefault="00F26525" w:rsidP="00F26525">
            <w:pPr>
              <w:jc w:val="center"/>
              <w:rPr>
                <w:color w:val="000000"/>
                <w:sz w:val="18"/>
                <w:szCs w:val="18"/>
              </w:rPr>
            </w:pPr>
            <w:r w:rsidRPr="00FE4AEA">
              <w:rPr>
                <w:color w:val="000000"/>
                <w:sz w:val="18"/>
                <w:szCs w:val="18"/>
              </w:rPr>
              <w:t>4</w:t>
            </w:r>
          </w:p>
        </w:tc>
        <w:tc>
          <w:tcPr>
            <w:tcW w:w="8779" w:type="dxa"/>
            <w:shd w:val="clear" w:color="FFFFFF" w:fill="FFFFFF"/>
            <w:noWrap/>
            <w:vAlign w:val="center"/>
            <w:hideMark/>
          </w:tcPr>
          <w:p w14:paraId="3BE73B94" w14:textId="173F19B6" w:rsidR="00F26525" w:rsidRPr="00F26525" w:rsidRDefault="00F26525" w:rsidP="00F26525">
            <w:pPr>
              <w:jc w:val="center"/>
              <w:rPr>
                <w:color w:val="000000"/>
                <w:sz w:val="18"/>
                <w:szCs w:val="18"/>
              </w:rPr>
            </w:pPr>
            <w:r w:rsidRPr="00F26525">
              <w:rPr>
                <w:sz w:val="18"/>
                <w:szCs w:val="18"/>
              </w:rPr>
              <w:t xml:space="preserve">SEGMENT TRASY RYS.M-P/11.09.03.010 / </w:t>
            </w:r>
          </w:p>
        </w:tc>
      </w:tr>
      <w:tr w:rsidR="00F26525" w:rsidRPr="00FE4AEA" w14:paraId="1512A4B5" w14:textId="77777777" w:rsidTr="00C43EC3">
        <w:trPr>
          <w:trHeight w:val="255"/>
        </w:trPr>
        <w:tc>
          <w:tcPr>
            <w:tcW w:w="491" w:type="dxa"/>
            <w:shd w:val="clear" w:color="FFFFFF" w:fill="FFFFFF"/>
            <w:noWrap/>
            <w:vAlign w:val="center"/>
            <w:hideMark/>
          </w:tcPr>
          <w:p w14:paraId="6E03E9FA" w14:textId="77777777" w:rsidR="00F26525" w:rsidRPr="00FE4AEA" w:rsidRDefault="00F26525" w:rsidP="00F26525">
            <w:pPr>
              <w:jc w:val="center"/>
              <w:rPr>
                <w:color w:val="000000"/>
                <w:sz w:val="18"/>
                <w:szCs w:val="18"/>
              </w:rPr>
            </w:pPr>
            <w:r w:rsidRPr="00FE4AEA">
              <w:rPr>
                <w:color w:val="000000"/>
                <w:sz w:val="18"/>
                <w:szCs w:val="18"/>
              </w:rPr>
              <w:t>5</w:t>
            </w:r>
          </w:p>
        </w:tc>
        <w:tc>
          <w:tcPr>
            <w:tcW w:w="8779" w:type="dxa"/>
            <w:shd w:val="clear" w:color="FFFFFF" w:fill="FFFFFF"/>
            <w:noWrap/>
            <w:vAlign w:val="center"/>
            <w:hideMark/>
          </w:tcPr>
          <w:p w14:paraId="27341B93" w14:textId="66C3B630" w:rsidR="00F26525" w:rsidRPr="00F26525" w:rsidRDefault="00F26525" w:rsidP="00F26525">
            <w:pPr>
              <w:jc w:val="center"/>
              <w:rPr>
                <w:color w:val="000000"/>
                <w:sz w:val="18"/>
                <w:szCs w:val="18"/>
              </w:rPr>
            </w:pPr>
            <w:r w:rsidRPr="00F26525">
              <w:rPr>
                <w:sz w:val="18"/>
                <w:szCs w:val="18"/>
              </w:rPr>
              <w:t xml:space="preserve">WYSIĘGNIK RYS.M-P/11.09.04.000 / </w:t>
            </w:r>
          </w:p>
        </w:tc>
      </w:tr>
      <w:tr w:rsidR="00F26525" w:rsidRPr="00FE4AEA" w14:paraId="086CDD97" w14:textId="77777777" w:rsidTr="00267519">
        <w:trPr>
          <w:trHeight w:val="255"/>
        </w:trPr>
        <w:tc>
          <w:tcPr>
            <w:tcW w:w="491" w:type="dxa"/>
            <w:shd w:val="clear" w:color="FFFFFF" w:fill="FFFFFF"/>
            <w:noWrap/>
            <w:vAlign w:val="center"/>
            <w:hideMark/>
          </w:tcPr>
          <w:p w14:paraId="0745601E" w14:textId="77777777" w:rsidR="00F26525" w:rsidRPr="00FE4AEA" w:rsidRDefault="00F26525" w:rsidP="00F26525">
            <w:pPr>
              <w:jc w:val="center"/>
              <w:rPr>
                <w:color w:val="000000"/>
                <w:sz w:val="18"/>
                <w:szCs w:val="18"/>
              </w:rPr>
            </w:pPr>
            <w:r w:rsidRPr="00FE4AEA">
              <w:rPr>
                <w:color w:val="000000"/>
                <w:sz w:val="18"/>
                <w:szCs w:val="18"/>
              </w:rPr>
              <w:t>6</w:t>
            </w:r>
          </w:p>
        </w:tc>
        <w:tc>
          <w:tcPr>
            <w:tcW w:w="8779" w:type="dxa"/>
            <w:shd w:val="clear" w:color="FFFFFF" w:fill="FFFFFF"/>
            <w:noWrap/>
            <w:vAlign w:val="bottom"/>
            <w:hideMark/>
          </w:tcPr>
          <w:p w14:paraId="0B850065" w14:textId="64C0FB2B" w:rsidR="00F26525" w:rsidRPr="00F26525" w:rsidRDefault="00F26525" w:rsidP="00F26525">
            <w:pPr>
              <w:jc w:val="center"/>
              <w:rPr>
                <w:color w:val="000000"/>
                <w:sz w:val="18"/>
                <w:szCs w:val="18"/>
              </w:rPr>
            </w:pPr>
            <w:r w:rsidRPr="00F26525">
              <w:rPr>
                <w:sz w:val="18"/>
                <w:szCs w:val="18"/>
              </w:rPr>
              <w:t xml:space="preserve">ZWROTNIA RYS.M-P/11.09.05.000 / </w:t>
            </w:r>
          </w:p>
        </w:tc>
      </w:tr>
    </w:tbl>
    <w:p w14:paraId="6E5DA6E5" w14:textId="77777777" w:rsidR="00F26525" w:rsidRDefault="00F26525" w:rsidP="00257C73">
      <w:pPr>
        <w:ind w:left="284" w:hanging="284"/>
        <w:jc w:val="both"/>
        <w:rPr>
          <w:b/>
          <w:sz w:val="22"/>
          <w:szCs w:val="22"/>
        </w:rPr>
      </w:pPr>
    </w:p>
    <w:p w14:paraId="17B58985" w14:textId="113DC05E" w:rsidR="00704180" w:rsidRPr="00376D45" w:rsidRDefault="00704180" w:rsidP="00376D45">
      <w:pPr>
        <w:jc w:val="both"/>
        <w:rPr>
          <w:bCs/>
          <w:i/>
          <w:iCs/>
          <w:sz w:val="22"/>
          <w:szCs w:val="22"/>
        </w:rPr>
      </w:pPr>
      <w:r w:rsidRPr="00376D45">
        <w:rPr>
          <w:bCs/>
          <w:i/>
          <w:iCs/>
          <w:sz w:val="22"/>
          <w:szCs w:val="22"/>
        </w:rPr>
        <w:t>Strony dopuszczają w ramach umowy prowadzenie remontu całego typoszeregu urządzeń danego producenta odpowiadających przedmiotowi zamówienia. Warunkiem koniecznym jest, aby co najmniej jedno urządzenie danego typoszeregu było ujęte w niniejszej umowie ramowej.</w:t>
      </w:r>
    </w:p>
    <w:p w14:paraId="26273BB1" w14:textId="45DD4066" w:rsidR="00376D45" w:rsidRPr="00376D45" w:rsidRDefault="00376D45" w:rsidP="00376D45">
      <w:pPr>
        <w:spacing w:before="120" w:after="120"/>
        <w:jc w:val="both"/>
        <w:rPr>
          <w:bCs/>
          <w:i/>
          <w:iCs/>
          <w:sz w:val="22"/>
          <w:szCs w:val="22"/>
        </w:rPr>
      </w:pPr>
      <w:r w:rsidRPr="00376D45">
        <w:rPr>
          <w:bCs/>
          <w:i/>
          <w:iCs/>
          <w:sz w:val="22"/>
          <w:szCs w:val="22"/>
        </w:rPr>
        <w:t>Możliwość zastąpienia okładziny gumowej okładzinami z poliuretanu   (okładzina musi być trudnopalna i posiadać własności antystatyczne w zakresie umożliwiającym zastosowanie przedmiotowej okładziny w podziemnych wyrobiskach kopalni węgla kamiennego, co powinno być udokumentowane uzyskanym certyfikatem na terenie UE w języku polskim lub z tłumaczeniem przez tłumacza przysięgłego)</w:t>
      </w:r>
      <w:r>
        <w:rPr>
          <w:bCs/>
          <w:i/>
          <w:iCs/>
          <w:sz w:val="22"/>
          <w:szCs w:val="22"/>
        </w:rPr>
        <w:t>.</w:t>
      </w:r>
    </w:p>
    <w:p w14:paraId="762334D8" w14:textId="77777777" w:rsidR="00795ADD" w:rsidRDefault="00795ADD" w:rsidP="00704180">
      <w:pPr>
        <w:jc w:val="both"/>
        <w:rPr>
          <w:b/>
          <w:sz w:val="22"/>
          <w:szCs w:val="22"/>
        </w:rPr>
      </w:pPr>
    </w:p>
    <w:p w14:paraId="2B4B2C62" w14:textId="77777777" w:rsidR="00704180" w:rsidRPr="006C614F" w:rsidRDefault="00704180" w:rsidP="00704180">
      <w:pPr>
        <w:numPr>
          <w:ilvl w:val="0"/>
          <w:numId w:val="30"/>
        </w:numPr>
        <w:tabs>
          <w:tab w:val="num" w:pos="360"/>
        </w:tabs>
        <w:spacing w:after="120"/>
        <w:rPr>
          <w:b/>
          <w:sz w:val="22"/>
          <w:szCs w:val="22"/>
        </w:rPr>
      </w:pPr>
      <w:r w:rsidRPr="006C614F">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704180" w:rsidRPr="00573787" w14:paraId="5145EC7C" w14:textId="77777777" w:rsidTr="0005500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DF26704" w14:textId="77777777" w:rsidR="00704180" w:rsidRPr="00573787" w:rsidRDefault="00704180" w:rsidP="00055001">
            <w:pPr>
              <w:jc w:val="center"/>
            </w:pPr>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767063A" w14:textId="77777777" w:rsidR="00704180" w:rsidRPr="00573787" w:rsidRDefault="00704180" w:rsidP="00055001">
            <w:pPr>
              <w:jc w:val="center"/>
            </w:pPr>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666CFFD" w14:textId="77777777" w:rsidR="00704180" w:rsidRPr="00573787" w:rsidRDefault="00704180" w:rsidP="00055001">
            <w:pPr>
              <w:jc w:val="center"/>
            </w:pPr>
            <w:r w:rsidRPr="00573787">
              <w:t>Miasto</w:t>
            </w:r>
          </w:p>
        </w:tc>
      </w:tr>
      <w:tr w:rsidR="00704180" w:rsidRPr="00573787" w14:paraId="4CA6D6E6"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E2725" w14:textId="77777777" w:rsidR="00704180" w:rsidRPr="00573787" w:rsidRDefault="00704180" w:rsidP="00055001">
            <w:pPr>
              <w:jc w:val="center"/>
            </w:pPr>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05E9B" w14:textId="77777777" w:rsidR="00704180" w:rsidRPr="00573787" w:rsidRDefault="00704180" w:rsidP="00055001">
            <w:pPr>
              <w:jc w:val="center"/>
            </w:pPr>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BA2193" w14:textId="77777777" w:rsidR="00704180" w:rsidRPr="00573787" w:rsidRDefault="00704180" w:rsidP="00055001">
            <w:pPr>
              <w:jc w:val="center"/>
            </w:pPr>
            <w:r w:rsidRPr="00573787">
              <w:t>44-253 Rybnik</w:t>
            </w:r>
          </w:p>
        </w:tc>
      </w:tr>
      <w:tr w:rsidR="00704180" w:rsidRPr="00573787" w14:paraId="05283F28"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78F0EDF" w14:textId="77777777" w:rsidR="00704180" w:rsidRPr="00573787" w:rsidRDefault="00704180" w:rsidP="00055001">
            <w:pPr>
              <w:jc w:val="center"/>
            </w:pPr>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63A4846" w14:textId="77777777" w:rsidR="00704180" w:rsidRPr="00573787" w:rsidRDefault="00704180" w:rsidP="00055001">
            <w:pPr>
              <w:jc w:val="center"/>
            </w:pPr>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04F34EF2" w14:textId="77777777" w:rsidR="00704180" w:rsidRPr="00573787" w:rsidRDefault="00704180" w:rsidP="00055001">
            <w:pPr>
              <w:jc w:val="center"/>
            </w:pPr>
            <w:r w:rsidRPr="00573787">
              <w:t>44-253 Rybnik</w:t>
            </w:r>
          </w:p>
        </w:tc>
      </w:tr>
      <w:tr w:rsidR="00704180" w:rsidRPr="00573787" w14:paraId="6081C12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40B9F92" w14:textId="77777777" w:rsidR="00704180" w:rsidRPr="00573787" w:rsidRDefault="00704180" w:rsidP="00055001">
            <w:pPr>
              <w:jc w:val="center"/>
            </w:pPr>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CF58D29" w14:textId="77777777" w:rsidR="00704180" w:rsidRPr="00573787" w:rsidRDefault="00704180" w:rsidP="00055001">
            <w:pPr>
              <w:jc w:val="center"/>
            </w:pPr>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335581A" w14:textId="77777777" w:rsidR="00704180" w:rsidRPr="00573787" w:rsidRDefault="00704180" w:rsidP="00055001">
            <w:pPr>
              <w:jc w:val="center"/>
            </w:pPr>
            <w:r w:rsidRPr="00573787">
              <w:t>44-206 Rybnik</w:t>
            </w:r>
          </w:p>
        </w:tc>
      </w:tr>
      <w:tr w:rsidR="00704180" w:rsidRPr="00573787" w14:paraId="6EDA6CF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CDCAC31" w14:textId="77777777" w:rsidR="00704180" w:rsidRPr="00573787" w:rsidRDefault="00704180" w:rsidP="00055001">
            <w:pPr>
              <w:jc w:val="center"/>
            </w:pPr>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8C6D3A0" w14:textId="77777777" w:rsidR="00704180" w:rsidRPr="00573787" w:rsidRDefault="00704180" w:rsidP="00055001">
            <w:pPr>
              <w:jc w:val="center"/>
            </w:pPr>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2EB19CD5" w14:textId="77777777" w:rsidR="00704180" w:rsidRPr="00573787" w:rsidRDefault="00704180" w:rsidP="00055001">
            <w:pPr>
              <w:jc w:val="center"/>
            </w:pPr>
            <w:r w:rsidRPr="00573787">
              <w:t>44-310 Radlin</w:t>
            </w:r>
          </w:p>
        </w:tc>
      </w:tr>
      <w:tr w:rsidR="00704180" w:rsidRPr="00573787" w14:paraId="7BAEBB45"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C926A63" w14:textId="77777777" w:rsidR="00704180" w:rsidRPr="00573787" w:rsidRDefault="00704180" w:rsidP="00055001">
            <w:pPr>
              <w:jc w:val="center"/>
            </w:pPr>
            <w:r w:rsidRPr="00573787">
              <w:t>Ruch „Rydułtowy”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8083627" w14:textId="77777777" w:rsidR="00704180" w:rsidRPr="00573787" w:rsidRDefault="00704180" w:rsidP="00055001">
            <w:pPr>
              <w:jc w:val="center"/>
            </w:pPr>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E123601" w14:textId="77777777" w:rsidR="00704180" w:rsidRPr="00573787" w:rsidRDefault="00704180" w:rsidP="00055001">
            <w:pPr>
              <w:jc w:val="center"/>
            </w:pPr>
            <w:r w:rsidRPr="00573787">
              <w:t>44-280 Rydułtowy</w:t>
            </w:r>
          </w:p>
        </w:tc>
      </w:tr>
      <w:tr w:rsidR="00704180" w:rsidRPr="00573787" w14:paraId="046081FA"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535062" w14:textId="77777777" w:rsidR="00704180" w:rsidRPr="00573787" w:rsidRDefault="00704180" w:rsidP="00055001">
            <w:pPr>
              <w:jc w:val="center"/>
            </w:pPr>
            <w:r w:rsidRPr="00573787">
              <w:lastRenderedPageBreak/>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3FA56F" w14:textId="77777777" w:rsidR="00704180" w:rsidRPr="00573787" w:rsidRDefault="00704180" w:rsidP="00055001">
            <w:pPr>
              <w:jc w:val="center"/>
            </w:pPr>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BA411C" w14:textId="77777777" w:rsidR="00704180" w:rsidRPr="00573787" w:rsidRDefault="00704180" w:rsidP="00055001">
            <w:pPr>
              <w:jc w:val="center"/>
            </w:pPr>
            <w:r w:rsidRPr="00573787">
              <w:t>41-711 Ruda Śląska</w:t>
            </w:r>
          </w:p>
        </w:tc>
      </w:tr>
      <w:tr w:rsidR="00704180" w:rsidRPr="00573787" w14:paraId="1C1C478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670D25" w14:textId="77777777" w:rsidR="00704180" w:rsidRPr="00573787" w:rsidRDefault="00704180" w:rsidP="00055001">
            <w:pPr>
              <w:jc w:val="center"/>
            </w:pPr>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001B0" w14:textId="77777777" w:rsidR="00704180" w:rsidRPr="00573787" w:rsidRDefault="00704180" w:rsidP="00055001">
            <w:pPr>
              <w:jc w:val="center"/>
            </w:pPr>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FDB52D" w14:textId="77777777" w:rsidR="00704180" w:rsidRPr="00573787" w:rsidRDefault="00704180" w:rsidP="00055001">
            <w:pPr>
              <w:jc w:val="center"/>
            </w:pPr>
            <w:r w:rsidRPr="00573787">
              <w:t>41-711 Ruda Śląska</w:t>
            </w:r>
          </w:p>
        </w:tc>
      </w:tr>
      <w:tr w:rsidR="00704180" w:rsidRPr="00573787" w14:paraId="1D14E3CE"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FF6A2" w14:textId="77777777" w:rsidR="00704180" w:rsidRPr="00573787" w:rsidRDefault="00704180" w:rsidP="00055001">
            <w:pPr>
              <w:jc w:val="center"/>
            </w:pPr>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5655E" w14:textId="77777777" w:rsidR="00704180" w:rsidRPr="00573787" w:rsidRDefault="00704180" w:rsidP="00055001">
            <w:pPr>
              <w:jc w:val="center"/>
            </w:pPr>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9E89AF" w14:textId="77777777" w:rsidR="00704180" w:rsidRPr="00573787" w:rsidRDefault="00704180" w:rsidP="00055001">
            <w:pPr>
              <w:jc w:val="center"/>
            </w:pPr>
            <w:r w:rsidRPr="00573787">
              <w:t>41-706 Ruda Śląska</w:t>
            </w:r>
          </w:p>
        </w:tc>
      </w:tr>
      <w:tr w:rsidR="00704180" w:rsidRPr="00573787" w14:paraId="632B8353"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741886" w14:textId="77777777" w:rsidR="00704180" w:rsidRPr="00573787" w:rsidRDefault="00704180" w:rsidP="00055001">
            <w:pPr>
              <w:jc w:val="center"/>
            </w:pPr>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D997C" w14:textId="77777777" w:rsidR="00704180" w:rsidRPr="00573787" w:rsidRDefault="00704180" w:rsidP="00055001">
            <w:pPr>
              <w:jc w:val="center"/>
            </w:pPr>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5E47D" w14:textId="77777777" w:rsidR="00704180" w:rsidRPr="00573787" w:rsidRDefault="00704180" w:rsidP="00055001">
            <w:pPr>
              <w:jc w:val="center"/>
            </w:pPr>
            <w:r w:rsidRPr="00573787">
              <w:t>43-155 Bieruń</w:t>
            </w:r>
          </w:p>
        </w:tc>
      </w:tr>
      <w:tr w:rsidR="00704180" w:rsidRPr="00573787" w14:paraId="5C0F10A2"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9E0FF" w14:textId="77777777" w:rsidR="00704180" w:rsidRPr="00573787" w:rsidRDefault="00704180" w:rsidP="00055001">
            <w:pPr>
              <w:jc w:val="center"/>
            </w:pPr>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941F1" w14:textId="77777777" w:rsidR="00704180" w:rsidRPr="00573787" w:rsidRDefault="00704180" w:rsidP="00055001">
            <w:pPr>
              <w:jc w:val="center"/>
            </w:pPr>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3BA4D" w14:textId="77777777" w:rsidR="00704180" w:rsidRPr="00573787" w:rsidRDefault="00704180" w:rsidP="00055001">
            <w:pPr>
              <w:jc w:val="center"/>
            </w:pPr>
            <w:r w:rsidRPr="00573787">
              <w:t>43-155 Bieruń</w:t>
            </w:r>
          </w:p>
        </w:tc>
      </w:tr>
      <w:tr w:rsidR="00704180" w:rsidRPr="00573787" w14:paraId="345EDB9D"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E0FEF" w14:textId="77777777" w:rsidR="00704180" w:rsidRPr="00573787" w:rsidRDefault="00704180" w:rsidP="00055001">
            <w:pPr>
              <w:jc w:val="center"/>
            </w:pPr>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B6320B" w14:textId="77777777" w:rsidR="00704180" w:rsidRPr="00573787" w:rsidRDefault="00704180" w:rsidP="00055001">
            <w:pPr>
              <w:jc w:val="center"/>
            </w:pPr>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AB141" w14:textId="77777777" w:rsidR="00704180" w:rsidRPr="00573787" w:rsidRDefault="00704180" w:rsidP="00055001">
            <w:pPr>
              <w:jc w:val="center"/>
            </w:pPr>
            <w:r w:rsidRPr="00573787">
              <w:t>43-143 Lędziny</w:t>
            </w:r>
          </w:p>
        </w:tc>
      </w:tr>
      <w:tr w:rsidR="00704180" w:rsidRPr="00573787" w14:paraId="2A1437D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1BD713" w14:textId="77777777" w:rsidR="00704180" w:rsidRPr="00331979" w:rsidRDefault="00704180" w:rsidP="00055001">
            <w:pPr>
              <w:jc w:val="center"/>
            </w:pPr>
            <w:r w:rsidRPr="00331979">
              <w:t>KWK „Bolesław Śmiały”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16C0DA" w14:textId="77777777" w:rsidR="00704180" w:rsidRPr="00331979" w:rsidRDefault="00704180" w:rsidP="00055001">
            <w:pPr>
              <w:jc w:val="center"/>
            </w:pPr>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F159F1" w14:textId="77777777" w:rsidR="00704180" w:rsidRPr="00573787" w:rsidRDefault="00704180" w:rsidP="00055001">
            <w:pPr>
              <w:jc w:val="center"/>
            </w:pPr>
            <w:r w:rsidRPr="00573787">
              <w:t>43-173 Łaziska Górne</w:t>
            </w:r>
          </w:p>
        </w:tc>
      </w:tr>
      <w:tr w:rsidR="00704180" w:rsidRPr="00573787" w14:paraId="2BFC653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AFCD6F" w14:textId="77777777" w:rsidR="00704180" w:rsidRPr="00573787" w:rsidRDefault="00704180" w:rsidP="00055001">
            <w:pPr>
              <w:jc w:val="center"/>
            </w:pPr>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90559" w14:textId="77777777" w:rsidR="00704180" w:rsidRPr="00573787" w:rsidRDefault="00704180" w:rsidP="00055001">
            <w:pPr>
              <w:jc w:val="center"/>
            </w:pPr>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FF01FF" w14:textId="77777777" w:rsidR="00704180" w:rsidRPr="00573787" w:rsidRDefault="00704180" w:rsidP="00055001">
            <w:pPr>
              <w:jc w:val="center"/>
            </w:pPr>
            <w:r w:rsidRPr="00573787">
              <w:t>44-103 Gliwice</w:t>
            </w:r>
          </w:p>
        </w:tc>
      </w:tr>
      <w:tr w:rsidR="00704180" w:rsidRPr="00573787" w14:paraId="1C993AB6"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C48139" w14:textId="77777777" w:rsidR="00704180" w:rsidRPr="00684028" w:rsidRDefault="00704180" w:rsidP="00055001">
            <w:pPr>
              <w:jc w:val="cente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99E13B0" w14:textId="77777777" w:rsidR="00704180" w:rsidRPr="00573787" w:rsidRDefault="00704180" w:rsidP="00055001">
            <w:pPr>
              <w:jc w:val="center"/>
            </w:pPr>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06638AD" w14:textId="77777777" w:rsidR="00704180" w:rsidRPr="00573787" w:rsidRDefault="00704180" w:rsidP="00055001">
            <w:pPr>
              <w:jc w:val="center"/>
              <w:rPr>
                <w:color w:val="000000"/>
              </w:rPr>
            </w:pPr>
            <w:r w:rsidRPr="00112FC1">
              <w:rPr>
                <w:color w:val="000000"/>
                <w:sz w:val="22"/>
                <w:szCs w:val="22"/>
              </w:rPr>
              <w:t>40-467 Katowice</w:t>
            </w:r>
          </w:p>
        </w:tc>
      </w:tr>
      <w:tr w:rsidR="00704180" w:rsidRPr="00573787" w14:paraId="74F62097"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3D6E2751" w14:textId="77777777" w:rsidR="00704180" w:rsidRPr="00684028" w:rsidRDefault="00704180" w:rsidP="00055001">
            <w:pPr>
              <w:jc w:val="center"/>
              <w:rPr>
                <w:color w:val="000000"/>
              </w:rPr>
            </w:pPr>
            <w:r w:rsidRPr="00684028">
              <w:rPr>
                <w:color w:val="000000"/>
              </w:rPr>
              <w:t>Ruch Murcki</w:t>
            </w:r>
            <w:r>
              <w:rPr>
                <w:color w:val="000000"/>
              </w:rPr>
              <w:t xml:space="preserve">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5E7280A" w14:textId="77777777" w:rsidR="00704180" w:rsidRPr="00573787" w:rsidRDefault="00704180" w:rsidP="00055001">
            <w:pPr>
              <w:jc w:val="center"/>
              <w:rPr>
                <w:color w:val="000000"/>
              </w:rPr>
            </w:pPr>
            <w:r w:rsidRPr="00573787">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FF7EAC3" w14:textId="77777777" w:rsidR="00704180" w:rsidRPr="00573787" w:rsidRDefault="00704180" w:rsidP="00055001">
            <w:pPr>
              <w:jc w:val="center"/>
              <w:rPr>
                <w:color w:val="000000"/>
              </w:rPr>
            </w:pPr>
            <w:r w:rsidRPr="00573787">
              <w:rPr>
                <w:color w:val="000000"/>
              </w:rPr>
              <w:t>40-467 Katowice</w:t>
            </w:r>
          </w:p>
        </w:tc>
      </w:tr>
      <w:tr w:rsidR="00704180" w:rsidRPr="00573787" w14:paraId="68796050"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214D3452" w14:textId="77777777" w:rsidR="00704180" w:rsidRPr="00684028" w:rsidRDefault="00704180" w:rsidP="00055001">
            <w:pPr>
              <w:jc w:val="center"/>
              <w:rPr>
                <w:color w:val="000000"/>
              </w:rPr>
            </w:pPr>
            <w:r w:rsidRPr="00684028">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29DD042F" w14:textId="77777777" w:rsidR="00704180" w:rsidRPr="00573787" w:rsidRDefault="00704180" w:rsidP="00055001">
            <w:pPr>
              <w:jc w:val="center"/>
              <w:rPr>
                <w:color w:val="000000"/>
              </w:rPr>
            </w:pPr>
            <w:r w:rsidRPr="00573787">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1EF6431D" w14:textId="77777777" w:rsidR="00704180" w:rsidRPr="00573787" w:rsidRDefault="00704180" w:rsidP="00055001">
            <w:pPr>
              <w:jc w:val="center"/>
              <w:rPr>
                <w:color w:val="000000"/>
              </w:rPr>
            </w:pPr>
            <w:r w:rsidRPr="00573787">
              <w:t>40-596 Katowice</w:t>
            </w:r>
          </w:p>
        </w:tc>
      </w:tr>
      <w:tr w:rsidR="00704180" w:rsidRPr="00573787" w14:paraId="7D860FDC" w14:textId="77777777" w:rsidTr="0005500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1370C06C" w14:textId="77777777" w:rsidR="00704180" w:rsidRPr="00573787" w:rsidRDefault="00704180" w:rsidP="00055001">
            <w:pPr>
              <w:jc w:val="cente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67929D2A" w14:textId="77777777" w:rsidR="00704180" w:rsidRPr="00573787" w:rsidRDefault="00704180" w:rsidP="00055001">
            <w:pPr>
              <w:jc w:val="cente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7EA43B5B" w14:textId="77777777" w:rsidR="00704180" w:rsidRPr="00573787" w:rsidRDefault="00704180" w:rsidP="00055001">
            <w:pPr>
              <w:jc w:val="center"/>
              <w:rPr>
                <w:color w:val="000000"/>
              </w:rPr>
            </w:pPr>
            <w:r w:rsidRPr="00573787">
              <w:t>41-408 Mysłowice</w:t>
            </w:r>
          </w:p>
        </w:tc>
      </w:tr>
    </w:tbl>
    <w:p w14:paraId="1B1B6A3A" w14:textId="77777777" w:rsidR="00704180" w:rsidRDefault="00704180" w:rsidP="00704180">
      <w:pPr>
        <w:ind w:left="720"/>
        <w:rPr>
          <w:b/>
          <w:sz w:val="22"/>
          <w:szCs w:val="22"/>
        </w:rPr>
      </w:pPr>
    </w:p>
    <w:p w14:paraId="05C6FDED" w14:textId="77777777" w:rsidR="00704180" w:rsidRPr="00FB3713" w:rsidRDefault="00704180" w:rsidP="00704180">
      <w:pPr>
        <w:numPr>
          <w:ilvl w:val="0"/>
          <w:numId w:val="30"/>
        </w:numPr>
        <w:tabs>
          <w:tab w:val="num" w:pos="426"/>
        </w:tabs>
        <w:spacing w:before="120"/>
        <w:rPr>
          <w:b/>
          <w:sz w:val="22"/>
          <w:szCs w:val="22"/>
        </w:rPr>
      </w:pPr>
      <w:r w:rsidRPr="00FB3713">
        <w:rPr>
          <w:b/>
          <w:sz w:val="22"/>
          <w:szCs w:val="22"/>
        </w:rPr>
        <w:t>Zakres zamówienia:</w:t>
      </w:r>
    </w:p>
    <w:p w14:paraId="3E08322F" w14:textId="77777777" w:rsidR="00704180" w:rsidRDefault="00704180" w:rsidP="00704180">
      <w:pPr>
        <w:pStyle w:val="Akapitzlist"/>
        <w:numPr>
          <w:ilvl w:val="3"/>
          <w:numId w:val="30"/>
        </w:numPr>
        <w:tabs>
          <w:tab w:val="clear" w:pos="2880"/>
        </w:tabs>
        <w:ind w:left="426" w:firstLine="0"/>
        <w:jc w:val="both"/>
        <w:rPr>
          <w:b/>
          <w:sz w:val="22"/>
          <w:szCs w:val="22"/>
        </w:rPr>
      </w:pPr>
      <w:r w:rsidRPr="00F802BD">
        <w:rPr>
          <w:b/>
          <w:sz w:val="22"/>
          <w:szCs w:val="22"/>
        </w:rPr>
        <w:t>Remont podstawowy</w:t>
      </w:r>
    </w:p>
    <w:p w14:paraId="5B79FAAE" w14:textId="4F3A3699" w:rsidR="00704180" w:rsidRDefault="006473FD" w:rsidP="006473FD">
      <w:pPr>
        <w:pStyle w:val="Akapitzlist"/>
        <w:numPr>
          <w:ilvl w:val="0"/>
          <w:numId w:val="99"/>
        </w:numPr>
        <w:ind w:left="993" w:hanging="284"/>
        <w:jc w:val="both"/>
        <w:rPr>
          <w:bCs/>
          <w:sz w:val="22"/>
          <w:szCs w:val="22"/>
          <w:u w:val="single"/>
        </w:rPr>
      </w:pPr>
      <w:r>
        <w:rPr>
          <w:bCs/>
          <w:sz w:val="22"/>
          <w:szCs w:val="22"/>
          <w:u w:val="single"/>
        </w:rPr>
        <w:t>Dotyczy pozycji – remont bębnów</w:t>
      </w:r>
      <w:r w:rsidR="008F7A6D">
        <w:rPr>
          <w:bCs/>
          <w:sz w:val="22"/>
          <w:szCs w:val="22"/>
          <w:u w:val="single"/>
        </w:rPr>
        <w:t>:</w:t>
      </w:r>
    </w:p>
    <w:p w14:paraId="7192DB98" w14:textId="5114B3C2" w:rsidR="00704180" w:rsidRDefault="006473FD" w:rsidP="006473FD">
      <w:pPr>
        <w:pStyle w:val="Akapitzlist"/>
        <w:numPr>
          <w:ilvl w:val="0"/>
          <w:numId w:val="88"/>
        </w:numPr>
        <w:tabs>
          <w:tab w:val="left" w:pos="1276"/>
        </w:tabs>
        <w:ind w:left="993" w:firstLine="0"/>
        <w:jc w:val="both"/>
        <w:rPr>
          <w:bCs/>
          <w:sz w:val="22"/>
          <w:szCs w:val="22"/>
        </w:rPr>
      </w:pPr>
      <w:r>
        <w:rPr>
          <w:bCs/>
          <w:sz w:val="22"/>
          <w:szCs w:val="22"/>
        </w:rPr>
        <w:t>d</w:t>
      </w:r>
      <w:r w:rsidR="00704180">
        <w:rPr>
          <w:bCs/>
          <w:sz w:val="22"/>
          <w:szCs w:val="22"/>
        </w:rPr>
        <w:t>emontaż</w:t>
      </w:r>
      <w:r>
        <w:rPr>
          <w:bCs/>
          <w:sz w:val="22"/>
          <w:szCs w:val="22"/>
        </w:rPr>
        <w:t>*</w:t>
      </w:r>
    </w:p>
    <w:p w14:paraId="7E254190" w14:textId="6A675569"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czyszczenie wszystkich podzespołów,</w:t>
      </w:r>
    </w:p>
    <w:p w14:paraId="76C882D9" w14:textId="7FD3D148" w:rsidR="006473FD" w:rsidRDefault="006473FD" w:rsidP="006473FD">
      <w:pPr>
        <w:pStyle w:val="Akapitzlist"/>
        <w:numPr>
          <w:ilvl w:val="0"/>
          <w:numId w:val="88"/>
        </w:numPr>
        <w:tabs>
          <w:tab w:val="left" w:pos="1276"/>
        </w:tabs>
        <w:ind w:left="1276" w:hanging="283"/>
        <w:jc w:val="both"/>
        <w:rPr>
          <w:bCs/>
          <w:sz w:val="22"/>
          <w:szCs w:val="22"/>
        </w:rPr>
      </w:pPr>
      <w:r>
        <w:rPr>
          <w:bCs/>
          <w:sz w:val="22"/>
          <w:szCs w:val="22"/>
        </w:rPr>
        <w:t>weryfikacja stopnia zużycia poszczególnych podzespołów w tym niezbędne pomiary geometrii płaszczy i wałów bębnów,</w:t>
      </w:r>
    </w:p>
    <w:p w14:paraId="29E3C453" w14:textId="21984D5B"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wymiana łożysk, uszczelnień na nowe,</w:t>
      </w:r>
    </w:p>
    <w:p w14:paraId="22A47845" w14:textId="4C8173C3"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montaż,</w:t>
      </w:r>
    </w:p>
    <w:p w14:paraId="2B99B7DF" w14:textId="194D9DF2"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wyważanie,</w:t>
      </w:r>
    </w:p>
    <w:p w14:paraId="0D5D7A08" w14:textId="70A46CB8" w:rsidR="006473FD" w:rsidRDefault="006473FD" w:rsidP="006473FD">
      <w:pPr>
        <w:pStyle w:val="Akapitzlist"/>
        <w:numPr>
          <w:ilvl w:val="0"/>
          <w:numId w:val="88"/>
        </w:numPr>
        <w:tabs>
          <w:tab w:val="left" w:pos="1276"/>
        </w:tabs>
        <w:ind w:left="993" w:firstLine="0"/>
        <w:jc w:val="both"/>
        <w:rPr>
          <w:bCs/>
          <w:sz w:val="22"/>
          <w:szCs w:val="22"/>
        </w:rPr>
      </w:pPr>
      <w:r>
        <w:rPr>
          <w:bCs/>
          <w:sz w:val="22"/>
          <w:szCs w:val="22"/>
        </w:rPr>
        <w:t>przeprowadzenie prób u Wykonawcy,</w:t>
      </w:r>
    </w:p>
    <w:p w14:paraId="673673E5" w14:textId="410460BC" w:rsidR="006473FD" w:rsidRDefault="006473FD" w:rsidP="006473FD">
      <w:pPr>
        <w:pStyle w:val="Akapitzlist"/>
        <w:numPr>
          <w:ilvl w:val="0"/>
          <w:numId w:val="88"/>
        </w:numPr>
        <w:tabs>
          <w:tab w:val="left" w:pos="1276"/>
        </w:tabs>
        <w:ind w:left="1276" w:hanging="283"/>
        <w:jc w:val="both"/>
        <w:rPr>
          <w:bCs/>
          <w:sz w:val="22"/>
          <w:szCs w:val="22"/>
        </w:rPr>
      </w:pPr>
      <w:r>
        <w:rPr>
          <w:bCs/>
          <w:sz w:val="22"/>
          <w:szCs w:val="22"/>
        </w:rPr>
        <w:t>końcowy odbiór techniczny przez przedstawiciela Zamawiającego (Eksperta) na stanowisku prób w miejscu wskazanym przez Wykonawcę,</w:t>
      </w:r>
    </w:p>
    <w:p w14:paraId="77B0D86F" w14:textId="3F2BEB54" w:rsidR="006473FD" w:rsidRDefault="006473FD" w:rsidP="006473FD">
      <w:pPr>
        <w:pStyle w:val="Akapitzlist"/>
        <w:numPr>
          <w:ilvl w:val="0"/>
          <w:numId w:val="88"/>
        </w:numPr>
        <w:tabs>
          <w:tab w:val="left" w:pos="1276"/>
        </w:tabs>
        <w:ind w:left="1276" w:hanging="283"/>
        <w:jc w:val="both"/>
        <w:rPr>
          <w:bCs/>
          <w:sz w:val="22"/>
          <w:szCs w:val="22"/>
        </w:rPr>
      </w:pPr>
      <w:r>
        <w:rPr>
          <w:bCs/>
          <w:sz w:val="22"/>
          <w:szCs w:val="22"/>
        </w:rPr>
        <w:t>zabezpieczenie antykorozyjne – malowanie, trwałe znakowanie umożliwiające identyfikację (zgodnie z Załącznikiem nr 1.4 do SWZ) i przygotowanie do wysyłki.</w:t>
      </w:r>
    </w:p>
    <w:p w14:paraId="29FF561F" w14:textId="677097E1" w:rsidR="00704180" w:rsidRPr="008F7A6D" w:rsidRDefault="006473FD" w:rsidP="008F7A6D">
      <w:pPr>
        <w:pStyle w:val="Akapitzlist"/>
        <w:numPr>
          <w:ilvl w:val="0"/>
          <w:numId w:val="99"/>
        </w:numPr>
        <w:tabs>
          <w:tab w:val="left" w:pos="1276"/>
        </w:tabs>
        <w:ind w:left="993" w:hanging="284"/>
        <w:jc w:val="both"/>
        <w:rPr>
          <w:bCs/>
          <w:sz w:val="22"/>
          <w:szCs w:val="22"/>
          <w:u w:val="single"/>
        </w:rPr>
      </w:pPr>
      <w:r w:rsidRPr="008F7A6D">
        <w:rPr>
          <w:bCs/>
          <w:sz w:val="22"/>
          <w:szCs w:val="22"/>
          <w:u w:val="single"/>
        </w:rPr>
        <w:t xml:space="preserve">Dotyczy pozycji – remont </w:t>
      </w:r>
      <w:r w:rsidR="008F7A6D" w:rsidRPr="008F7A6D">
        <w:rPr>
          <w:bCs/>
          <w:sz w:val="22"/>
          <w:szCs w:val="22"/>
          <w:u w:val="single"/>
        </w:rPr>
        <w:t>podzespołów innych niż bębny:</w:t>
      </w:r>
    </w:p>
    <w:p w14:paraId="60B73E07" w14:textId="77777777" w:rsidR="008F7A6D" w:rsidRDefault="008F7A6D" w:rsidP="008F7A6D">
      <w:pPr>
        <w:pStyle w:val="Akapitzlist"/>
        <w:numPr>
          <w:ilvl w:val="0"/>
          <w:numId w:val="100"/>
        </w:numPr>
        <w:ind w:left="1276" w:hanging="283"/>
        <w:jc w:val="both"/>
        <w:rPr>
          <w:bCs/>
          <w:sz w:val="22"/>
          <w:szCs w:val="22"/>
        </w:rPr>
      </w:pPr>
      <w:r>
        <w:rPr>
          <w:bCs/>
          <w:sz w:val="22"/>
          <w:szCs w:val="22"/>
        </w:rPr>
        <w:t>demontaż*,</w:t>
      </w:r>
    </w:p>
    <w:p w14:paraId="7C63FCB1" w14:textId="77777777" w:rsidR="008F7A6D" w:rsidRDefault="008F7A6D" w:rsidP="008F7A6D">
      <w:pPr>
        <w:pStyle w:val="Akapitzlist"/>
        <w:numPr>
          <w:ilvl w:val="0"/>
          <w:numId w:val="100"/>
        </w:numPr>
        <w:ind w:left="1276" w:hanging="283"/>
        <w:jc w:val="both"/>
        <w:rPr>
          <w:bCs/>
          <w:sz w:val="22"/>
          <w:szCs w:val="22"/>
        </w:rPr>
      </w:pPr>
      <w:r>
        <w:rPr>
          <w:bCs/>
          <w:sz w:val="22"/>
          <w:szCs w:val="22"/>
        </w:rPr>
        <w:t>czyszczenie wszystkich podzespołów,</w:t>
      </w:r>
    </w:p>
    <w:p w14:paraId="6EDFCB73" w14:textId="77777777" w:rsidR="008F7A6D" w:rsidRDefault="008F7A6D" w:rsidP="008F7A6D">
      <w:pPr>
        <w:pStyle w:val="Akapitzlist"/>
        <w:numPr>
          <w:ilvl w:val="0"/>
          <w:numId w:val="100"/>
        </w:numPr>
        <w:ind w:left="1276" w:hanging="283"/>
        <w:jc w:val="both"/>
        <w:rPr>
          <w:bCs/>
          <w:sz w:val="22"/>
          <w:szCs w:val="22"/>
        </w:rPr>
      </w:pPr>
      <w:r>
        <w:rPr>
          <w:bCs/>
          <w:sz w:val="22"/>
          <w:szCs w:val="22"/>
        </w:rPr>
        <w:t>weryfikacja stopnia zużycia poszczególnych podzespołów,</w:t>
      </w:r>
    </w:p>
    <w:p w14:paraId="6468F819" w14:textId="77777777" w:rsidR="008F7A6D" w:rsidRDefault="008F7A6D" w:rsidP="008F7A6D">
      <w:pPr>
        <w:pStyle w:val="Akapitzlist"/>
        <w:numPr>
          <w:ilvl w:val="0"/>
          <w:numId w:val="100"/>
        </w:numPr>
        <w:ind w:left="1276" w:hanging="283"/>
        <w:jc w:val="both"/>
        <w:rPr>
          <w:bCs/>
          <w:sz w:val="22"/>
          <w:szCs w:val="22"/>
        </w:rPr>
      </w:pPr>
      <w:r>
        <w:rPr>
          <w:bCs/>
          <w:sz w:val="22"/>
          <w:szCs w:val="22"/>
        </w:rPr>
        <w:t xml:space="preserve">wymiana łożyska wspornika bębna – </w:t>
      </w:r>
      <w:r w:rsidRPr="008F7A6D">
        <w:rPr>
          <w:bCs/>
          <w:i/>
          <w:iCs/>
          <w:sz w:val="22"/>
          <w:szCs w:val="22"/>
        </w:rPr>
        <w:t>jeżeli występuje,</w:t>
      </w:r>
    </w:p>
    <w:p w14:paraId="607DDBAD" w14:textId="77777777" w:rsidR="008F7A6D" w:rsidRDefault="008F7A6D" w:rsidP="008F7A6D">
      <w:pPr>
        <w:pStyle w:val="Akapitzlist"/>
        <w:numPr>
          <w:ilvl w:val="0"/>
          <w:numId w:val="100"/>
        </w:numPr>
        <w:ind w:left="1276" w:hanging="283"/>
        <w:jc w:val="both"/>
        <w:rPr>
          <w:bCs/>
          <w:sz w:val="22"/>
          <w:szCs w:val="22"/>
        </w:rPr>
      </w:pPr>
      <w:r>
        <w:rPr>
          <w:bCs/>
          <w:sz w:val="22"/>
          <w:szCs w:val="22"/>
        </w:rPr>
        <w:t>wymiana sworzni i śrub łączących elementy podzespołów na nowe,</w:t>
      </w:r>
    </w:p>
    <w:p w14:paraId="5417B71E" w14:textId="77777777" w:rsidR="008F7A6D" w:rsidRDefault="008F7A6D" w:rsidP="008F7A6D">
      <w:pPr>
        <w:pStyle w:val="Akapitzlist"/>
        <w:numPr>
          <w:ilvl w:val="0"/>
          <w:numId w:val="100"/>
        </w:numPr>
        <w:ind w:left="1276" w:hanging="283"/>
        <w:jc w:val="both"/>
        <w:rPr>
          <w:bCs/>
          <w:sz w:val="22"/>
          <w:szCs w:val="22"/>
        </w:rPr>
      </w:pPr>
      <w:r>
        <w:rPr>
          <w:bCs/>
          <w:sz w:val="22"/>
          <w:szCs w:val="22"/>
        </w:rPr>
        <w:t xml:space="preserve">wymiana uszczelnień na nowe – </w:t>
      </w:r>
      <w:r w:rsidRPr="008F7A6D">
        <w:rPr>
          <w:bCs/>
          <w:i/>
          <w:iCs/>
          <w:sz w:val="22"/>
          <w:szCs w:val="22"/>
        </w:rPr>
        <w:t>jeżeli występuje,</w:t>
      </w:r>
    </w:p>
    <w:p w14:paraId="4E632AAE" w14:textId="77777777" w:rsidR="008F7A6D" w:rsidRDefault="008F7A6D" w:rsidP="008F7A6D">
      <w:pPr>
        <w:pStyle w:val="Akapitzlist"/>
        <w:numPr>
          <w:ilvl w:val="0"/>
          <w:numId w:val="100"/>
        </w:numPr>
        <w:ind w:left="1276" w:hanging="283"/>
        <w:jc w:val="both"/>
        <w:rPr>
          <w:bCs/>
          <w:sz w:val="22"/>
          <w:szCs w:val="22"/>
        </w:rPr>
      </w:pPr>
      <w:r>
        <w:rPr>
          <w:bCs/>
          <w:sz w:val="22"/>
          <w:szCs w:val="22"/>
        </w:rPr>
        <w:t xml:space="preserve">kontrola połączeń </w:t>
      </w:r>
      <w:proofErr w:type="spellStart"/>
      <w:r>
        <w:rPr>
          <w:bCs/>
          <w:sz w:val="22"/>
          <w:szCs w:val="22"/>
        </w:rPr>
        <w:t>spawnych</w:t>
      </w:r>
      <w:proofErr w:type="spellEnd"/>
      <w:r>
        <w:rPr>
          <w:bCs/>
          <w:sz w:val="22"/>
          <w:szCs w:val="22"/>
        </w:rPr>
        <w:t>,</w:t>
      </w:r>
    </w:p>
    <w:p w14:paraId="3AD8D7FF" w14:textId="77777777" w:rsidR="008F7A6D" w:rsidRDefault="008F7A6D" w:rsidP="008F7A6D">
      <w:pPr>
        <w:pStyle w:val="Akapitzlist"/>
        <w:numPr>
          <w:ilvl w:val="0"/>
          <w:numId w:val="100"/>
        </w:numPr>
        <w:ind w:left="1276" w:hanging="283"/>
        <w:jc w:val="both"/>
        <w:rPr>
          <w:bCs/>
          <w:sz w:val="22"/>
          <w:szCs w:val="22"/>
        </w:rPr>
      </w:pPr>
      <w:r>
        <w:rPr>
          <w:bCs/>
          <w:sz w:val="22"/>
          <w:szCs w:val="22"/>
        </w:rPr>
        <w:t>montaż,</w:t>
      </w:r>
    </w:p>
    <w:p w14:paraId="677BD161" w14:textId="77777777" w:rsidR="008F7A6D" w:rsidRDefault="008F7A6D" w:rsidP="008F7A6D">
      <w:pPr>
        <w:pStyle w:val="Akapitzlist"/>
        <w:numPr>
          <w:ilvl w:val="0"/>
          <w:numId w:val="100"/>
        </w:numPr>
        <w:ind w:left="1276" w:hanging="283"/>
        <w:jc w:val="both"/>
        <w:rPr>
          <w:bCs/>
          <w:sz w:val="22"/>
          <w:szCs w:val="22"/>
        </w:rPr>
      </w:pPr>
      <w:r>
        <w:rPr>
          <w:bCs/>
          <w:sz w:val="22"/>
          <w:szCs w:val="22"/>
        </w:rPr>
        <w:t>przeprowadzenie prób u Wykonawcy,</w:t>
      </w:r>
    </w:p>
    <w:p w14:paraId="0E9815AD" w14:textId="77777777" w:rsidR="008F7A6D" w:rsidRDefault="008F7A6D" w:rsidP="008F7A6D">
      <w:pPr>
        <w:pStyle w:val="Akapitzlist"/>
        <w:numPr>
          <w:ilvl w:val="0"/>
          <w:numId w:val="100"/>
        </w:numPr>
        <w:ind w:left="1276" w:hanging="283"/>
        <w:jc w:val="both"/>
        <w:rPr>
          <w:bCs/>
          <w:sz w:val="22"/>
          <w:szCs w:val="22"/>
        </w:rPr>
      </w:pPr>
      <w:r>
        <w:rPr>
          <w:bCs/>
          <w:sz w:val="22"/>
          <w:szCs w:val="22"/>
        </w:rPr>
        <w:t>końcowy odbiór techniczny przez przedstawiciela Zamawiającego (Eksperta) na stanowisku prób w miejscu wskazanym przez Wykonawcę,</w:t>
      </w:r>
    </w:p>
    <w:p w14:paraId="228F3746" w14:textId="77777777" w:rsidR="008F7A6D" w:rsidRDefault="008F7A6D" w:rsidP="008F7A6D">
      <w:pPr>
        <w:pStyle w:val="Akapitzlist"/>
        <w:numPr>
          <w:ilvl w:val="0"/>
          <w:numId w:val="100"/>
        </w:numPr>
        <w:ind w:left="1276" w:hanging="283"/>
        <w:jc w:val="both"/>
        <w:rPr>
          <w:bCs/>
          <w:sz w:val="22"/>
          <w:szCs w:val="22"/>
        </w:rPr>
      </w:pPr>
      <w:r>
        <w:rPr>
          <w:bCs/>
          <w:sz w:val="22"/>
          <w:szCs w:val="22"/>
        </w:rPr>
        <w:t>zabezpieczenie antykorozyjne – malowanie, znakowanie umożliwiające identyfikację (zgodnie z Załącznikiem na 1.4 do SWZ) i przygotowanie do wysyłki.</w:t>
      </w:r>
    </w:p>
    <w:p w14:paraId="4AA6B681" w14:textId="77777777" w:rsidR="008F7A6D" w:rsidRDefault="008F7A6D" w:rsidP="008F7A6D">
      <w:pPr>
        <w:jc w:val="both"/>
        <w:rPr>
          <w:bCs/>
          <w:sz w:val="22"/>
          <w:szCs w:val="22"/>
        </w:rPr>
      </w:pPr>
    </w:p>
    <w:p w14:paraId="3610B5DA" w14:textId="4405377A" w:rsidR="008F7A6D" w:rsidRPr="000509B5" w:rsidRDefault="008F7A6D" w:rsidP="008F7A6D">
      <w:pPr>
        <w:tabs>
          <w:tab w:val="left" w:pos="1418"/>
        </w:tabs>
        <w:ind w:left="1134" w:hanging="141"/>
        <w:jc w:val="both"/>
        <w:rPr>
          <w:bCs/>
          <w:i/>
          <w:iCs/>
          <w:sz w:val="22"/>
          <w:szCs w:val="22"/>
        </w:rPr>
      </w:pPr>
      <w:r w:rsidRPr="000509B5">
        <w:rPr>
          <w:b/>
          <w:bCs/>
          <w:i/>
          <w:iCs/>
          <w:sz w:val="22"/>
          <w:szCs w:val="22"/>
        </w:rPr>
        <w:lastRenderedPageBreak/>
        <w:t>*</w:t>
      </w:r>
      <w:r w:rsidRPr="000509B5">
        <w:rPr>
          <w:bCs/>
          <w:i/>
          <w:iCs/>
          <w:sz w:val="22"/>
          <w:szCs w:val="22"/>
        </w:rPr>
        <w:t xml:space="preserve"> Zamawiający przewiduje kierowanie podzespołów przenośników </w:t>
      </w:r>
      <w:r>
        <w:rPr>
          <w:bCs/>
          <w:i/>
          <w:iCs/>
          <w:sz w:val="22"/>
          <w:szCs w:val="22"/>
        </w:rPr>
        <w:t>taśmowych</w:t>
      </w:r>
      <w:r w:rsidRPr="000509B5">
        <w:rPr>
          <w:bCs/>
          <w:i/>
          <w:iCs/>
          <w:sz w:val="22"/>
          <w:szCs w:val="22"/>
        </w:rPr>
        <w:t xml:space="preserve"> do remontu w stanie częściowo zdemontowanym tj. pozwalającym na określenie przez jednostkę nadzoru technicznego (Eksperta) rzeczywistego zakresu remontu. Wykonawca winien </w:t>
      </w:r>
      <w:r>
        <w:rPr>
          <w:bCs/>
          <w:i/>
          <w:iCs/>
          <w:sz w:val="22"/>
          <w:szCs w:val="22"/>
        </w:rPr>
        <w:t xml:space="preserve">                     </w:t>
      </w:r>
      <w:r w:rsidRPr="000509B5">
        <w:rPr>
          <w:bCs/>
          <w:i/>
          <w:iCs/>
          <w:sz w:val="22"/>
          <w:szCs w:val="22"/>
        </w:rPr>
        <w:t xml:space="preserve">w swojej ofercie (w koszcie remontu podstawowego) uwzględnić koszty demontażu </w:t>
      </w:r>
      <w:r>
        <w:rPr>
          <w:bCs/>
          <w:i/>
          <w:iCs/>
          <w:sz w:val="22"/>
          <w:szCs w:val="22"/>
        </w:rPr>
        <w:t xml:space="preserve">                         </w:t>
      </w:r>
      <w:r w:rsidRPr="000509B5">
        <w:rPr>
          <w:bCs/>
          <w:i/>
          <w:iCs/>
          <w:sz w:val="22"/>
          <w:szCs w:val="22"/>
        </w:rPr>
        <w:t xml:space="preserve">w pozostałym zakresie. </w:t>
      </w:r>
    </w:p>
    <w:p w14:paraId="629C6F51" w14:textId="77777777" w:rsidR="008F7A6D" w:rsidRDefault="008F7A6D" w:rsidP="008F7A6D">
      <w:pPr>
        <w:jc w:val="both"/>
        <w:rPr>
          <w:bCs/>
          <w:sz w:val="22"/>
          <w:szCs w:val="22"/>
        </w:rPr>
      </w:pPr>
    </w:p>
    <w:p w14:paraId="69BD9B65" w14:textId="77777777" w:rsidR="00704180" w:rsidRPr="00D9284A" w:rsidRDefault="00704180" w:rsidP="00704180">
      <w:pPr>
        <w:ind w:left="142" w:firstLine="284"/>
        <w:rPr>
          <w:b/>
          <w:sz w:val="22"/>
          <w:szCs w:val="22"/>
        </w:rPr>
      </w:pPr>
      <w:r>
        <w:rPr>
          <w:b/>
          <w:sz w:val="22"/>
          <w:szCs w:val="22"/>
        </w:rPr>
        <w:t xml:space="preserve">2.  </w:t>
      </w:r>
      <w:r w:rsidRPr="00D9284A">
        <w:rPr>
          <w:b/>
          <w:sz w:val="22"/>
          <w:szCs w:val="22"/>
        </w:rPr>
        <w:t>Remont rozszerzony</w:t>
      </w:r>
    </w:p>
    <w:p w14:paraId="29FF5306" w14:textId="5FEBAFAC" w:rsidR="00704180" w:rsidRDefault="00704180" w:rsidP="00704180">
      <w:pPr>
        <w:ind w:left="709"/>
        <w:jc w:val="both"/>
        <w:rPr>
          <w:sz w:val="22"/>
          <w:szCs w:val="22"/>
        </w:rPr>
      </w:pPr>
      <w:r w:rsidRPr="00D9284A">
        <w:rPr>
          <w:sz w:val="22"/>
          <w:szCs w:val="22"/>
        </w:rPr>
        <w:t xml:space="preserve">Zakres rozszerzony wykonywany będzie zgodnie z zakresem każdorazowo określonym przez przedstawiciela </w:t>
      </w:r>
      <w:r>
        <w:rPr>
          <w:sz w:val="22"/>
          <w:szCs w:val="22"/>
        </w:rPr>
        <w:t>Z</w:t>
      </w:r>
      <w:r w:rsidRPr="00D9284A">
        <w:rPr>
          <w:sz w:val="22"/>
          <w:szCs w:val="22"/>
        </w:rPr>
        <w:t>amawiającego</w:t>
      </w:r>
      <w:r w:rsidR="00630AEF">
        <w:rPr>
          <w:sz w:val="22"/>
          <w:szCs w:val="22"/>
        </w:rPr>
        <w:t xml:space="preserve"> – Eksperta.</w:t>
      </w:r>
    </w:p>
    <w:p w14:paraId="7EFB846E" w14:textId="77777777" w:rsidR="004259B3" w:rsidRPr="00630AEF" w:rsidRDefault="004259B3" w:rsidP="00630AEF">
      <w:pPr>
        <w:tabs>
          <w:tab w:val="left" w:leader="dot" w:pos="2700"/>
        </w:tabs>
        <w:jc w:val="both"/>
        <w:rPr>
          <w:bCs/>
          <w:sz w:val="22"/>
          <w:szCs w:val="22"/>
        </w:rPr>
      </w:pPr>
    </w:p>
    <w:p w14:paraId="60039FB8" w14:textId="2C2D9B58" w:rsidR="00704180" w:rsidRPr="00D9284A" w:rsidRDefault="00704180" w:rsidP="00704180">
      <w:pPr>
        <w:numPr>
          <w:ilvl w:val="0"/>
          <w:numId w:val="30"/>
        </w:numPr>
        <w:tabs>
          <w:tab w:val="num" w:pos="426"/>
        </w:tabs>
        <w:rPr>
          <w:b/>
          <w:sz w:val="22"/>
          <w:szCs w:val="22"/>
        </w:rPr>
      </w:pPr>
      <w:r w:rsidRPr="00D9284A">
        <w:rPr>
          <w:b/>
          <w:sz w:val="22"/>
          <w:szCs w:val="22"/>
        </w:rPr>
        <w:t xml:space="preserve">Dokumenty, które należy </w:t>
      </w:r>
      <w:r>
        <w:rPr>
          <w:b/>
          <w:sz w:val="22"/>
          <w:szCs w:val="22"/>
        </w:rPr>
        <w:t>dostarczyć po wykonanej usłudze</w:t>
      </w:r>
      <w:r w:rsidRPr="00D9284A">
        <w:rPr>
          <w:b/>
          <w:sz w:val="22"/>
          <w:szCs w:val="22"/>
        </w:rPr>
        <w:t>:</w:t>
      </w:r>
    </w:p>
    <w:p w14:paraId="06134989" w14:textId="77777777" w:rsidR="00704180" w:rsidRDefault="00704180" w:rsidP="005177AD">
      <w:pPr>
        <w:pStyle w:val="Akapitzlist"/>
        <w:numPr>
          <w:ilvl w:val="0"/>
          <w:numId w:val="84"/>
        </w:numPr>
        <w:ind w:left="709" w:hanging="283"/>
        <w:jc w:val="both"/>
        <w:rPr>
          <w:sz w:val="22"/>
          <w:szCs w:val="22"/>
        </w:rPr>
      </w:pPr>
      <w:r w:rsidRPr="00247F4F">
        <w:rPr>
          <w:sz w:val="22"/>
          <w:szCs w:val="22"/>
        </w:rPr>
        <w:t>świadectwo jakości</w:t>
      </w:r>
      <w:r>
        <w:rPr>
          <w:sz w:val="22"/>
          <w:szCs w:val="22"/>
        </w:rPr>
        <w:t>,</w:t>
      </w:r>
    </w:p>
    <w:p w14:paraId="2CF8D1A1" w14:textId="77777777" w:rsidR="00704180" w:rsidRDefault="00704180" w:rsidP="005177AD">
      <w:pPr>
        <w:pStyle w:val="Akapitzlist"/>
        <w:numPr>
          <w:ilvl w:val="0"/>
          <w:numId w:val="84"/>
        </w:numPr>
        <w:ind w:left="709" w:hanging="283"/>
        <w:jc w:val="both"/>
        <w:rPr>
          <w:sz w:val="22"/>
          <w:szCs w:val="22"/>
        </w:rPr>
      </w:pPr>
      <w:r>
        <w:rPr>
          <w:sz w:val="22"/>
          <w:szCs w:val="22"/>
        </w:rPr>
        <w:t>karta gwarancyjna,</w:t>
      </w:r>
    </w:p>
    <w:p w14:paraId="608EE48E" w14:textId="1304ACBA" w:rsidR="00704180" w:rsidRDefault="00704180" w:rsidP="005177AD">
      <w:pPr>
        <w:pStyle w:val="Akapitzlist"/>
        <w:numPr>
          <w:ilvl w:val="0"/>
          <w:numId w:val="84"/>
        </w:numPr>
        <w:ind w:left="709" w:hanging="283"/>
        <w:jc w:val="both"/>
        <w:rPr>
          <w:sz w:val="22"/>
          <w:szCs w:val="22"/>
        </w:rPr>
      </w:pPr>
      <w:r>
        <w:rPr>
          <w:sz w:val="22"/>
          <w:szCs w:val="22"/>
        </w:rPr>
        <w:t>oświadczenie Wykonawcy zgodnie</w:t>
      </w:r>
      <w:r w:rsidRPr="004B4CC6">
        <w:rPr>
          <w:sz w:val="22"/>
          <w:szCs w:val="22"/>
        </w:rPr>
        <w:t xml:space="preserve"> </w:t>
      </w:r>
      <w:r w:rsidR="00630AEF">
        <w:rPr>
          <w:sz w:val="22"/>
          <w:szCs w:val="22"/>
        </w:rPr>
        <w:t xml:space="preserve">odpowiednio </w:t>
      </w:r>
      <w:r w:rsidRPr="004B4CC6">
        <w:rPr>
          <w:sz w:val="22"/>
          <w:szCs w:val="22"/>
        </w:rPr>
        <w:t>z załącznikami do umowy</w:t>
      </w:r>
      <w:r>
        <w:rPr>
          <w:sz w:val="22"/>
          <w:szCs w:val="22"/>
        </w:rPr>
        <w:t>,</w:t>
      </w:r>
    </w:p>
    <w:p w14:paraId="64E2F7F8" w14:textId="77777777" w:rsidR="00704180" w:rsidRDefault="00704180" w:rsidP="005177AD">
      <w:pPr>
        <w:pStyle w:val="Akapitzlist"/>
        <w:numPr>
          <w:ilvl w:val="0"/>
          <w:numId w:val="84"/>
        </w:numPr>
        <w:ind w:left="709" w:hanging="283"/>
        <w:jc w:val="both"/>
        <w:rPr>
          <w:sz w:val="22"/>
          <w:szCs w:val="22"/>
        </w:rPr>
      </w:pPr>
      <w:r w:rsidRPr="004B4CC6">
        <w:rPr>
          <w:sz w:val="22"/>
          <w:szCs w:val="22"/>
        </w:rPr>
        <w:t>wykaz części i podzespołów wymienionych,</w:t>
      </w:r>
    </w:p>
    <w:p w14:paraId="724FE3DF" w14:textId="77777777" w:rsidR="00704180" w:rsidRDefault="00704180" w:rsidP="005177AD">
      <w:pPr>
        <w:pStyle w:val="Akapitzlist"/>
        <w:numPr>
          <w:ilvl w:val="0"/>
          <w:numId w:val="84"/>
        </w:numPr>
        <w:ind w:left="709" w:hanging="283"/>
        <w:jc w:val="both"/>
        <w:rPr>
          <w:sz w:val="22"/>
          <w:szCs w:val="22"/>
        </w:rPr>
      </w:pPr>
      <w:r w:rsidRPr="004B4CC6">
        <w:rPr>
          <w:sz w:val="22"/>
          <w:szCs w:val="22"/>
        </w:rPr>
        <w:t>wykaz części i podzespołów podlegających zwrotowi</w:t>
      </w:r>
      <w:r>
        <w:rPr>
          <w:sz w:val="22"/>
          <w:szCs w:val="22"/>
        </w:rPr>
        <w:t xml:space="preserve"> zawierający wymiar rzeczowy </w:t>
      </w:r>
      <w:r>
        <w:rPr>
          <w:sz w:val="22"/>
          <w:szCs w:val="22"/>
        </w:rPr>
        <w:br/>
      </w:r>
      <w:r w:rsidRPr="004B4CC6">
        <w:rPr>
          <w:sz w:val="22"/>
          <w:szCs w:val="22"/>
        </w:rPr>
        <w:t>i ilościowy,</w:t>
      </w:r>
    </w:p>
    <w:p w14:paraId="7DE5C8BC" w14:textId="04C60DEE" w:rsidR="00704180" w:rsidRDefault="00704180" w:rsidP="005177AD">
      <w:pPr>
        <w:pStyle w:val="Akapitzlist"/>
        <w:numPr>
          <w:ilvl w:val="0"/>
          <w:numId w:val="84"/>
        </w:numPr>
        <w:ind w:left="709" w:hanging="283"/>
        <w:jc w:val="both"/>
        <w:rPr>
          <w:sz w:val="22"/>
          <w:szCs w:val="22"/>
        </w:rPr>
      </w:pPr>
      <w:r>
        <w:rPr>
          <w:sz w:val="22"/>
          <w:szCs w:val="22"/>
        </w:rPr>
        <w:t>sprawozdanie z wykonanych pomiarów diagnostycznych</w:t>
      </w:r>
      <w:r w:rsidR="00630AEF">
        <w:rPr>
          <w:sz w:val="22"/>
          <w:szCs w:val="22"/>
        </w:rPr>
        <w:t xml:space="preserve"> – </w:t>
      </w:r>
      <w:r w:rsidR="00630AEF" w:rsidRPr="00630AEF">
        <w:rPr>
          <w:i/>
          <w:iCs/>
          <w:sz w:val="22"/>
          <w:szCs w:val="22"/>
        </w:rPr>
        <w:t>jeżeli dotyczy.</w:t>
      </w:r>
    </w:p>
    <w:p w14:paraId="7352D5B2" w14:textId="77777777" w:rsidR="00704180" w:rsidRDefault="00704180" w:rsidP="005177AD">
      <w:pPr>
        <w:pStyle w:val="Akapitzlist"/>
        <w:numPr>
          <w:ilvl w:val="0"/>
          <w:numId w:val="84"/>
        </w:numPr>
        <w:ind w:left="709" w:hanging="283"/>
        <w:jc w:val="both"/>
        <w:rPr>
          <w:sz w:val="22"/>
          <w:szCs w:val="22"/>
        </w:rPr>
      </w:pPr>
      <w:r w:rsidRPr="004B4CC6">
        <w:rPr>
          <w:sz w:val="22"/>
          <w:szCs w:val="22"/>
        </w:rPr>
        <w:t>protokół Zdawczo-Odbiorczy,</w:t>
      </w:r>
    </w:p>
    <w:p w14:paraId="4BDD022D" w14:textId="27315F9C" w:rsidR="00704180" w:rsidRPr="004B4CC6" w:rsidRDefault="00704180" w:rsidP="005177AD">
      <w:pPr>
        <w:pStyle w:val="Akapitzlist"/>
        <w:numPr>
          <w:ilvl w:val="0"/>
          <w:numId w:val="84"/>
        </w:numPr>
        <w:ind w:left="709" w:hanging="283"/>
        <w:jc w:val="both"/>
        <w:rPr>
          <w:sz w:val="22"/>
          <w:szCs w:val="22"/>
        </w:rPr>
      </w:pPr>
      <w:r>
        <w:rPr>
          <w:sz w:val="22"/>
          <w:szCs w:val="22"/>
        </w:rPr>
        <w:t xml:space="preserve">poświadczenie zgodności w karcie ewidencyjnej urządzenia budowy przeciwwybuchowej – </w:t>
      </w:r>
      <w:r w:rsidRPr="00630AEF">
        <w:rPr>
          <w:i/>
          <w:iCs/>
          <w:sz w:val="22"/>
          <w:szCs w:val="22"/>
        </w:rPr>
        <w:t>jeżeli dotyczy.</w:t>
      </w:r>
    </w:p>
    <w:p w14:paraId="78A96391" w14:textId="77777777" w:rsidR="00704180" w:rsidRDefault="00704180" w:rsidP="00704180">
      <w:pPr>
        <w:ind w:left="720"/>
        <w:rPr>
          <w:color w:val="FF0000"/>
          <w:sz w:val="22"/>
          <w:szCs w:val="22"/>
        </w:rPr>
      </w:pPr>
    </w:p>
    <w:p w14:paraId="155DAF1C" w14:textId="77777777" w:rsidR="00704180" w:rsidRPr="00D9284A" w:rsidRDefault="00704180" w:rsidP="00704180">
      <w:pPr>
        <w:numPr>
          <w:ilvl w:val="0"/>
          <w:numId w:val="30"/>
        </w:numPr>
        <w:tabs>
          <w:tab w:val="num" w:pos="360"/>
        </w:tabs>
        <w:rPr>
          <w:b/>
          <w:sz w:val="22"/>
          <w:szCs w:val="22"/>
        </w:rPr>
      </w:pPr>
      <w:r w:rsidRPr="00D9284A">
        <w:rPr>
          <w:b/>
          <w:sz w:val="22"/>
          <w:szCs w:val="22"/>
        </w:rPr>
        <w:t>Wykaz części i podzespołów podlegających zwrotowi</w:t>
      </w:r>
    </w:p>
    <w:p w14:paraId="46137B58" w14:textId="0C28B1C0" w:rsidR="00704180" w:rsidRDefault="00704180" w:rsidP="00704180">
      <w:pPr>
        <w:ind w:left="426"/>
        <w:jc w:val="both"/>
        <w:rPr>
          <w:sz w:val="22"/>
          <w:szCs w:val="22"/>
        </w:rPr>
      </w:pPr>
      <w:r w:rsidRPr="00466303">
        <w:rPr>
          <w:sz w:val="22"/>
          <w:szCs w:val="22"/>
        </w:rPr>
        <w:t xml:space="preserve">Wykonawca zobowiązany jest do zwrotu </w:t>
      </w:r>
      <w:r w:rsidR="00630AEF">
        <w:rPr>
          <w:sz w:val="22"/>
          <w:szCs w:val="22"/>
        </w:rPr>
        <w:t xml:space="preserve">Zamawiającemu </w:t>
      </w:r>
      <w:r w:rsidRPr="00466303">
        <w:rPr>
          <w:sz w:val="22"/>
          <w:szCs w:val="22"/>
        </w:rPr>
        <w:t xml:space="preserve">części i podzespołów </w:t>
      </w:r>
      <w:r w:rsidR="00630AEF">
        <w:rPr>
          <w:sz w:val="22"/>
          <w:szCs w:val="22"/>
        </w:rPr>
        <w:t xml:space="preserve">po wymianie </w:t>
      </w:r>
      <w:r w:rsidR="00296587">
        <w:rPr>
          <w:sz w:val="22"/>
          <w:szCs w:val="22"/>
        </w:rPr>
        <w:t xml:space="preserve">                 </w:t>
      </w:r>
      <w:r w:rsidR="00630AEF">
        <w:rPr>
          <w:sz w:val="22"/>
          <w:szCs w:val="22"/>
        </w:rPr>
        <w:t>(za wyjątkiem uszczelnień oraz pierścieni z tworzyw sztucznych, olejów i smarów).</w:t>
      </w:r>
    </w:p>
    <w:p w14:paraId="746FC551" w14:textId="77777777" w:rsidR="00704180" w:rsidRPr="00466303" w:rsidRDefault="00704180" w:rsidP="00704180">
      <w:pPr>
        <w:ind w:left="426"/>
        <w:jc w:val="both"/>
        <w:rPr>
          <w:i/>
          <w:sz w:val="22"/>
          <w:szCs w:val="22"/>
          <w:highlight w:val="red"/>
        </w:rPr>
      </w:pPr>
    </w:p>
    <w:p w14:paraId="7EF1B945" w14:textId="77777777" w:rsidR="00704180" w:rsidRPr="00D9284A" w:rsidRDefault="00704180" w:rsidP="00704180">
      <w:pPr>
        <w:numPr>
          <w:ilvl w:val="0"/>
          <w:numId w:val="30"/>
        </w:numPr>
        <w:tabs>
          <w:tab w:val="clear" w:pos="720"/>
          <w:tab w:val="num" w:pos="360"/>
          <w:tab w:val="num" w:pos="567"/>
        </w:tabs>
        <w:ind w:left="567" w:hanging="567"/>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xml:space="preserve"> – użytkowe przedmiotu zamówienia.</w:t>
      </w:r>
    </w:p>
    <w:p w14:paraId="1A5D8E38" w14:textId="77777777" w:rsidR="00704180" w:rsidRDefault="00704180" w:rsidP="00704180">
      <w:pPr>
        <w:autoSpaceDE w:val="0"/>
        <w:autoSpaceDN w:val="0"/>
        <w:adjustRightInd w:val="0"/>
        <w:ind w:firstLine="567"/>
        <w:jc w:val="both"/>
        <w:rPr>
          <w:sz w:val="22"/>
          <w:szCs w:val="22"/>
        </w:rPr>
      </w:pPr>
      <w:r w:rsidRPr="00627881">
        <w:rPr>
          <w:sz w:val="22"/>
          <w:szCs w:val="22"/>
        </w:rPr>
        <w:t>Określono w załączniku nr 1.3 do SWZ</w:t>
      </w:r>
    </w:p>
    <w:p w14:paraId="1225C174" w14:textId="77777777" w:rsidR="00704180" w:rsidRPr="00627881" w:rsidRDefault="00704180" w:rsidP="00704180">
      <w:pPr>
        <w:autoSpaceDE w:val="0"/>
        <w:autoSpaceDN w:val="0"/>
        <w:adjustRightInd w:val="0"/>
        <w:spacing w:line="276" w:lineRule="auto"/>
        <w:ind w:firstLine="567"/>
        <w:jc w:val="both"/>
        <w:rPr>
          <w:sz w:val="22"/>
          <w:szCs w:val="22"/>
        </w:rPr>
      </w:pPr>
    </w:p>
    <w:p w14:paraId="4D7B4114" w14:textId="421702A3" w:rsidR="00704180" w:rsidRPr="00627881" w:rsidRDefault="00704180" w:rsidP="000D3209">
      <w:pPr>
        <w:numPr>
          <w:ilvl w:val="0"/>
          <w:numId w:val="30"/>
        </w:numPr>
        <w:tabs>
          <w:tab w:val="clear" w:pos="720"/>
          <w:tab w:val="num" w:pos="360"/>
          <w:tab w:val="num" w:pos="567"/>
        </w:tabs>
        <w:ind w:left="567" w:hanging="567"/>
        <w:rPr>
          <w:b/>
          <w:sz w:val="22"/>
          <w:szCs w:val="22"/>
        </w:rPr>
      </w:pPr>
      <w:r w:rsidRPr="006C614F">
        <w:rPr>
          <w:b/>
          <w:sz w:val="22"/>
          <w:szCs w:val="22"/>
        </w:rPr>
        <w:t>Z</w:t>
      </w:r>
      <w:r w:rsidR="000D3209">
        <w:rPr>
          <w:b/>
          <w:sz w:val="22"/>
          <w:szCs w:val="22"/>
        </w:rPr>
        <w:t>łożenie oferty w niniejszym postępowaniu jest równoznaczne z następującym zobowiązaniem Wykonawcy:</w:t>
      </w:r>
    </w:p>
    <w:p w14:paraId="0C7C701D" w14:textId="77777777" w:rsidR="00704180" w:rsidRPr="00421C13" w:rsidRDefault="00704180" w:rsidP="005177AD">
      <w:pPr>
        <w:pStyle w:val="Akapitzlist"/>
        <w:numPr>
          <w:ilvl w:val="0"/>
          <w:numId w:val="90"/>
        </w:numPr>
        <w:ind w:left="851" w:hanging="284"/>
        <w:jc w:val="both"/>
        <w:rPr>
          <w:sz w:val="22"/>
          <w:szCs w:val="22"/>
        </w:rPr>
      </w:pPr>
      <w:r w:rsidRPr="00421C13">
        <w:rPr>
          <w:b/>
          <w:bCs/>
          <w:sz w:val="22"/>
          <w:szCs w:val="22"/>
        </w:rPr>
        <w:t>W odniesieniu do urządzeń budowy zwykłej:</w:t>
      </w:r>
    </w:p>
    <w:p w14:paraId="1CE5C5D4" w14:textId="77777777" w:rsidR="00704180" w:rsidRDefault="00704180" w:rsidP="005177AD">
      <w:pPr>
        <w:numPr>
          <w:ilvl w:val="0"/>
          <w:numId w:val="33"/>
        </w:numPr>
        <w:tabs>
          <w:tab w:val="left" w:pos="1134"/>
        </w:tabs>
        <w:ind w:left="1134" w:hanging="283"/>
        <w:jc w:val="both"/>
        <w:rPr>
          <w:sz w:val="22"/>
          <w:szCs w:val="22"/>
        </w:rPr>
      </w:pPr>
      <w:r w:rsidRPr="00627881">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5E31FD2" w14:textId="77777777" w:rsidR="00704180" w:rsidRPr="00421C13" w:rsidRDefault="00704180" w:rsidP="005177AD">
      <w:pPr>
        <w:numPr>
          <w:ilvl w:val="0"/>
          <w:numId w:val="33"/>
        </w:numPr>
        <w:tabs>
          <w:tab w:val="left" w:pos="1134"/>
        </w:tabs>
        <w:ind w:left="1134" w:hanging="283"/>
        <w:jc w:val="both"/>
        <w:rPr>
          <w:sz w:val="22"/>
          <w:szCs w:val="22"/>
        </w:rPr>
      </w:pPr>
      <w:r w:rsidRPr="00421C13">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421C13">
        <w:rPr>
          <w:rFonts w:eastAsia="TimesNewRoman"/>
          <w:sz w:val="22"/>
          <w:szCs w:val="22"/>
        </w:rPr>
        <w:t>ą</w:t>
      </w:r>
      <w:r w:rsidRPr="00421C13">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54891E7" w14:textId="77777777" w:rsidR="00704180" w:rsidRPr="00627881" w:rsidRDefault="00704180" w:rsidP="00704180">
      <w:pPr>
        <w:ind w:left="1134"/>
        <w:jc w:val="both"/>
        <w:rPr>
          <w:sz w:val="22"/>
          <w:szCs w:val="22"/>
        </w:rPr>
      </w:pPr>
      <w:r w:rsidRPr="00627881">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w:t>
      </w:r>
      <w:r>
        <w:rPr>
          <w:sz w:val="22"/>
          <w:szCs w:val="22"/>
        </w:rPr>
        <w:t>ia maszyny/urządzenia do obrotu,</w:t>
      </w:r>
    </w:p>
    <w:p w14:paraId="2C124A39" w14:textId="77777777" w:rsidR="00704180" w:rsidRDefault="00704180" w:rsidP="005177AD">
      <w:pPr>
        <w:numPr>
          <w:ilvl w:val="0"/>
          <w:numId w:val="33"/>
        </w:numPr>
        <w:tabs>
          <w:tab w:val="left" w:pos="1134"/>
        </w:tabs>
        <w:ind w:left="1134" w:hanging="283"/>
        <w:jc w:val="both"/>
        <w:rPr>
          <w:sz w:val="22"/>
          <w:szCs w:val="22"/>
        </w:rPr>
      </w:pPr>
      <w:r w:rsidRPr="00627881">
        <w:rPr>
          <w:sz w:val="22"/>
          <w:szCs w:val="22"/>
        </w:rPr>
        <w:lastRenderedPageBreak/>
        <w:t>remont będący przedmiotem niniejszego postępowania polega na odtworzeniu parametrów użytkowych maszyny / urządzenia albo ich elementów, bez zmiany dotychczasowej konstrukcji.</w:t>
      </w:r>
    </w:p>
    <w:p w14:paraId="54B6377C" w14:textId="77777777" w:rsidR="00704180" w:rsidRDefault="00704180" w:rsidP="005177AD">
      <w:pPr>
        <w:pStyle w:val="Akapitzlist"/>
        <w:numPr>
          <w:ilvl w:val="0"/>
          <w:numId w:val="90"/>
        </w:numPr>
        <w:tabs>
          <w:tab w:val="left" w:pos="1134"/>
        </w:tabs>
        <w:ind w:left="851" w:hanging="284"/>
        <w:jc w:val="both"/>
        <w:rPr>
          <w:b/>
          <w:bCs/>
          <w:sz w:val="22"/>
          <w:szCs w:val="22"/>
        </w:rPr>
      </w:pPr>
      <w:r>
        <w:rPr>
          <w:b/>
          <w:bCs/>
          <w:sz w:val="22"/>
          <w:szCs w:val="22"/>
        </w:rPr>
        <w:t>W</w:t>
      </w:r>
      <w:r w:rsidRPr="00421C13">
        <w:rPr>
          <w:b/>
          <w:bCs/>
          <w:sz w:val="22"/>
          <w:szCs w:val="22"/>
        </w:rPr>
        <w:t xml:space="preserve"> odniesieniu do urządzeń budowy przeciwwybuchowej:</w:t>
      </w:r>
    </w:p>
    <w:p w14:paraId="6D7B7486" w14:textId="769BBB49" w:rsidR="00704180" w:rsidRDefault="00704180" w:rsidP="005177AD">
      <w:pPr>
        <w:numPr>
          <w:ilvl w:val="0"/>
          <w:numId w:val="32"/>
        </w:numPr>
        <w:tabs>
          <w:tab w:val="left" w:pos="1134"/>
        </w:tabs>
        <w:ind w:left="1134" w:hanging="283"/>
        <w:jc w:val="both"/>
        <w:rPr>
          <w:sz w:val="22"/>
          <w:szCs w:val="22"/>
        </w:rPr>
      </w:pPr>
      <w:r>
        <w:rPr>
          <w:sz w:val="22"/>
          <w:szCs w:val="22"/>
        </w:rPr>
        <w:t xml:space="preserve">remont </w:t>
      </w:r>
      <w:r w:rsidRPr="00E524D0">
        <w:rPr>
          <w:sz w:val="22"/>
          <w:szCs w:val="22"/>
        </w:rPr>
        <w:t xml:space="preserve">będący przedmiotem niniejszego postępowania, wykonany będzie w sposób gwarantujący bezpieczną eksploatację wyremontowanego urządzenia / podzespołu / elementu / części zamiennej i nie spowoduje wytworzenia nowej maszyny/urządzenia – </w:t>
      </w:r>
      <w:r>
        <w:rPr>
          <w:sz w:val="22"/>
          <w:szCs w:val="22"/>
        </w:rPr>
        <w:t xml:space="preserve">              </w:t>
      </w:r>
      <w:r w:rsidRPr="00E524D0">
        <w:rPr>
          <w:sz w:val="22"/>
          <w:szCs w:val="22"/>
        </w:rPr>
        <w:t>w związku z tym nie będzie wymagane dokonanie ponownego wprowadzenia wyrobów do obrotu, zgodnie z aktualnie obowiązującym stanem prawnym,</w:t>
      </w:r>
    </w:p>
    <w:p w14:paraId="343228C6" w14:textId="77777777" w:rsidR="00704180" w:rsidRDefault="00704180" w:rsidP="005177AD">
      <w:pPr>
        <w:numPr>
          <w:ilvl w:val="0"/>
          <w:numId w:val="32"/>
        </w:numPr>
        <w:tabs>
          <w:tab w:val="left" w:pos="1134"/>
        </w:tabs>
        <w:ind w:left="1134" w:hanging="283"/>
        <w:jc w:val="both"/>
        <w:rPr>
          <w:sz w:val="22"/>
          <w:szCs w:val="22"/>
        </w:rPr>
      </w:pPr>
      <w:r w:rsidRPr="00421C13">
        <w:rPr>
          <w:sz w:val="22"/>
          <w:szCs w:val="22"/>
        </w:rPr>
        <w:t xml:space="preserve">remont urządzenia / podzespołu / elementu / części zamiennej będący przedmiotem niniejszego postępowania, wykonany będzie zgodnie z dobrą praktyką inżynierską, </w:t>
      </w:r>
      <w:r>
        <w:rPr>
          <w:sz w:val="22"/>
          <w:szCs w:val="22"/>
        </w:rPr>
        <w:t xml:space="preserve">                   </w:t>
      </w:r>
      <w:r w:rsidRPr="00421C13">
        <w:rPr>
          <w:sz w:val="22"/>
          <w:szCs w:val="22"/>
        </w:rPr>
        <w:t>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03530395" w14:textId="77777777" w:rsidR="00704180" w:rsidRDefault="00704180" w:rsidP="005177AD">
      <w:pPr>
        <w:numPr>
          <w:ilvl w:val="0"/>
          <w:numId w:val="32"/>
        </w:numPr>
        <w:tabs>
          <w:tab w:val="left" w:pos="1134"/>
        </w:tabs>
        <w:ind w:left="1134" w:hanging="283"/>
        <w:jc w:val="both"/>
        <w:rPr>
          <w:sz w:val="22"/>
          <w:szCs w:val="22"/>
        </w:rPr>
      </w:pPr>
      <w:r w:rsidRPr="00421C13">
        <w:rPr>
          <w:sz w:val="22"/>
          <w:szCs w:val="22"/>
        </w:rPr>
        <w:t xml:space="preserve">remont będący przedmiotem niniejszego postępowania wykonany zostanie zgodnie </w:t>
      </w:r>
      <w:r>
        <w:rPr>
          <w:sz w:val="22"/>
          <w:szCs w:val="22"/>
        </w:rPr>
        <w:t xml:space="preserve">                    </w:t>
      </w:r>
      <w:r w:rsidRPr="00421C13">
        <w:rPr>
          <w:sz w:val="22"/>
          <w:szCs w:val="22"/>
        </w:rPr>
        <w:t>z aktualnym stanem wiedzy technicznej, zasadami dobrej praktyki in</w:t>
      </w:r>
      <w:r w:rsidRPr="00421C13">
        <w:rPr>
          <w:rFonts w:eastAsia="TimesNewRoman"/>
          <w:sz w:val="22"/>
          <w:szCs w:val="22"/>
        </w:rPr>
        <w:t>ż</w:t>
      </w:r>
      <w:r w:rsidRPr="00421C13">
        <w:rPr>
          <w:sz w:val="22"/>
          <w:szCs w:val="22"/>
        </w:rPr>
        <w:t>ynierskiej aktualnymi normami dotycz</w:t>
      </w:r>
      <w:r w:rsidRPr="00421C13">
        <w:rPr>
          <w:rFonts w:eastAsia="TimesNewRoman"/>
          <w:sz w:val="22"/>
          <w:szCs w:val="22"/>
        </w:rPr>
        <w:t>ą</w:t>
      </w:r>
      <w:r w:rsidRPr="00421C13">
        <w:rPr>
          <w:sz w:val="22"/>
          <w:szCs w:val="22"/>
        </w:rPr>
        <w:t>cymi remontów urz</w:t>
      </w:r>
      <w:r w:rsidRPr="00421C13">
        <w:rPr>
          <w:rFonts w:eastAsia="TimesNewRoman"/>
          <w:sz w:val="22"/>
          <w:szCs w:val="22"/>
        </w:rPr>
        <w:t>ą</w:t>
      </w:r>
      <w:r w:rsidRPr="00421C13">
        <w:rPr>
          <w:sz w:val="22"/>
          <w:szCs w:val="22"/>
        </w:rPr>
        <w:t>dze</w:t>
      </w:r>
      <w:r w:rsidRPr="00421C13">
        <w:rPr>
          <w:rFonts w:eastAsia="TimesNewRoman"/>
          <w:sz w:val="22"/>
          <w:szCs w:val="22"/>
        </w:rPr>
        <w:t xml:space="preserve">ń </w:t>
      </w:r>
      <w:r w:rsidRPr="00421C13">
        <w:rPr>
          <w:sz w:val="22"/>
          <w:szCs w:val="22"/>
        </w:rPr>
        <w:t>i podzespołów budowy przeciwwybuchowej,</w:t>
      </w:r>
    </w:p>
    <w:p w14:paraId="22BD21D4" w14:textId="77777777" w:rsidR="00704180" w:rsidRPr="00421C13" w:rsidRDefault="00704180" w:rsidP="005177AD">
      <w:pPr>
        <w:numPr>
          <w:ilvl w:val="0"/>
          <w:numId w:val="32"/>
        </w:numPr>
        <w:tabs>
          <w:tab w:val="left" w:pos="1134"/>
        </w:tabs>
        <w:ind w:left="1134" w:hanging="283"/>
        <w:jc w:val="both"/>
        <w:rPr>
          <w:sz w:val="22"/>
          <w:szCs w:val="22"/>
        </w:rPr>
      </w:pPr>
      <w:r w:rsidRPr="00421C13">
        <w:rPr>
          <w:sz w:val="22"/>
          <w:szCs w:val="22"/>
        </w:rPr>
        <w:t>wyremontowane urządzenie / podzespół / element / część zamienna zostanie po remoncie odebrane przez rzeczoznawcę.</w:t>
      </w:r>
    </w:p>
    <w:p w14:paraId="4CC78C6C" w14:textId="77777777" w:rsidR="00704180" w:rsidRDefault="00704180" w:rsidP="00704180">
      <w:pPr>
        <w:jc w:val="both"/>
        <w:rPr>
          <w:b/>
          <w:sz w:val="22"/>
          <w:szCs w:val="22"/>
        </w:rPr>
      </w:pPr>
    </w:p>
    <w:p w14:paraId="1E62E3E0" w14:textId="77777777" w:rsidR="00704180" w:rsidRPr="00AD7714" w:rsidRDefault="00704180" w:rsidP="00704180">
      <w:pPr>
        <w:numPr>
          <w:ilvl w:val="0"/>
          <w:numId w:val="30"/>
        </w:numPr>
        <w:tabs>
          <w:tab w:val="num" w:pos="426"/>
        </w:tabs>
        <w:rPr>
          <w:b/>
          <w:sz w:val="22"/>
          <w:szCs w:val="22"/>
        </w:rPr>
      </w:pPr>
      <w:r w:rsidRPr="00407B08">
        <w:rPr>
          <w:b/>
          <w:sz w:val="22"/>
          <w:szCs w:val="22"/>
        </w:rPr>
        <w:t>WYMAGANIA DODATKOWE.</w:t>
      </w:r>
    </w:p>
    <w:p w14:paraId="52CCDDA4" w14:textId="77777777" w:rsidR="00704180" w:rsidRDefault="00704180" w:rsidP="00704180">
      <w:pPr>
        <w:numPr>
          <w:ilvl w:val="3"/>
          <w:numId w:val="30"/>
        </w:numPr>
        <w:tabs>
          <w:tab w:val="clear" w:pos="2880"/>
          <w:tab w:val="num" w:pos="709"/>
        </w:tabs>
        <w:ind w:left="709" w:hanging="283"/>
        <w:jc w:val="both"/>
        <w:rPr>
          <w:sz w:val="22"/>
          <w:szCs w:val="22"/>
        </w:rPr>
      </w:pPr>
      <w:r>
        <w:rPr>
          <w:sz w:val="22"/>
          <w:szCs w:val="22"/>
        </w:rPr>
        <w:t xml:space="preserve">Zamawiający zastrzega sobie możliwość zlecenia oceny urządzenia po remoncie ekspertowi </w:t>
      </w:r>
      <w:r>
        <w:rPr>
          <w:sz w:val="22"/>
          <w:szCs w:val="22"/>
        </w:rPr>
        <w:br/>
        <w:t>z uprawnieniami rzeczoznawcy ds. ruchu zakładu górniczego lub ekspertowi jednostki certyfikującej wyroby w zakresie nie mniejszym niż przedmiot zamówienia.</w:t>
      </w:r>
    </w:p>
    <w:p w14:paraId="185FD18B" w14:textId="77777777" w:rsidR="00704180" w:rsidRPr="00BB48B3" w:rsidRDefault="00704180" w:rsidP="00704180">
      <w:pPr>
        <w:numPr>
          <w:ilvl w:val="3"/>
          <w:numId w:val="30"/>
        </w:numPr>
        <w:tabs>
          <w:tab w:val="clear" w:pos="2880"/>
          <w:tab w:val="num" w:pos="709"/>
        </w:tabs>
        <w:ind w:left="709" w:hanging="283"/>
        <w:jc w:val="both"/>
        <w:rPr>
          <w:sz w:val="22"/>
          <w:szCs w:val="22"/>
        </w:rPr>
      </w:pPr>
      <w:r w:rsidRPr="00BB48B3">
        <w:rPr>
          <w:bCs/>
          <w:kern w:val="1"/>
          <w:sz w:val="22"/>
          <w:szCs w:val="22"/>
        </w:rPr>
        <w:t xml:space="preserve">Urządzenia budowy przeciwwybuchowej, po wykonanym remoncie mogą być odebrane po stwierdzeniu przez Wykonawcę remontu, że odpowiadają dokumentacji techniczno-ruchowej/instrukcji użytkowania oraz poświadczeniu przez wykonawcę remontu zgodności </w:t>
      </w:r>
      <w:r w:rsidRPr="00BB48B3">
        <w:rPr>
          <w:bCs/>
          <w:kern w:val="1"/>
          <w:sz w:val="22"/>
          <w:szCs w:val="22"/>
        </w:rPr>
        <w:br/>
        <w:t>w karcie ewidencyjnej.</w:t>
      </w:r>
    </w:p>
    <w:p w14:paraId="2EF689BA" w14:textId="77777777" w:rsidR="00704180" w:rsidRPr="00421C13" w:rsidRDefault="00704180" w:rsidP="00704180">
      <w:pPr>
        <w:numPr>
          <w:ilvl w:val="3"/>
          <w:numId w:val="30"/>
        </w:numPr>
        <w:tabs>
          <w:tab w:val="clear" w:pos="2880"/>
          <w:tab w:val="num" w:pos="709"/>
        </w:tabs>
        <w:ind w:left="709" w:hanging="283"/>
        <w:jc w:val="both"/>
        <w:rPr>
          <w:sz w:val="22"/>
          <w:szCs w:val="22"/>
        </w:rPr>
      </w:pPr>
      <w:r w:rsidRPr="00BB48B3">
        <w:rPr>
          <w:bCs/>
          <w:kern w:val="1"/>
          <w:sz w:val="22"/>
          <w:szCs w:val="22"/>
        </w:rPr>
        <w:t xml:space="preserve">Poza cennikami z cenami jednostkowymi  za wykonanie remontu podstawowego, Wykonawca załącza pozycje części zamiennych oraz czynności remontowych w zakresie zapewniającym Wykonawcy (w jego ocenie) możliwość wykonania remontu rozszerzonego. </w:t>
      </w:r>
      <w:r>
        <w:rPr>
          <w:bCs/>
          <w:kern w:val="1"/>
          <w:sz w:val="22"/>
          <w:szCs w:val="22"/>
        </w:rPr>
        <w:t xml:space="preserve">                                   </w:t>
      </w:r>
      <w:r w:rsidRPr="00BB48B3">
        <w:rPr>
          <w:b/>
          <w:bCs/>
          <w:kern w:val="1"/>
          <w:sz w:val="22"/>
          <w:szCs w:val="22"/>
        </w:rPr>
        <w:t>W</w:t>
      </w:r>
      <w:r>
        <w:rPr>
          <w:b/>
          <w:bCs/>
          <w:kern w:val="1"/>
          <w:sz w:val="22"/>
          <w:szCs w:val="22"/>
        </w:rPr>
        <w:t> </w:t>
      </w:r>
      <w:r w:rsidRPr="00BB48B3">
        <w:rPr>
          <w:b/>
          <w:bCs/>
          <w:kern w:val="1"/>
          <w:sz w:val="22"/>
          <w:szCs w:val="22"/>
        </w:rPr>
        <w:t>trakcie</w:t>
      </w:r>
      <w:r>
        <w:rPr>
          <w:b/>
          <w:bCs/>
          <w:kern w:val="1"/>
          <w:sz w:val="22"/>
          <w:szCs w:val="22"/>
        </w:rPr>
        <w:t> </w:t>
      </w:r>
      <w:r w:rsidRPr="00BB48B3">
        <w:rPr>
          <w:b/>
          <w:bCs/>
          <w:kern w:val="1"/>
          <w:sz w:val="22"/>
          <w:szCs w:val="22"/>
        </w:rPr>
        <w:t>realizacji</w:t>
      </w:r>
      <w:r>
        <w:rPr>
          <w:b/>
          <w:bCs/>
          <w:kern w:val="1"/>
          <w:sz w:val="22"/>
          <w:szCs w:val="22"/>
        </w:rPr>
        <w:t> </w:t>
      </w:r>
      <w:r w:rsidRPr="00BB48B3">
        <w:rPr>
          <w:b/>
          <w:bCs/>
          <w:kern w:val="1"/>
          <w:sz w:val="22"/>
          <w:szCs w:val="22"/>
        </w:rPr>
        <w:t>usługi/</w:t>
      </w:r>
      <w:r>
        <w:rPr>
          <w:b/>
          <w:bCs/>
          <w:kern w:val="1"/>
          <w:sz w:val="22"/>
          <w:szCs w:val="22"/>
        </w:rPr>
        <w:t> </w:t>
      </w:r>
      <w:r w:rsidRPr="00BB48B3">
        <w:rPr>
          <w:b/>
          <w:bCs/>
          <w:kern w:val="1"/>
          <w:sz w:val="22"/>
          <w:szCs w:val="22"/>
        </w:rPr>
        <w:t>oceny</w:t>
      </w:r>
      <w:r>
        <w:rPr>
          <w:b/>
          <w:bCs/>
          <w:kern w:val="1"/>
          <w:sz w:val="22"/>
          <w:szCs w:val="22"/>
        </w:rPr>
        <w:t> </w:t>
      </w:r>
      <w:r w:rsidRPr="00BB48B3">
        <w:rPr>
          <w:b/>
          <w:bCs/>
          <w:kern w:val="1"/>
          <w:sz w:val="22"/>
          <w:szCs w:val="22"/>
        </w:rPr>
        <w:t>oferty w postępowaniu wykonawczym, w przypadku, gdy w zakresie rzeczowym remontu wystąpią części, podzespoły lub czynności remontowe, których Wykonawca nie wykazał w ofercie złożonej w niniejszym postępowaniu przetargowym (</w:t>
      </w:r>
      <w:r>
        <w:rPr>
          <w:b/>
          <w:bCs/>
          <w:kern w:val="1"/>
          <w:sz w:val="22"/>
          <w:szCs w:val="22"/>
        </w:rPr>
        <w:t xml:space="preserve">w cenniku części zamiennych </w:t>
      </w:r>
      <w:r w:rsidRPr="00BB48B3">
        <w:rPr>
          <w:b/>
          <w:bCs/>
          <w:kern w:val="1"/>
          <w:sz w:val="22"/>
          <w:szCs w:val="22"/>
        </w:rPr>
        <w:t>i czynności remontowych wraz pozycjami dodatkowymi) Zamawiający przyjmie,</w:t>
      </w:r>
      <w:r>
        <w:rPr>
          <w:b/>
          <w:bCs/>
          <w:kern w:val="1"/>
          <w:sz w:val="22"/>
          <w:szCs w:val="22"/>
        </w:rPr>
        <w:t> </w:t>
      </w:r>
      <w:r w:rsidRPr="00BB48B3">
        <w:rPr>
          <w:b/>
          <w:bCs/>
          <w:kern w:val="1"/>
          <w:sz w:val="22"/>
          <w:szCs w:val="22"/>
        </w:rPr>
        <w:t>że</w:t>
      </w:r>
      <w:r>
        <w:rPr>
          <w:b/>
          <w:bCs/>
          <w:kern w:val="1"/>
          <w:sz w:val="22"/>
          <w:szCs w:val="22"/>
        </w:rPr>
        <w:t> </w:t>
      </w:r>
      <w:r w:rsidRPr="00BB48B3">
        <w:rPr>
          <w:b/>
          <w:bCs/>
          <w:kern w:val="1"/>
          <w:sz w:val="22"/>
          <w:szCs w:val="22"/>
        </w:rPr>
        <w:t>te</w:t>
      </w:r>
      <w:r>
        <w:rPr>
          <w:b/>
          <w:bCs/>
          <w:kern w:val="1"/>
          <w:sz w:val="22"/>
          <w:szCs w:val="22"/>
        </w:rPr>
        <w:t> </w:t>
      </w:r>
      <w:r w:rsidRPr="00BB48B3">
        <w:rPr>
          <w:b/>
          <w:bCs/>
          <w:kern w:val="1"/>
          <w:sz w:val="22"/>
          <w:szCs w:val="22"/>
        </w:rPr>
        <w:t>ceny i czynności nie są istotne i ich koszt uwzględniony został przez Wykonawcę w cenie remontu podstawowego</w:t>
      </w:r>
      <w:r w:rsidRPr="00BB48B3">
        <w:rPr>
          <w:bCs/>
          <w:kern w:val="1"/>
          <w:sz w:val="22"/>
          <w:szCs w:val="22"/>
        </w:rPr>
        <w:t>.</w:t>
      </w:r>
    </w:p>
    <w:p w14:paraId="430E824E" w14:textId="77777777" w:rsidR="00704180" w:rsidRPr="0008256E" w:rsidRDefault="00704180" w:rsidP="00704180">
      <w:pPr>
        <w:numPr>
          <w:ilvl w:val="3"/>
          <w:numId w:val="30"/>
        </w:numPr>
        <w:tabs>
          <w:tab w:val="clear" w:pos="2880"/>
          <w:tab w:val="num" w:pos="709"/>
        </w:tabs>
        <w:ind w:left="709" w:hanging="283"/>
        <w:jc w:val="both"/>
        <w:rPr>
          <w:sz w:val="22"/>
          <w:szCs w:val="22"/>
        </w:rPr>
      </w:pPr>
      <w:r w:rsidRPr="00421C13">
        <w:rPr>
          <w:bCs/>
          <w:kern w:val="1"/>
          <w:sz w:val="22"/>
          <w:szCs w:val="22"/>
        </w:rPr>
        <w:t xml:space="preserve">W </w:t>
      </w:r>
      <w:r>
        <w:rPr>
          <w:bCs/>
          <w:kern w:val="1"/>
          <w:sz w:val="22"/>
          <w:szCs w:val="22"/>
        </w:rPr>
        <w:t>celu szczegółowego zaznajomienia się ze stanem technicznym przedmiotu remontu Wykonawca zobowiązany jest przed złożeniem oferty w postępowaniu wykonawczym do dokonania oględzin przedmiotu remontu. Za skutki braku udziału Wykonawcy w oględzinach przedmiotu remontu odpowiedzialność ponosi Wykonawca.</w:t>
      </w:r>
    </w:p>
    <w:p w14:paraId="1EA9CD18" w14:textId="77777777" w:rsidR="00704180" w:rsidRDefault="00704180" w:rsidP="00704180">
      <w:pPr>
        <w:ind w:left="709"/>
        <w:jc w:val="both"/>
        <w:rPr>
          <w:bCs/>
          <w:kern w:val="1"/>
          <w:sz w:val="22"/>
          <w:szCs w:val="22"/>
        </w:rPr>
      </w:pPr>
      <w:r>
        <w:rPr>
          <w:bCs/>
          <w:kern w:val="1"/>
          <w:sz w:val="22"/>
          <w:szCs w:val="22"/>
        </w:rPr>
        <w:t>W związku z tym przedmiotem ewentualnego rozszerzenia nie będą czynności, podzespoły, części:</w:t>
      </w:r>
    </w:p>
    <w:p w14:paraId="732DD4A0" w14:textId="77777777" w:rsidR="00704180" w:rsidRDefault="00704180" w:rsidP="005177AD">
      <w:pPr>
        <w:pStyle w:val="Akapitzlist"/>
        <w:numPr>
          <w:ilvl w:val="0"/>
          <w:numId w:val="91"/>
        </w:numPr>
        <w:ind w:left="993" w:hanging="284"/>
        <w:jc w:val="both"/>
        <w:rPr>
          <w:sz w:val="22"/>
          <w:szCs w:val="22"/>
        </w:rPr>
      </w:pPr>
      <w:r>
        <w:rPr>
          <w:sz w:val="22"/>
          <w:szCs w:val="22"/>
        </w:rPr>
        <w:t>określone przez Zamawiającego w zakresie remontu (Protokole eksperckim/opisie przedmiotu zamówienia),</w:t>
      </w:r>
    </w:p>
    <w:p w14:paraId="40430632" w14:textId="77777777" w:rsidR="00704180" w:rsidRDefault="00704180" w:rsidP="005177AD">
      <w:pPr>
        <w:pStyle w:val="Akapitzlist"/>
        <w:numPr>
          <w:ilvl w:val="0"/>
          <w:numId w:val="91"/>
        </w:numPr>
        <w:ind w:left="993" w:hanging="284"/>
        <w:jc w:val="both"/>
        <w:rPr>
          <w:sz w:val="22"/>
          <w:szCs w:val="22"/>
        </w:rPr>
      </w:pPr>
      <w:r>
        <w:rPr>
          <w:sz w:val="22"/>
          <w:szCs w:val="22"/>
        </w:rPr>
        <w:t>możliwe do stwierdzenia przez Wykonawcę w trakcie oględzin.</w:t>
      </w:r>
    </w:p>
    <w:p w14:paraId="6651809B"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t>W przypadku gdy w trakcie oględzin Wykonawca stwierdzi rozbieżność między opisem zakresu remontu (Protokole eksperckim/Opisie przedmiotu zamówienia) a stanem faktycznym powinien zgłosić to drogą e-mail do Zamawiającego w celu ustalenia przez Zamawiającego ostatecznego zakresu remontu (ewentualnej modyfikacji zakresu remontu).</w:t>
      </w:r>
    </w:p>
    <w:p w14:paraId="5FBFAF58"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lastRenderedPageBreak/>
        <w:t>Poza cennikami w cenami jednostkowymi za wykonanie remontu podstawowego, Wykonawca załącza pozycji części zamiennych oraz czynności remontowych w zakresie zapewniającym Wykonawcy (w jego ocenie) możliwość wykonania remontu rozszerzonego.</w:t>
      </w:r>
    </w:p>
    <w:p w14:paraId="57B6B888" w14:textId="77777777" w:rsidR="00704180" w:rsidRDefault="00704180" w:rsidP="00704180">
      <w:pPr>
        <w:pStyle w:val="Akapitzlist"/>
        <w:numPr>
          <w:ilvl w:val="3"/>
          <w:numId w:val="30"/>
        </w:numPr>
        <w:tabs>
          <w:tab w:val="clear" w:pos="2880"/>
        </w:tabs>
        <w:ind w:left="709" w:hanging="283"/>
        <w:jc w:val="both"/>
        <w:rPr>
          <w:sz w:val="22"/>
          <w:szCs w:val="22"/>
        </w:rPr>
      </w:pPr>
      <w:r>
        <w:rPr>
          <w:sz w:val="22"/>
          <w:szCs w:val="22"/>
        </w:rPr>
        <w:t>W trakcie realizacji usługi/oceny oferty w postępowaniu wykonawczym, w przypadku gdy               w zakresie rzeczowym remontu wystąpią części, podzespoły lub czynności remontowe, których Wykonawca nie wykazał w ofercie złożonej w niniejszym postępowaniu, Zamawiający przyjmie, że te ceny i czynności nie są istotne i ich koszt uwzględniony został przez Wykonawcę w cenie remontu podstawowego.</w:t>
      </w:r>
    </w:p>
    <w:p w14:paraId="17D21306" w14:textId="77777777" w:rsidR="00704180" w:rsidRPr="000D3209" w:rsidRDefault="00704180" w:rsidP="000D3209">
      <w:pPr>
        <w:pStyle w:val="Akapitzlist"/>
        <w:numPr>
          <w:ilvl w:val="3"/>
          <w:numId w:val="30"/>
        </w:numPr>
        <w:tabs>
          <w:tab w:val="clear" w:pos="2880"/>
        </w:tabs>
        <w:ind w:left="709" w:hanging="283"/>
        <w:jc w:val="both"/>
        <w:rPr>
          <w:sz w:val="22"/>
          <w:szCs w:val="22"/>
        </w:rPr>
      </w:pPr>
      <w:r w:rsidRPr="000D3209">
        <w:rPr>
          <w:bCs/>
          <w:sz w:val="22"/>
          <w:szCs w:val="22"/>
        </w:rPr>
        <w:t>Wykonawcy, którzy złożyli ofertę wspólną, odpowiadają solidarnie za wykonanie przedmiotowej umowy.</w:t>
      </w:r>
      <w:r w:rsidRPr="000D3209">
        <w:rPr>
          <w:bCs/>
          <w:sz w:val="22"/>
          <w:szCs w:val="22"/>
        </w:rPr>
        <w:br w:type="page"/>
      </w:r>
    </w:p>
    <w:p w14:paraId="713089F2"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173310963"/>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52"/>
    </w:p>
    <w:p w14:paraId="6E28EEAA" w14:textId="77777777" w:rsidR="00704180" w:rsidRDefault="00704180" w:rsidP="00704180">
      <w:pPr>
        <w:jc w:val="center"/>
        <w:rPr>
          <w:b/>
          <w:sz w:val="22"/>
          <w:szCs w:val="22"/>
          <w:u w:val="single"/>
        </w:rPr>
      </w:pPr>
    </w:p>
    <w:p w14:paraId="3358E360" w14:textId="77777777" w:rsidR="00704180" w:rsidRDefault="00704180" w:rsidP="00704180">
      <w:pPr>
        <w:jc w:val="center"/>
        <w:rPr>
          <w:b/>
          <w:sz w:val="22"/>
          <w:szCs w:val="22"/>
        </w:rPr>
      </w:pPr>
      <w:r w:rsidRPr="007E64D8">
        <w:rPr>
          <w:b/>
          <w:sz w:val="22"/>
          <w:szCs w:val="22"/>
        </w:rPr>
        <w:t>GWARANCJA I POSTĘPOWANIE REKLAMACYJNE</w:t>
      </w:r>
    </w:p>
    <w:p w14:paraId="741797D6" w14:textId="77777777" w:rsidR="00704180" w:rsidRPr="00DA7DC4" w:rsidRDefault="00704180" w:rsidP="00704180">
      <w:pPr>
        <w:jc w:val="center"/>
        <w:rPr>
          <w:b/>
          <w:sz w:val="16"/>
          <w:szCs w:val="16"/>
        </w:rPr>
      </w:pPr>
    </w:p>
    <w:p w14:paraId="4828F543" w14:textId="77777777" w:rsidR="00704180" w:rsidRPr="00C821BC" w:rsidRDefault="00704180" w:rsidP="005177AD">
      <w:pPr>
        <w:numPr>
          <w:ilvl w:val="0"/>
          <w:numId w:val="38"/>
        </w:numPr>
        <w:tabs>
          <w:tab w:val="clear" w:pos="1080"/>
        </w:tabs>
        <w:ind w:left="426" w:hanging="426"/>
        <w:jc w:val="both"/>
        <w:rPr>
          <w:sz w:val="22"/>
          <w:szCs w:val="22"/>
        </w:rPr>
      </w:pPr>
      <w:r w:rsidRPr="00C821BC">
        <w:rPr>
          <w:sz w:val="22"/>
          <w:szCs w:val="22"/>
        </w:rPr>
        <w:t xml:space="preserve">Minimalny okres gwarancji na wykonane czynności remontowe wynosi: </w:t>
      </w:r>
      <w:r w:rsidRPr="00C821BC">
        <w:rPr>
          <w:b/>
          <w:bCs/>
          <w:sz w:val="22"/>
          <w:szCs w:val="22"/>
        </w:rPr>
        <w:t>12 miesięcy</w:t>
      </w:r>
      <w:r w:rsidRPr="00C821BC">
        <w:rPr>
          <w:sz w:val="22"/>
          <w:szCs w:val="22"/>
        </w:rPr>
        <w:t xml:space="preserve"> od daty przekazania Zamawiającemu przedmiotu zamówienia po wykonanym remoncie, potwierdzonym dokumentem odbioru.</w:t>
      </w:r>
    </w:p>
    <w:p w14:paraId="6655E361"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Wykonawca gwarantuje należyte wykonanie usługi zgodne z wymaganiami Zamawiającego zawartymi w całym postępowaniu.</w:t>
      </w:r>
    </w:p>
    <w:p w14:paraId="0800EA7E"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Okres gwarancji nie może być krótszy niż ujęty w niniejszej umowie ramowej i wydłuża się go</w:t>
      </w:r>
      <w:r w:rsidRPr="00B51079">
        <w:rPr>
          <w:sz w:val="22"/>
          <w:szCs w:val="22"/>
        </w:rPr>
        <w:br/>
        <w:t>o czas wykonywania napraw gwarancyjnych.</w:t>
      </w:r>
    </w:p>
    <w:p w14:paraId="2630869E"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2EA920A2"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Wymienione w ramach gwarancji elementy i podzespoły zostaną objęte nową gwarancją na takich samych zasadach jak przedmiot umowy.</w:t>
      </w:r>
    </w:p>
    <w:p w14:paraId="2955BA66" w14:textId="77777777" w:rsidR="00704180" w:rsidRDefault="00704180" w:rsidP="005177AD">
      <w:pPr>
        <w:numPr>
          <w:ilvl w:val="0"/>
          <w:numId w:val="38"/>
        </w:numPr>
        <w:tabs>
          <w:tab w:val="clear" w:pos="1080"/>
        </w:tabs>
        <w:ind w:left="426" w:hanging="426"/>
        <w:jc w:val="both"/>
        <w:rPr>
          <w:sz w:val="22"/>
          <w:szCs w:val="22"/>
        </w:rPr>
      </w:pPr>
      <w:r w:rsidRPr="00B51079">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8DCA2D6" w14:textId="77777777" w:rsidR="00704180" w:rsidRPr="00B51079" w:rsidRDefault="00704180" w:rsidP="005177AD">
      <w:pPr>
        <w:numPr>
          <w:ilvl w:val="0"/>
          <w:numId w:val="38"/>
        </w:numPr>
        <w:tabs>
          <w:tab w:val="clear" w:pos="1080"/>
        </w:tabs>
        <w:ind w:left="426" w:hanging="426"/>
        <w:jc w:val="both"/>
        <w:rPr>
          <w:sz w:val="22"/>
          <w:szCs w:val="22"/>
        </w:rPr>
      </w:pPr>
      <w:r>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235FC608"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SWZ, umowy jak </w:t>
      </w:r>
      <w:r>
        <w:rPr>
          <w:sz w:val="22"/>
          <w:szCs w:val="22"/>
        </w:rPr>
        <w:t xml:space="preserve">                   </w:t>
      </w:r>
      <w:r w:rsidRPr="00B51079">
        <w:rPr>
          <w:sz w:val="22"/>
          <w:szCs w:val="22"/>
        </w:rPr>
        <w:t>i rękojmi,</w:t>
      </w:r>
    </w:p>
    <w:p w14:paraId="2C3CF607" w14:textId="77777777" w:rsidR="00704180" w:rsidRDefault="00704180" w:rsidP="005177AD">
      <w:pPr>
        <w:numPr>
          <w:ilvl w:val="0"/>
          <w:numId w:val="38"/>
        </w:numPr>
        <w:tabs>
          <w:tab w:val="clear" w:pos="1080"/>
        </w:tabs>
        <w:ind w:left="426" w:hanging="426"/>
        <w:jc w:val="both"/>
        <w:rPr>
          <w:sz w:val="22"/>
          <w:szCs w:val="22"/>
        </w:rPr>
      </w:pPr>
      <w:r w:rsidRPr="00B51079">
        <w:rPr>
          <w:sz w:val="22"/>
          <w:szCs w:val="22"/>
        </w:rPr>
        <w:t>W przypadku rozbieżności stanowisk, co do uznania reklamacji, Zamawiający może zlecić wykonanie badań niezależnemu ekspertowi wskazanemu przez Zamawiającego,</w:t>
      </w:r>
    </w:p>
    <w:p w14:paraId="39B72B35" w14:textId="77777777" w:rsidR="00704180" w:rsidRPr="00B51079" w:rsidRDefault="00704180" w:rsidP="005177AD">
      <w:pPr>
        <w:numPr>
          <w:ilvl w:val="0"/>
          <w:numId w:val="38"/>
        </w:numPr>
        <w:tabs>
          <w:tab w:val="clear" w:pos="1080"/>
        </w:tabs>
        <w:ind w:left="426" w:hanging="426"/>
        <w:jc w:val="both"/>
        <w:rPr>
          <w:sz w:val="22"/>
          <w:szCs w:val="22"/>
        </w:rPr>
      </w:pPr>
      <w:r w:rsidRPr="00B51079">
        <w:rPr>
          <w:sz w:val="22"/>
          <w:szCs w:val="22"/>
        </w:rPr>
        <w:t>W przypadku uzyskania wyników badań potwierdzających wady przedmiotu zamówienia koszty badań ponosi Wykonawca. Wysokość kosztów badań określi każdorazowo niezależny ekspert,</w:t>
      </w:r>
    </w:p>
    <w:p w14:paraId="430160BA" w14:textId="77777777" w:rsidR="00704180" w:rsidRDefault="00704180" w:rsidP="005177AD">
      <w:pPr>
        <w:numPr>
          <w:ilvl w:val="0"/>
          <w:numId w:val="38"/>
        </w:numPr>
        <w:tabs>
          <w:tab w:val="clear" w:pos="1080"/>
        </w:tabs>
        <w:ind w:left="426" w:hanging="426"/>
        <w:jc w:val="both"/>
        <w:rPr>
          <w:sz w:val="22"/>
          <w:szCs w:val="22"/>
        </w:rPr>
      </w:pPr>
      <w:r w:rsidRPr="00B51079">
        <w:rPr>
          <w:rFonts w:eastAsia="Arial Unicode MS"/>
          <w:sz w:val="22"/>
          <w:szCs w:val="22"/>
        </w:rPr>
        <w:t xml:space="preserve">Osoby, które będą wykonywać serwisowe czynności gwarancyjne </w:t>
      </w:r>
      <w:r w:rsidRPr="00B51079">
        <w:rPr>
          <w:sz w:val="22"/>
          <w:szCs w:val="22"/>
        </w:rPr>
        <w:t xml:space="preserve">posiadają lub będą posiadały wymagane uprawnienia do pracy w warunkach podziemnego zakładu górniczego wydobywającego węgiel kamienny, </w:t>
      </w:r>
      <w:r>
        <w:rPr>
          <w:sz w:val="22"/>
          <w:szCs w:val="22"/>
        </w:rPr>
        <w:t>w przypadku konieczności świadczenia takich usług</w:t>
      </w:r>
      <w:r w:rsidRPr="00B51079">
        <w:rPr>
          <w:sz w:val="22"/>
          <w:szCs w:val="22"/>
        </w:rPr>
        <w:t xml:space="preserve"> dostarczymy wymagane dokum</w:t>
      </w:r>
      <w:r>
        <w:rPr>
          <w:sz w:val="22"/>
          <w:szCs w:val="22"/>
        </w:rPr>
        <w:t>enty potwierdzające uprawnienia.</w:t>
      </w:r>
    </w:p>
    <w:p w14:paraId="26E89C8F" w14:textId="77777777" w:rsidR="00704180" w:rsidRPr="000900A0" w:rsidRDefault="00704180" w:rsidP="005177AD">
      <w:pPr>
        <w:numPr>
          <w:ilvl w:val="0"/>
          <w:numId w:val="38"/>
        </w:numPr>
        <w:tabs>
          <w:tab w:val="clear" w:pos="1080"/>
        </w:tabs>
        <w:ind w:left="426" w:hanging="426"/>
        <w:jc w:val="both"/>
        <w:rPr>
          <w:sz w:val="22"/>
          <w:szCs w:val="22"/>
        </w:rPr>
      </w:pPr>
      <w:r>
        <w:rPr>
          <w:rFonts w:eastAsia="Arial Unicode MS"/>
          <w:sz w:val="22"/>
          <w:szCs w:val="22"/>
        </w:rPr>
        <w:t>W procesie odbioru urządzeń po remoncie, jak również w postępowaniu gwarancyjnym Zamawiający z</w:t>
      </w:r>
      <w:r w:rsidRPr="000900A0">
        <w:rPr>
          <w:rFonts w:eastAsia="Arial Unicode MS"/>
          <w:sz w:val="22"/>
          <w:szCs w:val="22"/>
        </w:rPr>
        <w:t xml:space="preserve">astrzega sobie możliwość </w:t>
      </w:r>
      <w:r>
        <w:rPr>
          <w:rFonts w:eastAsia="Arial Unicode MS"/>
          <w:sz w:val="22"/>
          <w:szCs w:val="22"/>
        </w:rPr>
        <w:t xml:space="preserve">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44CADD62" w14:textId="77777777" w:rsidR="00704180" w:rsidRPr="00E1425B" w:rsidRDefault="00704180" w:rsidP="005177AD">
      <w:pPr>
        <w:numPr>
          <w:ilvl w:val="0"/>
          <w:numId w:val="38"/>
        </w:numPr>
        <w:tabs>
          <w:tab w:val="clear" w:pos="1080"/>
        </w:tabs>
        <w:ind w:left="426" w:hanging="426"/>
        <w:jc w:val="both"/>
        <w:rPr>
          <w:sz w:val="22"/>
          <w:szCs w:val="22"/>
        </w:rPr>
      </w:pPr>
      <w:r w:rsidRPr="00E1425B">
        <w:rPr>
          <w:rFonts w:eastAsia="Arial Unicode MS"/>
          <w:sz w:val="22"/>
          <w:szCs w:val="22"/>
        </w:rPr>
        <w:t>Realizacja usług serwisowych gwarancyjnych będzi</w:t>
      </w:r>
      <w:r>
        <w:rPr>
          <w:rFonts w:eastAsia="Arial Unicode MS"/>
          <w:sz w:val="22"/>
          <w:szCs w:val="22"/>
        </w:rPr>
        <w:t>e podlegać następującym zasadom</w:t>
      </w:r>
      <w:r w:rsidRPr="00E1425B">
        <w:rPr>
          <w:rFonts w:eastAsia="Arial Unicode MS"/>
          <w:sz w:val="22"/>
          <w:szCs w:val="22"/>
        </w:rPr>
        <w:t>:</w:t>
      </w:r>
    </w:p>
    <w:p w14:paraId="359BE4B9" w14:textId="77777777" w:rsidR="00704180" w:rsidRDefault="00704180" w:rsidP="005177AD">
      <w:pPr>
        <w:pStyle w:val="Akapitzlist"/>
        <w:numPr>
          <w:ilvl w:val="0"/>
          <w:numId w:val="79"/>
        </w:numPr>
        <w:ind w:left="709" w:hanging="283"/>
        <w:jc w:val="both"/>
        <w:rPr>
          <w:sz w:val="22"/>
          <w:szCs w:val="22"/>
        </w:rPr>
      </w:pPr>
      <w:r w:rsidRPr="00C821BC">
        <w:rPr>
          <w:sz w:val="22"/>
          <w:szCs w:val="22"/>
        </w:rPr>
        <w:t>przyjazd ekipy serwisowej do maszyny/urządzen</w:t>
      </w:r>
      <w:r>
        <w:rPr>
          <w:sz w:val="22"/>
          <w:szCs w:val="22"/>
        </w:rPr>
        <w:t>ia/podzespołu oddanych do ruchu</w:t>
      </w:r>
      <w:r w:rsidRPr="00C821BC">
        <w:rPr>
          <w:sz w:val="22"/>
          <w:szCs w:val="22"/>
        </w:rPr>
        <w:t>: do 4 godzin od momentu mailoweg</w:t>
      </w:r>
      <w:r>
        <w:rPr>
          <w:sz w:val="22"/>
          <w:szCs w:val="22"/>
        </w:rPr>
        <w:t>o lub telefonicznego zgłoszenia,</w:t>
      </w:r>
    </w:p>
    <w:p w14:paraId="38A26B2B" w14:textId="77777777" w:rsidR="00704180" w:rsidRDefault="00704180" w:rsidP="005177AD">
      <w:pPr>
        <w:pStyle w:val="Akapitzlist"/>
        <w:numPr>
          <w:ilvl w:val="0"/>
          <w:numId w:val="79"/>
        </w:numPr>
        <w:ind w:left="709" w:hanging="283"/>
        <w:jc w:val="both"/>
        <w:rPr>
          <w:sz w:val="22"/>
          <w:szCs w:val="22"/>
        </w:rPr>
      </w:pPr>
      <w:r w:rsidRPr="00C821BC">
        <w:rPr>
          <w:sz w:val="22"/>
          <w:szCs w:val="22"/>
        </w:rPr>
        <w:t xml:space="preserve">przyjazd ekipy serwisowej do maszyny/urządzenia/podzespołu w fazie uruchomienia </w:t>
      </w:r>
      <w:r>
        <w:rPr>
          <w:sz w:val="22"/>
          <w:szCs w:val="22"/>
        </w:rPr>
        <w:t>na obiekcie lub na dole kopalni</w:t>
      </w:r>
      <w:r w:rsidRPr="00C821BC">
        <w:rPr>
          <w:sz w:val="22"/>
          <w:szCs w:val="22"/>
        </w:rPr>
        <w:t>: do 8 godzin od momentu mailoweg</w:t>
      </w:r>
      <w:r>
        <w:rPr>
          <w:sz w:val="22"/>
          <w:szCs w:val="22"/>
        </w:rPr>
        <w:t>o lub telefonicznego zgłoszenia,</w:t>
      </w:r>
    </w:p>
    <w:p w14:paraId="49F621EB" w14:textId="77777777" w:rsidR="00704180" w:rsidRDefault="00704180" w:rsidP="005177AD">
      <w:pPr>
        <w:pStyle w:val="Akapitzlist"/>
        <w:numPr>
          <w:ilvl w:val="0"/>
          <w:numId w:val="79"/>
        </w:numPr>
        <w:ind w:left="709" w:hanging="283"/>
        <w:jc w:val="both"/>
        <w:rPr>
          <w:sz w:val="22"/>
          <w:szCs w:val="22"/>
        </w:rPr>
      </w:pPr>
      <w:r w:rsidRPr="00C821BC">
        <w:rPr>
          <w:sz w:val="22"/>
          <w:szCs w:val="22"/>
        </w:rPr>
        <w:t xml:space="preserve">przyjazd ekipy serwisowej do pozostałych maszyn/urządzeń/podzespołów w terminie uzgodnionym ze zgłaszającym lecz nie </w:t>
      </w:r>
      <w:r>
        <w:rPr>
          <w:sz w:val="22"/>
          <w:szCs w:val="22"/>
        </w:rPr>
        <w:t>dłuższym niż do 3 dni roboczych,</w:t>
      </w:r>
    </w:p>
    <w:p w14:paraId="02801149" w14:textId="77777777" w:rsidR="00704180" w:rsidRDefault="00704180" w:rsidP="005177AD">
      <w:pPr>
        <w:pStyle w:val="Akapitzlist"/>
        <w:numPr>
          <w:ilvl w:val="0"/>
          <w:numId w:val="79"/>
        </w:numPr>
        <w:ind w:left="709" w:hanging="283"/>
        <w:jc w:val="both"/>
        <w:rPr>
          <w:sz w:val="22"/>
          <w:szCs w:val="22"/>
        </w:rPr>
      </w:pPr>
      <w:r w:rsidRPr="00C821BC">
        <w:rPr>
          <w:sz w:val="22"/>
          <w:szCs w:val="22"/>
        </w:rPr>
        <w:t>realizacja usługi serwisowej dla maszyny/urządzen</w:t>
      </w:r>
      <w:r>
        <w:rPr>
          <w:sz w:val="22"/>
          <w:szCs w:val="22"/>
        </w:rPr>
        <w:t>ia/podzespołu oddanych do ruchu</w:t>
      </w:r>
      <w:r w:rsidRPr="00C821BC">
        <w:rPr>
          <w:sz w:val="22"/>
          <w:szCs w:val="22"/>
        </w:rPr>
        <w:t xml:space="preserve">: </w:t>
      </w:r>
      <w:r w:rsidRPr="00C821BC">
        <w:rPr>
          <w:sz w:val="22"/>
          <w:szCs w:val="22"/>
        </w:rPr>
        <w:br/>
        <w:t>do 12 godzin od momentu mailoweg</w:t>
      </w:r>
      <w:r>
        <w:rPr>
          <w:sz w:val="22"/>
          <w:szCs w:val="22"/>
        </w:rPr>
        <w:t>o lub telefonicznego zgłoszenia,</w:t>
      </w:r>
    </w:p>
    <w:p w14:paraId="0623D9FE" w14:textId="77777777" w:rsidR="00704180" w:rsidRDefault="00704180" w:rsidP="005177AD">
      <w:pPr>
        <w:pStyle w:val="Akapitzlist"/>
        <w:numPr>
          <w:ilvl w:val="0"/>
          <w:numId w:val="79"/>
        </w:numPr>
        <w:ind w:left="709" w:hanging="283"/>
        <w:jc w:val="both"/>
        <w:rPr>
          <w:sz w:val="22"/>
          <w:szCs w:val="22"/>
        </w:rPr>
      </w:pPr>
      <w:r w:rsidRPr="00C821BC">
        <w:rPr>
          <w:sz w:val="22"/>
          <w:szCs w:val="22"/>
        </w:rPr>
        <w:lastRenderedPageBreak/>
        <w:t>realizacja usługi serwisowej dla maszyny/urządzenia/podzespołu w fazie uruchomienia na obiekcie lub na dole kopalni: do 24 godzin od momentu mailoweg</w:t>
      </w:r>
      <w:r>
        <w:rPr>
          <w:sz w:val="22"/>
          <w:szCs w:val="22"/>
        </w:rPr>
        <w:t>o lub telefonicznego zgłoszenia,</w:t>
      </w:r>
    </w:p>
    <w:p w14:paraId="286E88CB" w14:textId="77777777" w:rsidR="00704180" w:rsidRPr="00C821BC" w:rsidRDefault="00704180" w:rsidP="005177AD">
      <w:pPr>
        <w:pStyle w:val="Akapitzlist"/>
        <w:numPr>
          <w:ilvl w:val="0"/>
          <w:numId w:val="79"/>
        </w:numPr>
        <w:ind w:left="709" w:hanging="283"/>
        <w:jc w:val="both"/>
        <w:rPr>
          <w:sz w:val="22"/>
          <w:szCs w:val="22"/>
        </w:rPr>
      </w:pPr>
      <w:r w:rsidRPr="00C821BC">
        <w:rPr>
          <w:sz w:val="22"/>
          <w:szCs w:val="22"/>
        </w:rPr>
        <w:t>realizacja usługi serwisowej dla pozostałych maszyn/urządzeń/podzespołów w terminie uzgodnionym ze zgłaszającym lecz nie dłuższym niż do 5 dni roboczych.</w:t>
      </w:r>
    </w:p>
    <w:p w14:paraId="3382A1F7" w14:textId="77777777" w:rsidR="00704180" w:rsidRDefault="00704180" w:rsidP="005177AD">
      <w:pPr>
        <w:numPr>
          <w:ilvl w:val="0"/>
          <w:numId w:val="38"/>
        </w:numPr>
        <w:tabs>
          <w:tab w:val="clear" w:pos="1080"/>
        </w:tabs>
        <w:ind w:left="426" w:hanging="426"/>
        <w:jc w:val="both"/>
        <w:rPr>
          <w:sz w:val="22"/>
          <w:szCs w:val="22"/>
        </w:rPr>
      </w:pPr>
      <w:r w:rsidRPr="00E1425B">
        <w:rPr>
          <w:sz w:val="22"/>
          <w:szCs w:val="22"/>
        </w:rPr>
        <w:t xml:space="preserve">Zamawiający dopuszcza możliwość przeprowadzenia 6-ciu usług gwarancyjnych w ciągu </w:t>
      </w:r>
      <w:r w:rsidRPr="00E1425B">
        <w:rPr>
          <w:sz w:val="22"/>
          <w:szCs w:val="22"/>
        </w:rPr>
        <w:br/>
        <w:t xml:space="preserve">12 miesięcy i nie więcej niż 3-ch usług gwarancyjnych w okresie 1 miesiąca </w:t>
      </w:r>
      <w:r w:rsidRPr="00E1425B">
        <w:rPr>
          <w:sz w:val="22"/>
          <w:szCs w:val="22"/>
        </w:rPr>
        <w:br/>
        <w:t>na maszynie/urządzeniu/podzespole</w:t>
      </w:r>
      <w:r>
        <w:rPr>
          <w:sz w:val="22"/>
          <w:szCs w:val="22"/>
        </w:rPr>
        <w:t xml:space="preserve"> </w:t>
      </w:r>
      <w:r w:rsidRPr="00E1425B">
        <w:rPr>
          <w:sz w:val="22"/>
          <w:szCs w:val="22"/>
        </w:rPr>
        <w:t>oddanym do ruchu. W przypadku pozostałych maszyn/urządzeń/podzespołów Zamawiający wymaga realizacji pozostałych warunków gwarancji.</w:t>
      </w:r>
    </w:p>
    <w:p w14:paraId="358C3D3C" w14:textId="77777777" w:rsidR="00704180" w:rsidRPr="00356FF1" w:rsidRDefault="00704180" w:rsidP="005177AD">
      <w:pPr>
        <w:numPr>
          <w:ilvl w:val="0"/>
          <w:numId w:val="38"/>
        </w:numPr>
        <w:tabs>
          <w:tab w:val="clear" w:pos="1080"/>
        </w:tabs>
        <w:ind w:left="426" w:hanging="426"/>
        <w:jc w:val="both"/>
        <w:rPr>
          <w:sz w:val="22"/>
          <w:szCs w:val="22"/>
        </w:rPr>
      </w:pPr>
      <w:r>
        <w:rPr>
          <w:sz w:val="22"/>
          <w:szCs w:val="22"/>
        </w:rPr>
        <w:t>W</w:t>
      </w:r>
      <w:r w:rsidRPr="00356FF1">
        <w:rPr>
          <w:sz w:val="22"/>
          <w:szCs w:val="22"/>
        </w:rPr>
        <w:t xml:space="preserve"> przypadku przekroczenia limitu ilości usług gwarancyjnych na obiekcie oddanym do ruchu zgodnie pkt 14 Zamawiający może zażądać przeprowadzenia ponownego remontu urządzenia na koszt wykonawcy. W razie odmowy przez wykonawcę przeprowadzenia ponownego remontu zamawiający może zlecić naprawę urządzenia innemu podmiotowi obciążyć wykonawcę kosztami takiej naprawy.</w:t>
      </w:r>
    </w:p>
    <w:p w14:paraId="60160757" w14:textId="77777777" w:rsidR="00704180" w:rsidRDefault="00704180" w:rsidP="00704180">
      <w:pPr>
        <w:spacing w:after="160" w:line="259" w:lineRule="auto"/>
        <w:rPr>
          <w:b/>
          <w:bCs/>
          <w:sz w:val="24"/>
          <w:szCs w:val="24"/>
        </w:rPr>
      </w:pPr>
      <w:r>
        <w:rPr>
          <w:b/>
          <w:bCs/>
          <w:sz w:val="24"/>
          <w:szCs w:val="24"/>
        </w:rPr>
        <w:br w:type="page"/>
      </w:r>
    </w:p>
    <w:p w14:paraId="48248359"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3" w:name="_Toc173310964"/>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53"/>
    </w:p>
    <w:p w14:paraId="3BCFD901" w14:textId="77777777" w:rsidR="00704180" w:rsidRDefault="00704180" w:rsidP="00704180">
      <w:pPr>
        <w:spacing w:after="160" w:line="259" w:lineRule="auto"/>
        <w:rPr>
          <w:b/>
          <w:bCs/>
          <w:sz w:val="24"/>
          <w:szCs w:val="24"/>
        </w:rPr>
      </w:pPr>
    </w:p>
    <w:p w14:paraId="2FC4D5E1" w14:textId="77777777" w:rsidR="00704180" w:rsidRDefault="00704180" w:rsidP="00704180">
      <w:pPr>
        <w:spacing w:before="120" w:after="120"/>
        <w:ind w:left="720"/>
        <w:jc w:val="center"/>
        <w:rPr>
          <w:b/>
          <w:sz w:val="22"/>
          <w:szCs w:val="22"/>
        </w:rPr>
      </w:pPr>
      <w:r w:rsidRPr="00D9284A">
        <w:rPr>
          <w:b/>
          <w:sz w:val="22"/>
          <w:szCs w:val="22"/>
        </w:rPr>
        <w:t>Wymagania prawne</w:t>
      </w:r>
      <w:r>
        <w:rPr>
          <w:b/>
          <w:sz w:val="22"/>
          <w:szCs w:val="22"/>
        </w:rPr>
        <w:t xml:space="preserve"> odnoszące się do przedmiotu zamówienia</w:t>
      </w:r>
      <w:r w:rsidRPr="00D9284A">
        <w:rPr>
          <w:b/>
          <w:sz w:val="22"/>
          <w:szCs w:val="22"/>
        </w:rPr>
        <w:t>.</w:t>
      </w:r>
    </w:p>
    <w:p w14:paraId="2D4DDC66" w14:textId="77777777" w:rsidR="00704180" w:rsidRPr="00534B87" w:rsidRDefault="00704180" w:rsidP="005177AD">
      <w:pPr>
        <w:pStyle w:val="Akapitzlist"/>
        <w:numPr>
          <w:ilvl w:val="0"/>
          <w:numId w:val="85"/>
        </w:numPr>
        <w:autoSpaceDE w:val="0"/>
        <w:autoSpaceDN w:val="0"/>
        <w:adjustRightInd w:val="0"/>
        <w:ind w:left="284" w:hanging="284"/>
        <w:jc w:val="both"/>
        <w:rPr>
          <w:iCs/>
          <w:sz w:val="22"/>
          <w:szCs w:val="22"/>
        </w:rPr>
      </w:pPr>
      <w:r w:rsidRPr="00534B87">
        <w:rPr>
          <w:iCs/>
          <w:sz w:val="22"/>
          <w:szCs w:val="22"/>
        </w:rPr>
        <w:t>Przedmiot zamówienia musi spełniać wymagania wynikające z aktualnie obowiązujących przepisów prawa, tj.:</w:t>
      </w:r>
    </w:p>
    <w:p w14:paraId="1F0D0FB8" w14:textId="77777777" w:rsidR="00704180" w:rsidRPr="00F16905" w:rsidRDefault="00704180" w:rsidP="00704180">
      <w:pPr>
        <w:pStyle w:val="Akapitzlist"/>
        <w:numPr>
          <w:ilvl w:val="2"/>
          <w:numId w:val="31"/>
        </w:numPr>
        <w:spacing w:line="276" w:lineRule="auto"/>
        <w:ind w:left="709" w:hanging="425"/>
        <w:jc w:val="both"/>
        <w:rPr>
          <w:bCs/>
          <w:kern w:val="1"/>
          <w:sz w:val="22"/>
          <w:szCs w:val="22"/>
        </w:rPr>
      </w:pPr>
      <w:r w:rsidRPr="00F16905">
        <w:rPr>
          <w:bCs/>
          <w:kern w:val="1"/>
          <w:sz w:val="22"/>
          <w:szCs w:val="22"/>
        </w:rPr>
        <w:t>Ustawa Prawo geologiczne i górnicze wraz z aktami wykonawczymi obowiązującymi w dniu świadczenia usługi w tym m. in.:</w:t>
      </w:r>
    </w:p>
    <w:p w14:paraId="5320D771" w14:textId="77777777" w:rsidR="00704180" w:rsidRPr="00F16905" w:rsidRDefault="00704180" w:rsidP="00704180">
      <w:pPr>
        <w:numPr>
          <w:ilvl w:val="3"/>
          <w:numId w:val="31"/>
        </w:numPr>
        <w:tabs>
          <w:tab w:val="left" w:pos="993"/>
        </w:tabs>
        <w:spacing w:line="276" w:lineRule="auto"/>
        <w:ind w:left="993" w:hanging="284"/>
        <w:jc w:val="both"/>
        <w:rPr>
          <w:sz w:val="22"/>
          <w:szCs w:val="22"/>
        </w:rPr>
      </w:pPr>
      <w:r w:rsidRPr="00F16905">
        <w:rPr>
          <w:sz w:val="22"/>
          <w:szCs w:val="22"/>
        </w:rPr>
        <w:t>Rozporządzenie Rady Ministrów z dnia 30 kwietnia 2004r. w sprawie dopuszczenia wyrobów do stosowania w zakładach Górniczych.</w:t>
      </w:r>
    </w:p>
    <w:p w14:paraId="2DF5DC79" w14:textId="77777777" w:rsidR="00704180" w:rsidRPr="00F16905" w:rsidRDefault="00704180" w:rsidP="00704180">
      <w:pPr>
        <w:numPr>
          <w:ilvl w:val="3"/>
          <w:numId w:val="31"/>
        </w:numPr>
        <w:tabs>
          <w:tab w:val="left" w:pos="993"/>
        </w:tabs>
        <w:spacing w:line="276" w:lineRule="auto"/>
        <w:ind w:left="993" w:hanging="284"/>
        <w:jc w:val="both"/>
        <w:rPr>
          <w:sz w:val="22"/>
          <w:szCs w:val="22"/>
        </w:rPr>
      </w:pPr>
      <w:r w:rsidRPr="00F16905">
        <w:rPr>
          <w:sz w:val="22"/>
          <w:szCs w:val="22"/>
        </w:rPr>
        <w:t>Rozporządzenie Ministra Energii z dnia 23 listopada 2016 r. w sprawie szczegółowych wymagań dotyczących prowadzenia ruchu podziemnych zakładów górniczych.</w:t>
      </w:r>
    </w:p>
    <w:p w14:paraId="4C17E04E"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30 sierpnia 2002 roku o systemie oceny zgodności.</w:t>
      </w:r>
    </w:p>
    <w:p w14:paraId="4B04DBB7"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13 kwietnia 2016r. o systemach oceny zgodności i nadzoru rynku.</w:t>
      </w:r>
    </w:p>
    <w:p w14:paraId="146DCAFB" w14:textId="77777777" w:rsidR="00704180" w:rsidRPr="00B816A6"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12 grudnia 2003 r. o ogólnym bezpieczeństwie produktów.</w:t>
      </w:r>
    </w:p>
    <w:p w14:paraId="3795F24B" w14:textId="4024C428" w:rsidR="00B816A6" w:rsidRPr="00F16905" w:rsidRDefault="00B816A6" w:rsidP="00704180">
      <w:pPr>
        <w:pStyle w:val="Akapitzlist"/>
        <w:numPr>
          <w:ilvl w:val="2"/>
          <w:numId w:val="31"/>
        </w:numPr>
        <w:tabs>
          <w:tab w:val="left" w:pos="709"/>
        </w:tabs>
        <w:spacing w:line="276" w:lineRule="auto"/>
        <w:ind w:left="709" w:hanging="425"/>
        <w:jc w:val="both"/>
        <w:rPr>
          <w:bCs/>
          <w:color w:val="FF0000"/>
          <w:kern w:val="1"/>
          <w:sz w:val="22"/>
          <w:szCs w:val="22"/>
        </w:rPr>
      </w:pPr>
      <w:r w:rsidRPr="00B816A6">
        <w:rPr>
          <w:bCs/>
          <w:kern w:val="1"/>
          <w:sz w:val="22"/>
          <w:szCs w:val="22"/>
        </w:rPr>
        <w:t>Rozporządzenie</w:t>
      </w:r>
      <w:r>
        <w:rPr>
          <w:bCs/>
          <w:color w:val="FF0000"/>
          <w:kern w:val="1"/>
          <w:sz w:val="22"/>
          <w:szCs w:val="22"/>
        </w:rPr>
        <w:t xml:space="preserve"> </w:t>
      </w:r>
      <w:r w:rsidRPr="00E524D0">
        <w:rPr>
          <w:bCs/>
          <w:kern w:val="1"/>
          <w:sz w:val="22"/>
          <w:szCs w:val="22"/>
        </w:rPr>
        <w:t>Ministra Gospodarki z dnia 30 października 2002 w sprawie minimalnych wymagań dotyczących bezpieczeństwa i higieny pracy w zakresie użytkowania maszyn przez pracowników podczas pracy (Dz. U. z 2002 roku, Nr 191, poz. 1596 oraz z 2003r. Nr 178, poz. 1745).</w:t>
      </w:r>
    </w:p>
    <w:p w14:paraId="5310CE4F"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46C77F5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 xml:space="preserve">Rozporządzenie Ministra Rozwoju z dnia 6 czerwca 2016r. w sprawie wymagań dla urządzeń </w:t>
      </w:r>
      <w:r w:rsidRPr="00F16905">
        <w:rPr>
          <w:bCs/>
          <w:kern w:val="1"/>
          <w:sz w:val="22"/>
          <w:szCs w:val="22"/>
        </w:rPr>
        <w:br/>
        <w:t>i systemów ochronnych przeznaczonych do użytku w atmosferze potencjalnie wybuchowej.</w:t>
      </w:r>
    </w:p>
    <w:p w14:paraId="6E6D3A3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Rozporządzenie Ministra Gospodarki z dnia 21 października 2008 r. w sprawie zasadniczych wymagań dla maszyn.</w:t>
      </w:r>
    </w:p>
    <w:p w14:paraId="6F5F5BB8"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23 kwietnia 1964r. – Kodeks Cywilny a w szczególności Dział II Użytkowanie.</w:t>
      </w:r>
    </w:p>
    <w:p w14:paraId="384E98E8" w14:textId="77777777" w:rsidR="00704180" w:rsidRPr="00426E51"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sidRPr="00F16905">
        <w:rPr>
          <w:bCs/>
          <w:kern w:val="1"/>
          <w:sz w:val="22"/>
          <w:szCs w:val="22"/>
        </w:rPr>
        <w:t>Ustawa z dnia 30 czerwca 2000 roku Prawo własności przemysłowej.</w:t>
      </w:r>
    </w:p>
    <w:p w14:paraId="3A4CC7E2" w14:textId="77777777" w:rsidR="00704180" w:rsidRPr="00F16905" w:rsidRDefault="00704180" w:rsidP="00704180">
      <w:pPr>
        <w:pStyle w:val="Akapitzlist"/>
        <w:numPr>
          <w:ilvl w:val="2"/>
          <w:numId w:val="31"/>
        </w:numPr>
        <w:tabs>
          <w:tab w:val="left" w:pos="709"/>
        </w:tabs>
        <w:spacing w:line="276" w:lineRule="auto"/>
        <w:ind w:left="709" w:hanging="425"/>
        <w:jc w:val="both"/>
        <w:rPr>
          <w:bCs/>
          <w:color w:val="FF0000"/>
          <w:kern w:val="1"/>
          <w:sz w:val="22"/>
          <w:szCs w:val="22"/>
        </w:rPr>
      </w:pPr>
      <w:r>
        <w:rPr>
          <w:bCs/>
          <w:kern w:val="1"/>
          <w:sz w:val="22"/>
          <w:szCs w:val="22"/>
        </w:rPr>
        <w:t>Kodeks cywilny.</w:t>
      </w:r>
    </w:p>
    <w:p w14:paraId="2E9D0D82" w14:textId="77777777" w:rsidR="00704180" w:rsidRDefault="00704180" w:rsidP="005177AD">
      <w:pPr>
        <w:pStyle w:val="Akapitzlist"/>
        <w:numPr>
          <w:ilvl w:val="0"/>
          <w:numId w:val="85"/>
        </w:numPr>
        <w:ind w:left="284" w:hanging="284"/>
        <w:jc w:val="both"/>
        <w:rPr>
          <w:bCs/>
          <w:kern w:val="1"/>
          <w:sz w:val="22"/>
          <w:szCs w:val="22"/>
        </w:rPr>
      </w:pPr>
      <w:r>
        <w:rPr>
          <w:bCs/>
          <w:kern w:val="1"/>
          <w:sz w:val="22"/>
          <w:szCs w:val="22"/>
        </w:rPr>
        <w:t>Przedmiot zamówienia (sposób wykonania usług) winien spełniać wymagania wynikające                        z poniższych norm:</w:t>
      </w:r>
    </w:p>
    <w:p w14:paraId="5A1BF6FD" w14:textId="77777777" w:rsidR="00704180" w:rsidRPr="00F16905" w:rsidRDefault="00704180" w:rsidP="00704180">
      <w:pPr>
        <w:pStyle w:val="Akapitzlist"/>
        <w:numPr>
          <w:ilvl w:val="1"/>
          <w:numId w:val="10"/>
        </w:numPr>
        <w:spacing w:line="276" w:lineRule="auto"/>
        <w:ind w:hanging="436"/>
        <w:jc w:val="both"/>
        <w:rPr>
          <w:bCs/>
          <w:kern w:val="1"/>
          <w:sz w:val="22"/>
          <w:szCs w:val="22"/>
        </w:rPr>
      </w:pPr>
      <w:bookmarkStart w:id="54" w:name="_Hlk107655786"/>
      <w:r w:rsidRPr="00F16905">
        <w:rPr>
          <w:bCs/>
          <w:kern w:val="1"/>
          <w:sz w:val="22"/>
          <w:szCs w:val="22"/>
        </w:rPr>
        <w:t>PN-EN IEC 60079-19 Atmosfery wybuchowe. Część 19: Naprawa, remont i regeneracja urządzeń</w:t>
      </w:r>
    </w:p>
    <w:bookmarkEnd w:id="54"/>
    <w:p w14:paraId="7DDF1BAD" w14:textId="77777777" w:rsidR="00704180" w:rsidRDefault="00704180" w:rsidP="00704180">
      <w:pPr>
        <w:autoSpaceDE w:val="0"/>
        <w:autoSpaceDN w:val="0"/>
        <w:adjustRightInd w:val="0"/>
        <w:spacing w:line="276" w:lineRule="auto"/>
        <w:jc w:val="both"/>
        <w:rPr>
          <w:iCs/>
          <w:sz w:val="22"/>
          <w:szCs w:val="22"/>
        </w:rPr>
      </w:pPr>
    </w:p>
    <w:p w14:paraId="7335BEE5" w14:textId="77777777" w:rsidR="00704180" w:rsidRDefault="00704180" w:rsidP="00704180">
      <w:pPr>
        <w:autoSpaceDE w:val="0"/>
        <w:autoSpaceDN w:val="0"/>
        <w:adjustRightInd w:val="0"/>
        <w:spacing w:line="276" w:lineRule="auto"/>
        <w:jc w:val="both"/>
        <w:rPr>
          <w:iCs/>
          <w:sz w:val="22"/>
          <w:szCs w:val="22"/>
        </w:rPr>
      </w:pPr>
    </w:p>
    <w:p w14:paraId="6FE94B8D" w14:textId="77777777" w:rsidR="00704180" w:rsidRDefault="00704180" w:rsidP="00704180">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640463DF"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173310965"/>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1.4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55"/>
    </w:p>
    <w:p w14:paraId="17784166" w14:textId="77777777" w:rsidR="00704180" w:rsidRDefault="00704180" w:rsidP="00704180">
      <w:pPr>
        <w:ind w:left="360"/>
        <w:jc w:val="center"/>
        <w:rPr>
          <w:b/>
          <w:sz w:val="24"/>
          <w:szCs w:val="24"/>
        </w:rPr>
      </w:pPr>
    </w:p>
    <w:p w14:paraId="7B71A24B" w14:textId="77777777" w:rsidR="00704180" w:rsidRDefault="00704180" w:rsidP="00704180">
      <w:pPr>
        <w:ind w:left="360"/>
        <w:jc w:val="center"/>
        <w:rPr>
          <w:b/>
          <w:sz w:val="24"/>
          <w:szCs w:val="24"/>
        </w:rPr>
      </w:pPr>
      <w:r w:rsidRPr="00280088">
        <w:rPr>
          <w:b/>
          <w:sz w:val="24"/>
          <w:szCs w:val="24"/>
        </w:rPr>
        <w:t>Wymagania prawno-techniczne dotyczące przedmiotu zamówienia w elementy (transpondery pasywne) dla elektronicznej identyfikacji.</w:t>
      </w:r>
    </w:p>
    <w:p w14:paraId="516C18F2" w14:textId="77777777" w:rsidR="00704180" w:rsidRDefault="00704180" w:rsidP="00704180">
      <w:pPr>
        <w:jc w:val="center"/>
        <w:rPr>
          <w:b/>
          <w:bCs/>
          <w:color w:val="000000"/>
          <w:sz w:val="22"/>
          <w:szCs w:val="22"/>
        </w:rPr>
      </w:pPr>
    </w:p>
    <w:p w14:paraId="3B05E5F0" w14:textId="77777777" w:rsidR="00704180" w:rsidRDefault="00704180" w:rsidP="00704180">
      <w:pPr>
        <w:jc w:val="center"/>
        <w:rPr>
          <w:b/>
          <w:bCs/>
          <w:color w:val="000000"/>
          <w:sz w:val="22"/>
          <w:szCs w:val="22"/>
        </w:rPr>
      </w:pPr>
      <w:r w:rsidRPr="00C54CFF">
        <w:rPr>
          <w:b/>
          <w:bCs/>
          <w:color w:val="000000"/>
          <w:sz w:val="22"/>
          <w:szCs w:val="22"/>
        </w:rPr>
        <w:t>UWAGA !!!</w:t>
      </w:r>
    </w:p>
    <w:p w14:paraId="6C5302D9" w14:textId="77777777" w:rsidR="00704180" w:rsidRPr="004D70A7" w:rsidRDefault="00704180" w:rsidP="00704180">
      <w:pPr>
        <w:jc w:val="both"/>
        <w:rPr>
          <w:color w:val="000000"/>
          <w:sz w:val="22"/>
          <w:szCs w:val="22"/>
        </w:rPr>
      </w:pPr>
      <w:r w:rsidRPr="004D70A7">
        <w:rPr>
          <w:color w:val="000000"/>
          <w:sz w:val="22"/>
          <w:szCs w:val="22"/>
        </w:rPr>
        <w:t xml:space="preserve">Znakowanie dotyczy maszyn/urządzeń/podzespołów, które zostały przekazane do remontu bez transpondera pasywnego lub transponder pasywny jest uszkodzony/niesprawny bądź został uszkodzony w związku z koniecznością wykonania czynności niezbędnych dla przeprowadzenia remontu. </w:t>
      </w:r>
    </w:p>
    <w:p w14:paraId="47A136CB" w14:textId="77777777" w:rsidR="00704180" w:rsidRPr="004D70A7" w:rsidRDefault="00704180" w:rsidP="005177AD">
      <w:pPr>
        <w:numPr>
          <w:ilvl w:val="0"/>
          <w:numId w:val="49"/>
        </w:numPr>
        <w:ind w:left="284" w:hanging="284"/>
        <w:jc w:val="both"/>
        <w:rPr>
          <w:color w:val="000000"/>
          <w:sz w:val="22"/>
          <w:szCs w:val="22"/>
        </w:rPr>
      </w:pPr>
      <w:r w:rsidRPr="004D70A7">
        <w:rPr>
          <w:color w:val="000000"/>
          <w:sz w:val="22"/>
          <w:szCs w:val="22"/>
        </w:rPr>
        <w:t>Zabudowany transponder pasywny powinien spełniać poniższe parametry:</w:t>
      </w:r>
    </w:p>
    <w:p w14:paraId="0EBFDC3F"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budowa przeciwwybuchowa,</w:t>
      </w:r>
    </w:p>
    <w:p w14:paraId="71710FD6"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grupa, kategoria I  M1,</w:t>
      </w:r>
    </w:p>
    <w:p w14:paraId="1979725D"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częstotliwość pracy 13,56 MHz,</w:t>
      </w:r>
    </w:p>
    <w:p w14:paraId="632529BB"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numer identyfikacyjny powinien być zapisany w ogólnie przyjętym standardzie (</w:t>
      </w:r>
      <w:proofErr w:type="spellStart"/>
      <w:r w:rsidRPr="004D70A7">
        <w:rPr>
          <w:color w:val="000000"/>
          <w:sz w:val="22"/>
          <w:szCs w:val="22"/>
        </w:rPr>
        <w:t>Mifare</w:t>
      </w:r>
      <w:proofErr w:type="spellEnd"/>
      <w:r w:rsidRPr="004D70A7">
        <w:rPr>
          <w:color w:val="000000"/>
          <w:sz w:val="22"/>
          <w:szCs w:val="22"/>
        </w:rPr>
        <w:t>, ISO 14443 typ A/B, ISO 15693, I-CODE) tj. odczytywanym przez terminal mobilny dostosowany do wymaganej częstotliwości,</w:t>
      </w:r>
    </w:p>
    <w:p w14:paraId="23BEE3DF" w14:textId="77777777" w:rsidR="00704180" w:rsidRDefault="00704180" w:rsidP="005177AD">
      <w:pPr>
        <w:numPr>
          <w:ilvl w:val="0"/>
          <w:numId w:val="47"/>
        </w:numPr>
        <w:ind w:left="567" w:hanging="283"/>
        <w:jc w:val="both"/>
        <w:rPr>
          <w:color w:val="000000"/>
          <w:sz w:val="22"/>
          <w:szCs w:val="22"/>
        </w:rPr>
      </w:pPr>
      <w:r w:rsidRPr="004D70A7">
        <w:rPr>
          <w:color w:val="000000"/>
          <w:sz w:val="22"/>
          <w:szCs w:val="22"/>
        </w:rPr>
        <w:t>temperatura robocza pracy od -10°C do +40 °C,</w:t>
      </w:r>
    </w:p>
    <w:p w14:paraId="6D389BEE" w14:textId="77777777" w:rsidR="00704180" w:rsidRDefault="00704180" w:rsidP="005177AD">
      <w:pPr>
        <w:numPr>
          <w:ilvl w:val="0"/>
          <w:numId w:val="47"/>
        </w:numPr>
        <w:tabs>
          <w:tab w:val="left" w:pos="567"/>
        </w:tabs>
        <w:ind w:left="567" w:hanging="283"/>
        <w:jc w:val="both"/>
        <w:rPr>
          <w:color w:val="000000"/>
          <w:sz w:val="22"/>
          <w:szCs w:val="22"/>
        </w:rPr>
      </w:pPr>
      <w:r w:rsidRPr="004D70A7">
        <w:rPr>
          <w:color w:val="000000"/>
          <w:sz w:val="22"/>
          <w:szCs w:val="22"/>
        </w:rPr>
        <w:t xml:space="preserve">umieszczony w trwałej obudowie (np. zalewie z tworzywa) umożliwiającej bezpośredni montaż    </w:t>
      </w:r>
      <w:r w:rsidRPr="004D70A7">
        <w:rPr>
          <w:color w:val="000000"/>
          <w:sz w:val="22"/>
          <w:szCs w:val="22"/>
        </w:rPr>
        <w:br/>
        <w:t>na środkach trwałych za pomocą techniki spawania</w:t>
      </w:r>
      <w:r>
        <w:rPr>
          <w:color w:val="000000"/>
          <w:sz w:val="22"/>
          <w:szCs w:val="22"/>
        </w:rPr>
        <w:t>,</w:t>
      </w:r>
    </w:p>
    <w:p w14:paraId="2FC2E2F6" w14:textId="77777777" w:rsidR="00704180" w:rsidRPr="004D70A7" w:rsidRDefault="00704180" w:rsidP="005177AD">
      <w:pPr>
        <w:numPr>
          <w:ilvl w:val="0"/>
          <w:numId w:val="47"/>
        </w:numPr>
        <w:tabs>
          <w:tab w:val="left" w:pos="567"/>
        </w:tabs>
        <w:ind w:left="567" w:hanging="283"/>
        <w:jc w:val="both"/>
        <w:rPr>
          <w:color w:val="000000"/>
          <w:sz w:val="22"/>
          <w:szCs w:val="22"/>
        </w:rPr>
      </w:pPr>
      <w:r w:rsidRPr="004D70A7">
        <w:rPr>
          <w:color w:val="000000"/>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6289C79D" w14:textId="77777777" w:rsidR="00704180" w:rsidRPr="004D70A7" w:rsidRDefault="00704180" w:rsidP="005177AD">
      <w:pPr>
        <w:numPr>
          <w:ilvl w:val="0"/>
          <w:numId w:val="49"/>
        </w:numPr>
        <w:ind w:left="284" w:hanging="284"/>
        <w:jc w:val="both"/>
        <w:rPr>
          <w:color w:val="000000"/>
          <w:sz w:val="22"/>
          <w:szCs w:val="22"/>
        </w:rPr>
      </w:pPr>
      <w:r w:rsidRPr="004D70A7">
        <w:rPr>
          <w:color w:val="000000"/>
          <w:sz w:val="22"/>
          <w:szCs w:val="22"/>
        </w:rPr>
        <w:t>Wymagania prawne oraz wymagane parametry techniczno-użytkowe.</w:t>
      </w:r>
    </w:p>
    <w:p w14:paraId="5ABBC07A" w14:textId="77777777" w:rsidR="00704180" w:rsidRPr="004D70A7" w:rsidRDefault="00704180" w:rsidP="00704180">
      <w:pPr>
        <w:ind w:firstLine="284"/>
        <w:jc w:val="both"/>
        <w:rPr>
          <w:color w:val="000000"/>
          <w:sz w:val="22"/>
          <w:szCs w:val="22"/>
        </w:rPr>
      </w:pPr>
      <w:r w:rsidRPr="004D70A7">
        <w:rPr>
          <w:color w:val="000000"/>
          <w:sz w:val="22"/>
          <w:szCs w:val="22"/>
        </w:rPr>
        <w:t>Transponder pasywny powinien posiadać:</w:t>
      </w:r>
    </w:p>
    <w:p w14:paraId="6FD3FE7B" w14:textId="77777777" w:rsidR="00704180" w:rsidRDefault="00704180" w:rsidP="005177AD">
      <w:pPr>
        <w:numPr>
          <w:ilvl w:val="3"/>
          <w:numId w:val="48"/>
        </w:numPr>
        <w:tabs>
          <w:tab w:val="clear" w:pos="2880"/>
        </w:tabs>
        <w:ind w:left="567" w:hanging="283"/>
        <w:jc w:val="both"/>
        <w:rPr>
          <w:color w:val="000000"/>
          <w:sz w:val="22"/>
          <w:szCs w:val="22"/>
        </w:rPr>
      </w:pPr>
      <w:r w:rsidRPr="004D70A7">
        <w:rPr>
          <w:color w:val="000000"/>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32D69FAF" w14:textId="77777777" w:rsidR="00704180" w:rsidRPr="004D70A7" w:rsidRDefault="00704180" w:rsidP="005177AD">
      <w:pPr>
        <w:numPr>
          <w:ilvl w:val="3"/>
          <w:numId w:val="48"/>
        </w:numPr>
        <w:tabs>
          <w:tab w:val="clear" w:pos="2880"/>
        </w:tabs>
        <w:ind w:left="567" w:hanging="283"/>
        <w:jc w:val="both"/>
        <w:rPr>
          <w:color w:val="000000"/>
          <w:sz w:val="22"/>
          <w:szCs w:val="22"/>
        </w:rPr>
      </w:pPr>
      <w:r w:rsidRPr="004D70A7">
        <w:rPr>
          <w:color w:val="000000"/>
          <w:sz w:val="22"/>
          <w:szCs w:val="22"/>
        </w:rPr>
        <w:t xml:space="preserve">Deklarację zgodności zgodną z Rozporządzeniem Ministra Rozwoju z 6 czerwca 2016r. </w:t>
      </w:r>
      <w:r>
        <w:rPr>
          <w:color w:val="000000"/>
          <w:sz w:val="22"/>
          <w:szCs w:val="22"/>
        </w:rPr>
        <w:t xml:space="preserve">                       </w:t>
      </w:r>
      <w:r w:rsidRPr="004D70A7">
        <w:rPr>
          <w:i/>
          <w:color w:val="000000"/>
          <w:sz w:val="22"/>
          <w:szCs w:val="22"/>
        </w:rPr>
        <w:t xml:space="preserve">„W sprawie wymagań dla urządzeń i systemów ochronnych przeznaczonych do użytku </w:t>
      </w:r>
      <w:r>
        <w:rPr>
          <w:i/>
          <w:color w:val="000000"/>
          <w:sz w:val="22"/>
          <w:szCs w:val="22"/>
        </w:rPr>
        <w:t xml:space="preserve">                        </w:t>
      </w:r>
      <w:r w:rsidRPr="004D70A7">
        <w:rPr>
          <w:i/>
          <w:color w:val="000000"/>
          <w:sz w:val="22"/>
          <w:szCs w:val="22"/>
        </w:rPr>
        <w:t>w atmosferze potencjalnie wybuchowej" (Dz.U. 2016 poz. 817).</w:t>
      </w:r>
    </w:p>
    <w:p w14:paraId="6EB8BEBC" w14:textId="77777777" w:rsidR="00704180" w:rsidRPr="004D70A7" w:rsidRDefault="00704180" w:rsidP="00704180">
      <w:pPr>
        <w:ind w:left="567"/>
        <w:jc w:val="both"/>
        <w:rPr>
          <w:color w:val="000000"/>
          <w:sz w:val="22"/>
          <w:szCs w:val="22"/>
        </w:rPr>
      </w:pPr>
      <w:r w:rsidRPr="004D70A7">
        <w:rPr>
          <w:color w:val="000000"/>
          <w:sz w:val="22"/>
          <w:szCs w:val="22"/>
        </w:rPr>
        <w:t xml:space="preserve">Deklaracja powinna również potwierdzać spełnienie wymagań wynikających </w:t>
      </w:r>
      <w:r w:rsidRPr="004D70A7">
        <w:rPr>
          <w:color w:val="000000"/>
          <w:sz w:val="22"/>
          <w:szCs w:val="22"/>
        </w:rPr>
        <w:br/>
        <w:t xml:space="preserve">z ustawy z 9 czerwca 2011r. </w:t>
      </w:r>
      <w:r w:rsidRPr="004D70A7">
        <w:rPr>
          <w:i/>
          <w:color w:val="000000"/>
          <w:sz w:val="22"/>
          <w:szCs w:val="22"/>
        </w:rPr>
        <w:t xml:space="preserve">„Prawo geologiczne  i górnicze" </w:t>
      </w:r>
      <w:r w:rsidRPr="004D70A7">
        <w:rPr>
          <w:color w:val="000000"/>
          <w:sz w:val="22"/>
          <w:szCs w:val="22"/>
        </w:rPr>
        <w:t xml:space="preserve">wraz z Rozporządzeniami z niej wynikającymi </w:t>
      </w:r>
      <w:r w:rsidRPr="004D70A7">
        <w:rPr>
          <w:i/>
          <w:color w:val="000000"/>
          <w:sz w:val="22"/>
          <w:szCs w:val="22"/>
        </w:rPr>
        <w:t>(</w:t>
      </w:r>
      <w:hyperlink r:id="rId13" w:history="1">
        <w:r w:rsidRPr="004D70A7">
          <w:rPr>
            <w:rStyle w:val="Hipercze"/>
            <w:i/>
            <w:sz w:val="22"/>
            <w:szCs w:val="22"/>
          </w:rPr>
          <w:t>Dz.U. 2020 poz. 1064</w:t>
        </w:r>
      </w:hyperlink>
      <w:r w:rsidRPr="004D70A7">
        <w:rPr>
          <w:i/>
          <w:color w:val="000000"/>
          <w:sz w:val="22"/>
          <w:szCs w:val="22"/>
        </w:rPr>
        <w:t xml:space="preserve"> – tekst jednolity).</w:t>
      </w:r>
    </w:p>
    <w:p w14:paraId="407A1B0C" w14:textId="77777777" w:rsidR="00704180" w:rsidRPr="004D70A7" w:rsidRDefault="00704180" w:rsidP="00704180">
      <w:pPr>
        <w:ind w:left="567"/>
        <w:jc w:val="both"/>
        <w:rPr>
          <w:i/>
          <w:color w:val="000000"/>
          <w:sz w:val="22"/>
          <w:szCs w:val="22"/>
        </w:rPr>
      </w:pPr>
      <w:r w:rsidRPr="004D70A7">
        <w:rPr>
          <w:color w:val="000000"/>
          <w:sz w:val="22"/>
          <w:szCs w:val="22"/>
        </w:rPr>
        <w:t>W przypadku urządzeń generujących fale elektromagnetyczne wymaga się również potwierdzenia spełnienia wymagań ustawy z 13 kwietnia 2007r.</w:t>
      </w:r>
      <w:r w:rsidRPr="004D70A7">
        <w:rPr>
          <w:i/>
          <w:color w:val="000000"/>
          <w:sz w:val="22"/>
          <w:szCs w:val="22"/>
        </w:rPr>
        <w:t>„O kompatybilności elektromagnetycznej" (Dz. U. 2019 poz. 2388 – tekst jednolity)</w:t>
      </w:r>
      <w:r>
        <w:rPr>
          <w:i/>
          <w:color w:val="000000"/>
          <w:sz w:val="22"/>
          <w:szCs w:val="22"/>
        </w:rPr>
        <w:t>.</w:t>
      </w:r>
    </w:p>
    <w:p w14:paraId="276C72CD" w14:textId="77777777" w:rsidR="00704180" w:rsidRDefault="00704180" w:rsidP="005177AD">
      <w:pPr>
        <w:numPr>
          <w:ilvl w:val="3"/>
          <w:numId w:val="48"/>
        </w:numPr>
        <w:tabs>
          <w:tab w:val="clear" w:pos="2880"/>
          <w:tab w:val="num" w:pos="567"/>
        </w:tabs>
        <w:ind w:hanging="2596"/>
        <w:jc w:val="both"/>
        <w:rPr>
          <w:color w:val="000000"/>
          <w:sz w:val="22"/>
          <w:szCs w:val="22"/>
        </w:rPr>
      </w:pPr>
      <w:r w:rsidRPr="004D70A7">
        <w:rPr>
          <w:color w:val="000000"/>
          <w:sz w:val="22"/>
          <w:szCs w:val="22"/>
        </w:rPr>
        <w:t>Instrukcję użytkowania lub DTR potwierdzającą spełnienie wymagań technicznych.</w:t>
      </w:r>
    </w:p>
    <w:p w14:paraId="067CFB57"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Zamawiający wymaga, aby transponder pasywny był fabrycznie nowy. </w:t>
      </w:r>
      <w:r w:rsidRPr="004D70A7">
        <w:rPr>
          <w:color w:val="000000"/>
          <w:sz w:val="22"/>
          <w:szCs w:val="22"/>
        </w:rPr>
        <w:br/>
        <w:t>Pod pojęciem „fabrycznie nowy” rozumie się produkt wykonany z pełnowartościowych elementów, bez śladów użytkowania i uszkodzenia, wolny od wad technicznych i prawnych, dopuszczony do obrotu.</w:t>
      </w:r>
    </w:p>
    <w:p w14:paraId="03C2FC6B"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Zamawiający nie dopuszcza dostawy podzespołów poddanych procesowi odnowienia </w:t>
      </w:r>
      <w:r>
        <w:rPr>
          <w:color w:val="000000"/>
          <w:sz w:val="22"/>
          <w:szCs w:val="22"/>
        </w:rPr>
        <w:t xml:space="preserve">                   </w:t>
      </w:r>
      <w:r w:rsidRPr="004D70A7">
        <w:rPr>
          <w:color w:val="000000"/>
          <w:sz w:val="22"/>
          <w:szCs w:val="22"/>
        </w:rPr>
        <w:t xml:space="preserve">(ang. </w:t>
      </w:r>
      <w:proofErr w:type="spellStart"/>
      <w:r w:rsidRPr="004D70A7">
        <w:rPr>
          <w:color w:val="000000"/>
          <w:sz w:val="22"/>
          <w:szCs w:val="22"/>
        </w:rPr>
        <w:t>refurbished</w:t>
      </w:r>
      <w:proofErr w:type="spellEnd"/>
      <w:r w:rsidRPr="004D70A7">
        <w:rPr>
          <w:color w:val="000000"/>
          <w:sz w:val="22"/>
          <w:szCs w:val="22"/>
        </w:rPr>
        <w:t>).</w:t>
      </w:r>
    </w:p>
    <w:p w14:paraId="6A5A571B" w14:textId="77777777" w:rsidR="00704180"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 xml:space="preserve">Transponder pasywny powinien być zamocowany w miejscu ustalonym </w:t>
      </w:r>
      <w:r w:rsidRPr="004D70A7">
        <w:rPr>
          <w:color w:val="000000"/>
          <w:sz w:val="22"/>
          <w:szCs w:val="22"/>
        </w:rPr>
        <w:br/>
        <w:t>z Zamawiającym.</w:t>
      </w:r>
    </w:p>
    <w:p w14:paraId="26CC9687" w14:textId="77777777" w:rsidR="00704180" w:rsidRPr="004D70A7" w:rsidRDefault="00704180" w:rsidP="005177AD">
      <w:pPr>
        <w:numPr>
          <w:ilvl w:val="3"/>
          <w:numId w:val="48"/>
        </w:numPr>
        <w:tabs>
          <w:tab w:val="clear" w:pos="2880"/>
          <w:tab w:val="num" w:pos="567"/>
        </w:tabs>
        <w:ind w:left="567" w:hanging="283"/>
        <w:jc w:val="both"/>
        <w:rPr>
          <w:color w:val="000000"/>
          <w:sz w:val="22"/>
          <w:szCs w:val="22"/>
        </w:rPr>
      </w:pPr>
      <w:r w:rsidRPr="004D70A7">
        <w:rPr>
          <w:color w:val="000000"/>
          <w:sz w:val="22"/>
          <w:szCs w:val="22"/>
        </w:rPr>
        <w:t>Zabudowa transpondera pasywnego nie może powodować powstania nowego urządzenia.</w:t>
      </w:r>
    </w:p>
    <w:p w14:paraId="11B78C37" w14:textId="77777777" w:rsidR="00704180" w:rsidRPr="004D70A7" w:rsidRDefault="00704180" w:rsidP="00704180">
      <w:pPr>
        <w:jc w:val="both"/>
        <w:rPr>
          <w:color w:val="000000"/>
          <w:sz w:val="22"/>
          <w:szCs w:val="22"/>
        </w:rPr>
      </w:pPr>
    </w:p>
    <w:p w14:paraId="498AE548" w14:textId="77777777" w:rsidR="00704180" w:rsidRPr="004D70A7" w:rsidRDefault="00704180" w:rsidP="00704180">
      <w:pPr>
        <w:jc w:val="both"/>
        <w:rPr>
          <w:color w:val="000000"/>
          <w:sz w:val="22"/>
          <w:szCs w:val="22"/>
        </w:rPr>
      </w:pPr>
      <w:r w:rsidRPr="004D70A7">
        <w:rPr>
          <w:color w:val="000000"/>
          <w:sz w:val="22"/>
          <w:szCs w:val="22"/>
        </w:rPr>
        <w:t>Transpondery pasywne pracujące w paśmie częstotliwości 13,56 MHz w obudowach przeznaczonych do montażu na środkach trwałych w warunkach dołowych w wersjach mocowanych za pomocą techniki: TRID-02/H</w:t>
      </w:r>
      <w:r>
        <w:rPr>
          <w:color w:val="000000"/>
          <w:sz w:val="22"/>
          <w:szCs w:val="22"/>
        </w:rPr>
        <w:t xml:space="preserve"> </w:t>
      </w:r>
      <w:r w:rsidRPr="004D70A7">
        <w:rPr>
          <w:color w:val="000000"/>
          <w:sz w:val="22"/>
          <w:szCs w:val="22"/>
        </w:rPr>
        <w:t>- spawany</w:t>
      </w:r>
    </w:p>
    <w:p w14:paraId="708AEA0C" w14:textId="77777777" w:rsidR="00704180" w:rsidRPr="004D70A7" w:rsidRDefault="00704180" w:rsidP="00704180">
      <w:pPr>
        <w:jc w:val="center"/>
        <w:rPr>
          <w:b/>
          <w:bCs/>
          <w:color w:val="000000"/>
          <w:sz w:val="22"/>
          <w:szCs w:val="22"/>
        </w:rPr>
      </w:pPr>
    </w:p>
    <w:p w14:paraId="1C41C7F8" w14:textId="77777777" w:rsidR="00704180" w:rsidRPr="004D70A7" w:rsidRDefault="00704180" w:rsidP="00704180">
      <w:pPr>
        <w:jc w:val="center"/>
        <w:rPr>
          <w:b/>
          <w:bCs/>
          <w:color w:val="000000"/>
          <w:sz w:val="22"/>
          <w:szCs w:val="22"/>
        </w:rPr>
      </w:pPr>
    </w:p>
    <w:p w14:paraId="22A14771" w14:textId="4CD4DA19" w:rsidR="00704180" w:rsidRPr="004D70A7" w:rsidRDefault="00704180" w:rsidP="00704180">
      <w:pPr>
        <w:rPr>
          <w:b/>
          <w:bCs/>
          <w:color w:val="000000"/>
          <w:sz w:val="22"/>
          <w:szCs w:val="22"/>
        </w:rPr>
      </w:pPr>
      <w:r>
        <w:rPr>
          <w:b/>
          <w:bCs/>
          <w:noProof/>
          <w:color w:val="000000"/>
          <w:sz w:val="22"/>
          <w:szCs w:val="22"/>
        </w:rPr>
        <w:lastRenderedPageBreak/>
        <mc:AlternateContent>
          <mc:Choice Requires="wpg">
            <w:drawing>
              <wp:anchor distT="0" distB="0" distL="114300" distR="114300" simplePos="0" relativeHeight="251658240" behindDoc="0" locked="0" layoutInCell="1" allowOverlap="1" wp14:anchorId="541D7BB7" wp14:editId="40CB2846">
                <wp:simplePos x="0" y="0"/>
                <wp:positionH relativeFrom="column">
                  <wp:posOffset>1386205</wp:posOffset>
                </wp:positionH>
                <wp:positionV relativeFrom="paragraph">
                  <wp:posOffset>65405</wp:posOffset>
                </wp:positionV>
                <wp:extent cx="1823720" cy="3930650"/>
                <wp:effectExtent l="0" t="0" r="5080" b="0"/>
                <wp:wrapSquare wrapText="bothSides"/>
                <wp:docPr id="118870508"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183970779" name="Obraz 31" descr="d:\Users\l.doleglo\Desktop\Darek IV\ELSTA - TAGI\2.bmp"/>
                          <pic:cNvPicPr>
                            <a:picLocks noChangeAspect="1"/>
                          </pic:cNvPicPr>
                        </pic:nvPicPr>
                        <pic:blipFill>
                          <a:blip r:embed="rId14"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1448787570" name="Obraz 32" descr="d:\Users\l.doleglo\Desktop\Darek IV\ELSTA - TAGI\2b.bmp"/>
                          <pic:cNvPicPr>
                            <a:picLocks noChangeAspect="1"/>
                          </pic:cNvPicPr>
                        </pic:nvPicPr>
                        <pic:blipFill rotWithShape="1">
                          <a:blip r:embed="rId15"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B0EB961" id="Grupa 2" o:spid="_x0000_s1026" style="position:absolute;margin-left:109.15pt;margin-top:5.15pt;width:143.6pt;height:309.5pt;z-index:251658240;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">
                  <v:imagedata r:id="rId20"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">
                  <v:imagedata r:id="rId21" o:title="2b" cropbottom="17411f" cropleft="12716f"/>
                </v:shape>
                <w10:wrap type="square"/>
              </v:group>
            </w:pict>
          </mc:Fallback>
        </mc:AlternateContent>
      </w:r>
    </w:p>
    <w:p w14:paraId="203E856E" w14:textId="77777777" w:rsidR="00704180" w:rsidRPr="004D70A7" w:rsidRDefault="00704180" w:rsidP="00704180">
      <w:pPr>
        <w:jc w:val="center"/>
        <w:rPr>
          <w:b/>
          <w:bCs/>
          <w:color w:val="000000"/>
          <w:sz w:val="22"/>
          <w:szCs w:val="22"/>
        </w:rPr>
      </w:pPr>
    </w:p>
    <w:p w14:paraId="19919C76" w14:textId="77777777" w:rsidR="00704180" w:rsidRPr="004D70A7" w:rsidRDefault="00704180" w:rsidP="00704180">
      <w:pPr>
        <w:jc w:val="center"/>
        <w:rPr>
          <w:b/>
          <w:bCs/>
          <w:color w:val="000000"/>
          <w:sz w:val="22"/>
          <w:szCs w:val="22"/>
        </w:rPr>
      </w:pPr>
    </w:p>
    <w:p w14:paraId="022C29FF" w14:textId="77777777" w:rsidR="00704180" w:rsidRPr="004D70A7" w:rsidRDefault="00704180" w:rsidP="00704180">
      <w:pPr>
        <w:jc w:val="center"/>
        <w:rPr>
          <w:b/>
          <w:bCs/>
          <w:color w:val="000000"/>
          <w:sz w:val="22"/>
          <w:szCs w:val="22"/>
        </w:rPr>
      </w:pPr>
    </w:p>
    <w:p w14:paraId="7353C7EB" w14:textId="77777777" w:rsidR="00704180" w:rsidRPr="004D70A7" w:rsidRDefault="00704180" w:rsidP="00704180">
      <w:pPr>
        <w:jc w:val="center"/>
        <w:rPr>
          <w:b/>
          <w:bCs/>
          <w:color w:val="000000"/>
          <w:sz w:val="22"/>
          <w:szCs w:val="22"/>
        </w:rPr>
      </w:pPr>
    </w:p>
    <w:p w14:paraId="7029699F" w14:textId="77777777" w:rsidR="00704180" w:rsidRPr="004D70A7" w:rsidRDefault="00704180" w:rsidP="00704180">
      <w:pPr>
        <w:jc w:val="center"/>
        <w:rPr>
          <w:b/>
          <w:bCs/>
          <w:color w:val="000000"/>
          <w:sz w:val="22"/>
          <w:szCs w:val="22"/>
        </w:rPr>
      </w:pPr>
    </w:p>
    <w:p w14:paraId="7FC5F537" w14:textId="77777777" w:rsidR="00704180" w:rsidRPr="004D70A7" w:rsidRDefault="00704180" w:rsidP="00704180">
      <w:pPr>
        <w:jc w:val="center"/>
        <w:rPr>
          <w:b/>
          <w:bCs/>
          <w:color w:val="000000"/>
          <w:sz w:val="22"/>
          <w:szCs w:val="22"/>
        </w:rPr>
      </w:pPr>
    </w:p>
    <w:p w14:paraId="685D33F1" w14:textId="77777777" w:rsidR="00704180" w:rsidRPr="004D70A7" w:rsidRDefault="00704180" w:rsidP="00704180">
      <w:pPr>
        <w:jc w:val="center"/>
        <w:rPr>
          <w:b/>
          <w:bCs/>
          <w:color w:val="000000"/>
          <w:sz w:val="22"/>
          <w:szCs w:val="22"/>
        </w:rPr>
      </w:pPr>
    </w:p>
    <w:p w14:paraId="5A9E9338" w14:textId="77777777" w:rsidR="00704180" w:rsidRPr="004D70A7" w:rsidRDefault="00704180" w:rsidP="00704180">
      <w:pPr>
        <w:jc w:val="center"/>
        <w:rPr>
          <w:b/>
          <w:bCs/>
          <w:color w:val="000000"/>
          <w:sz w:val="22"/>
          <w:szCs w:val="22"/>
        </w:rPr>
      </w:pPr>
    </w:p>
    <w:p w14:paraId="1082B00D" w14:textId="77777777" w:rsidR="00704180" w:rsidRPr="004D70A7" w:rsidRDefault="00704180" w:rsidP="00704180">
      <w:pPr>
        <w:jc w:val="center"/>
        <w:rPr>
          <w:b/>
          <w:bCs/>
          <w:color w:val="000000"/>
          <w:sz w:val="22"/>
          <w:szCs w:val="22"/>
        </w:rPr>
      </w:pPr>
    </w:p>
    <w:p w14:paraId="00A89AFF" w14:textId="77777777" w:rsidR="00704180" w:rsidRPr="004D70A7" w:rsidRDefault="00704180" w:rsidP="00704180">
      <w:pPr>
        <w:jc w:val="center"/>
        <w:rPr>
          <w:b/>
          <w:bCs/>
          <w:color w:val="000000"/>
          <w:sz w:val="22"/>
          <w:szCs w:val="22"/>
        </w:rPr>
      </w:pPr>
    </w:p>
    <w:p w14:paraId="5F4EEBEC" w14:textId="77777777" w:rsidR="00704180" w:rsidRPr="004D70A7" w:rsidRDefault="00704180" w:rsidP="00704180">
      <w:pPr>
        <w:jc w:val="center"/>
        <w:rPr>
          <w:b/>
          <w:bCs/>
          <w:color w:val="000000"/>
          <w:sz w:val="22"/>
          <w:szCs w:val="22"/>
        </w:rPr>
      </w:pPr>
    </w:p>
    <w:p w14:paraId="71BD9AEB" w14:textId="77777777" w:rsidR="00704180" w:rsidRPr="004D70A7" w:rsidRDefault="00704180" w:rsidP="00704180">
      <w:pPr>
        <w:jc w:val="center"/>
        <w:rPr>
          <w:b/>
          <w:bCs/>
          <w:color w:val="000000"/>
          <w:sz w:val="22"/>
          <w:szCs w:val="22"/>
        </w:rPr>
      </w:pPr>
    </w:p>
    <w:p w14:paraId="11ED1B0A" w14:textId="77777777" w:rsidR="00704180" w:rsidRPr="004D70A7" w:rsidRDefault="00704180" w:rsidP="00704180">
      <w:pPr>
        <w:jc w:val="center"/>
        <w:rPr>
          <w:b/>
          <w:bCs/>
          <w:color w:val="000000"/>
          <w:sz w:val="22"/>
          <w:szCs w:val="22"/>
        </w:rPr>
      </w:pPr>
    </w:p>
    <w:p w14:paraId="5033173D" w14:textId="77777777" w:rsidR="00704180" w:rsidRPr="004D70A7" w:rsidRDefault="00704180" w:rsidP="00704180">
      <w:pPr>
        <w:jc w:val="center"/>
        <w:rPr>
          <w:b/>
          <w:bCs/>
          <w:color w:val="000000"/>
          <w:sz w:val="22"/>
          <w:szCs w:val="22"/>
        </w:rPr>
      </w:pPr>
    </w:p>
    <w:p w14:paraId="530F595F" w14:textId="77777777" w:rsidR="00704180" w:rsidRPr="004D70A7" w:rsidRDefault="00704180" w:rsidP="00704180">
      <w:pPr>
        <w:jc w:val="center"/>
        <w:rPr>
          <w:b/>
          <w:bCs/>
          <w:color w:val="000000"/>
          <w:sz w:val="22"/>
          <w:szCs w:val="22"/>
        </w:rPr>
      </w:pPr>
    </w:p>
    <w:p w14:paraId="0EE48607" w14:textId="77777777" w:rsidR="00704180" w:rsidRPr="004D70A7" w:rsidRDefault="00704180" w:rsidP="00704180">
      <w:pPr>
        <w:jc w:val="center"/>
        <w:rPr>
          <w:b/>
          <w:bCs/>
          <w:color w:val="000000"/>
          <w:sz w:val="22"/>
          <w:szCs w:val="22"/>
        </w:rPr>
      </w:pPr>
    </w:p>
    <w:p w14:paraId="6FF67F53" w14:textId="77777777" w:rsidR="00704180" w:rsidRPr="004D70A7" w:rsidRDefault="00704180" w:rsidP="00704180">
      <w:pPr>
        <w:jc w:val="center"/>
        <w:rPr>
          <w:b/>
          <w:bCs/>
          <w:color w:val="000000"/>
          <w:sz w:val="22"/>
          <w:szCs w:val="22"/>
        </w:rPr>
      </w:pPr>
    </w:p>
    <w:p w14:paraId="5E7F899D" w14:textId="77777777" w:rsidR="00704180" w:rsidRPr="004D70A7" w:rsidRDefault="00704180" w:rsidP="00704180">
      <w:pPr>
        <w:jc w:val="center"/>
        <w:rPr>
          <w:b/>
          <w:bCs/>
          <w:color w:val="000000"/>
          <w:sz w:val="22"/>
          <w:szCs w:val="22"/>
        </w:rPr>
      </w:pPr>
    </w:p>
    <w:p w14:paraId="5DCF2C9E" w14:textId="77777777" w:rsidR="00704180" w:rsidRPr="004D70A7" w:rsidRDefault="00704180" w:rsidP="00704180">
      <w:pPr>
        <w:jc w:val="center"/>
        <w:rPr>
          <w:b/>
          <w:bCs/>
          <w:color w:val="000000"/>
          <w:sz w:val="22"/>
          <w:szCs w:val="22"/>
        </w:rPr>
      </w:pPr>
    </w:p>
    <w:p w14:paraId="6FEF8868" w14:textId="77777777" w:rsidR="00704180" w:rsidRPr="004D70A7" w:rsidRDefault="00704180" w:rsidP="00704180">
      <w:pPr>
        <w:jc w:val="center"/>
        <w:rPr>
          <w:b/>
          <w:bCs/>
          <w:color w:val="000000"/>
          <w:sz w:val="22"/>
          <w:szCs w:val="22"/>
        </w:rPr>
      </w:pPr>
    </w:p>
    <w:p w14:paraId="5350E3E8" w14:textId="77777777" w:rsidR="00704180" w:rsidRPr="004D70A7" w:rsidRDefault="00704180" w:rsidP="00704180">
      <w:pPr>
        <w:jc w:val="center"/>
        <w:rPr>
          <w:b/>
          <w:bCs/>
          <w:color w:val="000000"/>
          <w:sz w:val="22"/>
          <w:szCs w:val="22"/>
        </w:rPr>
      </w:pPr>
    </w:p>
    <w:p w14:paraId="61442B4C" w14:textId="77777777" w:rsidR="00704180" w:rsidRPr="004D70A7" w:rsidRDefault="00704180" w:rsidP="00704180">
      <w:pPr>
        <w:jc w:val="center"/>
        <w:rPr>
          <w:b/>
          <w:bCs/>
          <w:color w:val="000000"/>
          <w:sz w:val="22"/>
          <w:szCs w:val="22"/>
        </w:rPr>
      </w:pPr>
    </w:p>
    <w:p w14:paraId="0F3DF1A8" w14:textId="77777777" w:rsidR="00704180" w:rsidRPr="004D70A7" w:rsidRDefault="00704180" w:rsidP="00704180">
      <w:pPr>
        <w:jc w:val="center"/>
        <w:rPr>
          <w:b/>
          <w:bCs/>
          <w:color w:val="000000"/>
          <w:sz w:val="22"/>
          <w:szCs w:val="22"/>
        </w:rPr>
      </w:pPr>
    </w:p>
    <w:p w14:paraId="566C74D9" w14:textId="77777777" w:rsidR="00704180" w:rsidRPr="004D70A7" w:rsidRDefault="00704180" w:rsidP="00704180">
      <w:pPr>
        <w:jc w:val="center"/>
        <w:rPr>
          <w:b/>
          <w:bCs/>
          <w:color w:val="000000"/>
          <w:sz w:val="22"/>
          <w:szCs w:val="22"/>
        </w:rPr>
      </w:pPr>
    </w:p>
    <w:p w14:paraId="19CB993A" w14:textId="77777777" w:rsidR="00704180" w:rsidRPr="004D70A7" w:rsidRDefault="00704180" w:rsidP="00704180">
      <w:pPr>
        <w:jc w:val="center"/>
        <w:rPr>
          <w:b/>
          <w:bCs/>
          <w:color w:val="000000"/>
          <w:sz w:val="22"/>
          <w:szCs w:val="22"/>
        </w:rPr>
      </w:pPr>
    </w:p>
    <w:p w14:paraId="32C20B3B" w14:textId="77777777" w:rsidR="00704180" w:rsidRPr="004D70A7" w:rsidRDefault="00704180" w:rsidP="00704180">
      <w:pPr>
        <w:jc w:val="center"/>
        <w:rPr>
          <w:b/>
          <w:bCs/>
          <w:color w:val="000000"/>
          <w:sz w:val="22"/>
          <w:szCs w:val="22"/>
        </w:rPr>
      </w:pPr>
      <w:r w:rsidRPr="004D70A7">
        <w:rPr>
          <w:b/>
          <w:bCs/>
          <w:color w:val="000000"/>
          <w:sz w:val="22"/>
          <w:szCs w:val="22"/>
        </w:rPr>
        <w:t>Wzór H</w:t>
      </w:r>
    </w:p>
    <w:p w14:paraId="5935A302" w14:textId="77777777" w:rsidR="00704180" w:rsidRPr="004D70A7" w:rsidRDefault="00704180" w:rsidP="00704180">
      <w:pPr>
        <w:jc w:val="center"/>
        <w:rPr>
          <w:b/>
          <w:bCs/>
          <w:color w:val="000000"/>
          <w:sz w:val="22"/>
          <w:szCs w:val="22"/>
        </w:rPr>
      </w:pPr>
      <w:r w:rsidRPr="004D70A7">
        <w:rPr>
          <w:b/>
          <w:bCs/>
          <w:color w:val="000000"/>
          <w:sz w:val="22"/>
          <w:szCs w:val="22"/>
        </w:rPr>
        <w:t>(TRID-02/H)</w:t>
      </w:r>
    </w:p>
    <w:p w14:paraId="79BB75FD" w14:textId="77777777" w:rsidR="00704180" w:rsidRDefault="00704180" w:rsidP="00704180">
      <w:pPr>
        <w:jc w:val="center"/>
        <w:rPr>
          <w:b/>
          <w:bCs/>
          <w:color w:val="000000"/>
          <w:sz w:val="22"/>
          <w:szCs w:val="22"/>
        </w:rPr>
      </w:pPr>
    </w:p>
    <w:p w14:paraId="27AA6B30" w14:textId="77777777" w:rsidR="00704180" w:rsidRDefault="00704180" w:rsidP="00704180">
      <w:pPr>
        <w:jc w:val="center"/>
        <w:rPr>
          <w:b/>
          <w:bCs/>
          <w:color w:val="000000"/>
          <w:sz w:val="22"/>
          <w:szCs w:val="22"/>
        </w:rPr>
      </w:pPr>
    </w:p>
    <w:p w14:paraId="4FDEE914" w14:textId="77777777" w:rsidR="00704180" w:rsidRDefault="00704180" w:rsidP="00704180">
      <w:pPr>
        <w:jc w:val="center"/>
        <w:rPr>
          <w:b/>
          <w:bCs/>
          <w:color w:val="000000"/>
          <w:sz w:val="22"/>
          <w:szCs w:val="22"/>
        </w:rPr>
      </w:pPr>
    </w:p>
    <w:p w14:paraId="35A07989" w14:textId="77777777" w:rsidR="00704180" w:rsidRDefault="00704180" w:rsidP="00704180">
      <w:pPr>
        <w:jc w:val="center"/>
        <w:rPr>
          <w:b/>
          <w:bCs/>
          <w:color w:val="000000"/>
          <w:sz w:val="22"/>
          <w:szCs w:val="22"/>
        </w:rPr>
      </w:pPr>
    </w:p>
    <w:p w14:paraId="68634B5E" w14:textId="77777777" w:rsidR="00704180" w:rsidRDefault="00704180" w:rsidP="00704180">
      <w:pPr>
        <w:jc w:val="center"/>
        <w:rPr>
          <w:b/>
          <w:bCs/>
          <w:color w:val="000000"/>
          <w:sz w:val="22"/>
          <w:szCs w:val="22"/>
        </w:rPr>
      </w:pPr>
    </w:p>
    <w:p w14:paraId="444F43BE" w14:textId="77777777" w:rsidR="00704180" w:rsidRDefault="00704180" w:rsidP="00704180">
      <w:pPr>
        <w:jc w:val="center"/>
        <w:rPr>
          <w:b/>
          <w:bCs/>
          <w:color w:val="000000"/>
          <w:sz w:val="22"/>
          <w:szCs w:val="22"/>
        </w:rPr>
      </w:pPr>
    </w:p>
    <w:p w14:paraId="2FE6ADC3" w14:textId="77777777" w:rsidR="00704180" w:rsidRDefault="00704180" w:rsidP="00704180">
      <w:pPr>
        <w:jc w:val="center"/>
        <w:rPr>
          <w:b/>
          <w:bCs/>
          <w:color w:val="000000"/>
          <w:sz w:val="22"/>
          <w:szCs w:val="22"/>
        </w:rPr>
      </w:pPr>
    </w:p>
    <w:p w14:paraId="3FA4CE3B" w14:textId="77777777" w:rsidR="00704180" w:rsidRDefault="00704180" w:rsidP="00704180">
      <w:pPr>
        <w:jc w:val="center"/>
        <w:rPr>
          <w:b/>
          <w:bCs/>
          <w:color w:val="000000"/>
          <w:sz w:val="22"/>
          <w:szCs w:val="22"/>
        </w:rPr>
      </w:pPr>
    </w:p>
    <w:p w14:paraId="308896B6" w14:textId="77777777" w:rsidR="00704180" w:rsidRDefault="00704180" w:rsidP="00704180">
      <w:pPr>
        <w:jc w:val="center"/>
        <w:rPr>
          <w:b/>
          <w:bCs/>
          <w:color w:val="000000"/>
          <w:sz w:val="22"/>
          <w:szCs w:val="22"/>
        </w:rPr>
      </w:pPr>
    </w:p>
    <w:p w14:paraId="030A7F77" w14:textId="77777777" w:rsidR="00704180" w:rsidRDefault="00704180" w:rsidP="00704180">
      <w:pPr>
        <w:jc w:val="center"/>
        <w:rPr>
          <w:b/>
          <w:bCs/>
          <w:color w:val="000000"/>
          <w:sz w:val="22"/>
          <w:szCs w:val="22"/>
        </w:rPr>
      </w:pPr>
    </w:p>
    <w:p w14:paraId="44C8A650" w14:textId="77777777" w:rsidR="00704180" w:rsidRDefault="00704180" w:rsidP="00704180">
      <w:pPr>
        <w:jc w:val="center"/>
        <w:rPr>
          <w:b/>
          <w:bCs/>
          <w:color w:val="000000"/>
          <w:sz w:val="22"/>
          <w:szCs w:val="22"/>
        </w:rPr>
      </w:pPr>
    </w:p>
    <w:p w14:paraId="60A119BD" w14:textId="77777777" w:rsidR="00704180" w:rsidRDefault="00704180" w:rsidP="00704180">
      <w:pPr>
        <w:jc w:val="center"/>
        <w:rPr>
          <w:b/>
          <w:bCs/>
          <w:color w:val="000000"/>
          <w:sz w:val="22"/>
          <w:szCs w:val="22"/>
        </w:rPr>
      </w:pPr>
    </w:p>
    <w:p w14:paraId="1F654DDD" w14:textId="77777777" w:rsidR="00704180" w:rsidRDefault="00704180" w:rsidP="00704180">
      <w:pPr>
        <w:jc w:val="center"/>
        <w:rPr>
          <w:b/>
          <w:bCs/>
          <w:color w:val="000000"/>
          <w:sz w:val="22"/>
          <w:szCs w:val="22"/>
        </w:rPr>
      </w:pPr>
    </w:p>
    <w:p w14:paraId="0C68E7D6" w14:textId="77777777" w:rsidR="00704180" w:rsidRDefault="00704180" w:rsidP="00704180">
      <w:pPr>
        <w:jc w:val="center"/>
        <w:rPr>
          <w:b/>
          <w:bCs/>
          <w:color w:val="000000"/>
          <w:sz w:val="22"/>
          <w:szCs w:val="22"/>
        </w:rPr>
      </w:pPr>
    </w:p>
    <w:p w14:paraId="2F92BA56" w14:textId="77777777" w:rsidR="00704180" w:rsidRDefault="00704180" w:rsidP="00704180">
      <w:pPr>
        <w:jc w:val="center"/>
        <w:rPr>
          <w:b/>
          <w:bCs/>
          <w:color w:val="000000"/>
          <w:sz w:val="22"/>
          <w:szCs w:val="22"/>
        </w:rPr>
      </w:pPr>
    </w:p>
    <w:p w14:paraId="2B03348F" w14:textId="77777777" w:rsidR="00704180" w:rsidRDefault="00704180" w:rsidP="00704180">
      <w:pPr>
        <w:jc w:val="center"/>
        <w:rPr>
          <w:b/>
          <w:bCs/>
          <w:color w:val="000000"/>
          <w:sz w:val="22"/>
          <w:szCs w:val="22"/>
        </w:rPr>
      </w:pPr>
    </w:p>
    <w:p w14:paraId="35041815" w14:textId="77777777" w:rsidR="00704180" w:rsidRDefault="00704180" w:rsidP="00704180">
      <w:pPr>
        <w:jc w:val="center"/>
        <w:rPr>
          <w:b/>
          <w:bCs/>
          <w:color w:val="000000"/>
          <w:sz w:val="22"/>
          <w:szCs w:val="22"/>
        </w:rPr>
      </w:pPr>
    </w:p>
    <w:p w14:paraId="791CB810" w14:textId="77777777" w:rsidR="00704180" w:rsidRDefault="00704180" w:rsidP="00704180">
      <w:pPr>
        <w:jc w:val="center"/>
        <w:rPr>
          <w:b/>
          <w:bCs/>
          <w:color w:val="000000"/>
          <w:sz w:val="22"/>
          <w:szCs w:val="22"/>
        </w:rPr>
      </w:pPr>
    </w:p>
    <w:p w14:paraId="5DCE473B" w14:textId="77777777" w:rsidR="00704180" w:rsidRDefault="00704180" w:rsidP="00704180">
      <w:pPr>
        <w:jc w:val="center"/>
        <w:rPr>
          <w:b/>
          <w:bCs/>
          <w:color w:val="000000"/>
          <w:sz w:val="22"/>
          <w:szCs w:val="22"/>
        </w:rPr>
      </w:pPr>
    </w:p>
    <w:p w14:paraId="4D8F815E" w14:textId="77777777" w:rsidR="00704180" w:rsidRDefault="00704180" w:rsidP="00704180">
      <w:pPr>
        <w:jc w:val="center"/>
        <w:rPr>
          <w:b/>
          <w:bCs/>
          <w:color w:val="000000"/>
          <w:sz w:val="22"/>
          <w:szCs w:val="22"/>
        </w:rPr>
      </w:pPr>
    </w:p>
    <w:p w14:paraId="1562D24F" w14:textId="77777777" w:rsidR="00704180" w:rsidRDefault="00704180" w:rsidP="00704180">
      <w:pPr>
        <w:jc w:val="center"/>
        <w:rPr>
          <w:b/>
          <w:bCs/>
          <w:color w:val="000000"/>
          <w:sz w:val="22"/>
          <w:szCs w:val="22"/>
        </w:rPr>
      </w:pPr>
    </w:p>
    <w:p w14:paraId="0B2AEE67" w14:textId="77777777" w:rsidR="00704180" w:rsidRDefault="00704180" w:rsidP="00704180">
      <w:pPr>
        <w:jc w:val="center"/>
        <w:rPr>
          <w:b/>
          <w:bCs/>
          <w:color w:val="000000"/>
          <w:sz w:val="22"/>
          <w:szCs w:val="22"/>
        </w:rPr>
      </w:pPr>
    </w:p>
    <w:p w14:paraId="0908A6C2" w14:textId="77777777" w:rsidR="00704180" w:rsidRDefault="00704180" w:rsidP="00704180">
      <w:pPr>
        <w:jc w:val="center"/>
        <w:rPr>
          <w:b/>
          <w:bCs/>
          <w:color w:val="000000"/>
          <w:sz w:val="22"/>
          <w:szCs w:val="22"/>
        </w:rPr>
      </w:pPr>
    </w:p>
    <w:p w14:paraId="2BF222F1" w14:textId="77777777" w:rsidR="00704180" w:rsidRDefault="00704180" w:rsidP="00704180">
      <w:pPr>
        <w:jc w:val="center"/>
        <w:rPr>
          <w:b/>
          <w:bCs/>
          <w:color w:val="000000"/>
          <w:sz w:val="22"/>
          <w:szCs w:val="22"/>
        </w:rPr>
      </w:pPr>
    </w:p>
    <w:p w14:paraId="03332F74" w14:textId="77777777" w:rsidR="00704180" w:rsidRDefault="00704180" w:rsidP="00704180">
      <w:pPr>
        <w:jc w:val="center"/>
        <w:rPr>
          <w:b/>
          <w:bCs/>
          <w:color w:val="000000"/>
          <w:sz w:val="22"/>
          <w:szCs w:val="22"/>
        </w:rPr>
      </w:pPr>
    </w:p>
    <w:p w14:paraId="5DB01595" w14:textId="77777777" w:rsidR="00704180" w:rsidRDefault="00704180" w:rsidP="00704180">
      <w:pPr>
        <w:jc w:val="center"/>
        <w:rPr>
          <w:b/>
          <w:bCs/>
          <w:color w:val="000000"/>
          <w:sz w:val="22"/>
          <w:szCs w:val="22"/>
        </w:rPr>
      </w:pPr>
    </w:p>
    <w:p w14:paraId="4738E7EC" w14:textId="77777777" w:rsidR="00704180" w:rsidRDefault="00704180" w:rsidP="00704180">
      <w:pPr>
        <w:jc w:val="center"/>
        <w:rPr>
          <w:b/>
          <w:bCs/>
          <w:color w:val="000000"/>
          <w:sz w:val="22"/>
          <w:szCs w:val="22"/>
        </w:rPr>
      </w:pPr>
    </w:p>
    <w:p w14:paraId="6D261DB3"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6" w:name="_Toc173310966"/>
      <w:r w:rsidRPr="00707CAF">
        <w:rPr>
          <w:rFonts w:ascii="Times New Roman" w:hAnsi="Times New Roman" w:cs="Times New Roman"/>
          <w:color w:val="auto"/>
          <w:sz w:val="24"/>
          <w:szCs w:val="24"/>
        </w:rPr>
        <w:t>Załącznik nr 2 do SWZ</w:t>
      </w:r>
      <w:r>
        <w:rPr>
          <w:rFonts w:ascii="Times New Roman" w:hAnsi="Times New Roman" w:cs="Times New Roman"/>
          <w:color w:val="auto"/>
          <w:sz w:val="24"/>
          <w:szCs w:val="24"/>
        </w:rPr>
        <w:t xml:space="preserve"> „Formularz ofertowy”</w:t>
      </w:r>
      <w:bookmarkEnd w:id="56"/>
    </w:p>
    <w:p w14:paraId="6A4E5B7A" w14:textId="77777777" w:rsidR="00704180" w:rsidRPr="001818F1" w:rsidRDefault="00704180" w:rsidP="00704180">
      <w:pPr>
        <w:jc w:val="center"/>
        <w:rPr>
          <w:b/>
          <w:bCs/>
          <w:sz w:val="10"/>
          <w:szCs w:val="24"/>
        </w:rPr>
      </w:pPr>
    </w:p>
    <w:p w14:paraId="5B185679" w14:textId="77777777" w:rsidR="00704180" w:rsidRDefault="00704180" w:rsidP="00704180">
      <w:pPr>
        <w:jc w:val="center"/>
        <w:rPr>
          <w:b/>
          <w:bCs/>
          <w:spacing w:val="20"/>
          <w:sz w:val="28"/>
          <w:szCs w:val="28"/>
        </w:rPr>
      </w:pPr>
    </w:p>
    <w:p w14:paraId="4FBA4329" w14:textId="77777777" w:rsidR="00704180" w:rsidRDefault="00704180" w:rsidP="00704180">
      <w:pPr>
        <w:jc w:val="center"/>
        <w:rPr>
          <w:b/>
          <w:bCs/>
          <w:spacing w:val="20"/>
          <w:sz w:val="28"/>
          <w:szCs w:val="28"/>
        </w:rPr>
      </w:pPr>
      <w:r w:rsidRPr="00436D51">
        <w:rPr>
          <w:b/>
          <w:bCs/>
          <w:spacing w:val="20"/>
          <w:sz w:val="28"/>
          <w:szCs w:val="28"/>
        </w:rPr>
        <w:t>FORMULARZ OFERTOWY</w:t>
      </w:r>
    </w:p>
    <w:p w14:paraId="37AF689E" w14:textId="77777777" w:rsidR="00704180" w:rsidRDefault="00704180" w:rsidP="00704180">
      <w:pPr>
        <w:jc w:val="center"/>
        <w:rPr>
          <w:b/>
          <w:bCs/>
          <w:spacing w:val="20"/>
          <w:sz w:val="28"/>
          <w:szCs w:val="28"/>
        </w:rPr>
      </w:pPr>
    </w:p>
    <w:p w14:paraId="5F4D3E61" w14:textId="77777777" w:rsidR="00704180" w:rsidRPr="00A672A6" w:rsidRDefault="00704180" w:rsidP="00704180">
      <w:pPr>
        <w:spacing w:line="276" w:lineRule="auto"/>
        <w:ind w:left="426"/>
        <w:jc w:val="center"/>
        <w:rPr>
          <w:b/>
          <w:bCs/>
          <w:spacing w:val="20"/>
          <w:sz w:val="28"/>
          <w:szCs w:val="28"/>
        </w:rPr>
      </w:pPr>
      <w:r w:rsidRPr="00A672A6">
        <w:rPr>
          <w:b/>
          <w:bCs/>
          <w:spacing w:val="20"/>
          <w:sz w:val="28"/>
          <w:szCs w:val="28"/>
        </w:rPr>
        <w:t xml:space="preserve">Elektroniczny Formularz Ofertowy jest dostępny na platformie Elektronicznego Formularza Ofertowego. </w:t>
      </w:r>
    </w:p>
    <w:p w14:paraId="315EE5EE" w14:textId="77777777" w:rsidR="00704180" w:rsidRPr="00436D51" w:rsidRDefault="00704180" w:rsidP="00704180">
      <w:pPr>
        <w:spacing w:line="276" w:lineRule="auto"/>
        <w:ind w:left="426"/>
        <w:jc w:val="center"/>
        <w:rPr>
          <w:b/>
          <w:bCs/>
          <w:sz w:val="24"/>
          <w:szCs w:val="24"/>
        </w:rPr>
      </w:pPr>
      <w:r w:rsidRPr="00A672A6">
        <w:rPr>
          <w:b/>
          <w:bCs/>
          <w:spacing w:val="20"/>
          <w:sz w:val="28"/>
          <w:szCs w:val="28"/>
        </w:rPr>
        <w:t>Link do Elektronicznego Formularza Ofertowego znajduje się w profilu nabywcy</w:t>
      </w:r>
    </w:p>
    <w:p w14:paraId="20A7BB5F" w14:textId="77777777" w:rsidR="00704180" w:rsidRDefault="00704180" w:rsidP="00704180">
      <w:pPr>
        <w:spacing w:after="200" w:line="276" w:lineRule="auto"/>
        <w:rPr>
          <w:b/>
          <w:bCs/>
          <w:sz w:val="24"/>
          <w:szCs w:val="24"/>
        </w:rPr>
      </w:pPr>
      <w:r>
        <w:rPr>
          <w:b/>
          <w:bCs/>
          <w:sz w:val="24"/>
          <w:szCs w:val="24"/>
        </w:rPr>
        <w:br w:type="page"/>
      </w:r>
    </w:p>
    <w:p w14:paraId="528265E4" w14:textId="77777777" w:rsidR="0007714A" w:rsidRPr="00B816A6" w:rsidRDefault="0007714A" w:rsidP="0007714A">
      <w:pPr>
        <w:pStyle w:val="Nagwek1"/>
        <w:keepNext w:val="0"/>
        <w:keepLines w:val="0"/>
        <w:shd w:val="clear" w:color="auto" w:fill="D9D9D9" w:themeFill="background1" w:themeFillShade="D9"/>
        <w:jc w:val="right"/>
        <w:rPr>
          <w:rFonts w:ascii="Times New Roman" w:hAnsi="Times New Roman" w:cs="Times New Roman"/>
          <w:b w:val="0"/>
          <w:bCs w:val="0"/>
          <w:color w:val="auto"/>
          <w:sz w:val="24"/>
          <w:szCs w:val="24"/>
        </w:rPr>
      </w:pPr>
      <w:bookmarkStart w:id="57" w:name="_Toc71630131"/>
      <w:bookmarkStart w:id="58" w:name="_Toc173310967"/>
      <w:r w:rsidRPr="00B816A6">
        <w:rPr>
          <w:rFonts w:ascii="Times New Roman" w:hAnsi="Times New Roman" w:cs="Times New Roman"/>
          <w:color w:val="auto"/>
          <w:sz w:val="24"/>
          <w:szCs w:val="24"/>
        </w:rPr>
        <w:lastRenderedPageBreak/>
        <w:t>Załącznik nr 2a do SWZ „Wzór załącznika nr 2a”</w:t>
      </w:r>
      <w:bookmarkEnd w:id="57"/>
      <w:bookmarkEnd w:id="58"/>
    </w:p>
    <w:p w14:paraId="6F8BB837" w14:textId="77777777" w:rsidR="0007714A" w:rsidRPr="00B816A6" w:rsidRDefault="0007714A" w:rsidP="0007714A">
      <w:pPr>
        <w:jc w:val="center"/>
        <w:rPr>
          <w:b/>
          <w:sz w:val="22"/>
          <w:szCs w:val="22"/>
          <w:u w:val="single"/>
        </w:rPr>
      </w:pPr>
    </w:p>
    <w:p w14:paraId="0EDBA2D2" w14:textId="77777777" w:rsidR="0007714A" w:rsidRPr="00B816A6" w:rsidRDefault="0007714A" w:rsidP="0007714A">
      <w:pPr>
        <w:jc w:val="center"/>
        <w:rPr>
          <w:b/>
          <w:sz w:val="22"/>
          <w:szCs w:val="22"/>
          <w:u w:val="single"/>
        </w:rPr>
      </w:pPr>
    </w:p>
    <w:p w14:paraId="5E26FCC8" w14:textId="0F74CCA6" w:rsidR="0007714A" w:rsidRPr="00B816A6" w:rsidRDefault="0007714A" w:rsidP="0007714A">
      <w:pPr>
        <w:jc w:val="center"/>
        <w:rPr>
          <w:b/>
          <w:sz w:val="22"/>
          <w:szCs w:val="22"/>
          <w:u w:val="single"/>
        </w:rPr>
      </w:pPr>
      <w:r w:rsidRPr="00B816A6">
        <w:rPr>
          <w:b/>
          <w:sz w:val="22"/>
          <w:szCs w:val="22"/>
          <w:u w:val="single"/>
        </w:rPr>
        <w:t>Wzór załącznika nr 2a załączono w odrębnym pliku (*.xls)</w:t>
      </w:r>
    </w:p>
    <w:p w14:paraId="18BC6697" w14:textId="77777777" w:rsidR="0007714A" w:rsidRPr="00B816A6" w:rsidRDefault="0007714A" w:rsidP="0007714A">
      <w:pPr>
        <w:jc w:val="center"/>
        <w:rPr>
          <w:sz w:val="22"/>
          <w:szCs w:val="22"/>
        </w:rPr>
      </w:pPr>
    </w:p>
    <w:p w14:paraId="39BAA9D2" w14:textId="77777777" w:rsidR="0007714A" w:rsidRPr="00B816A6" w:rsidRDefault="0007714A" w:rsidP="0007714A">
      <w:pPr>
        <w:spacing w:line="360" w:lineRule="auto"/>
        <w:jc w:val="center"/>
        <w:rPr>
          <w:sz w:val="22"/>
          <w:szCs w:val="22"/>
        </w:rPr>
      </w:pPr>
    </w:p>
    <w:p w14:paraId="0EB871D8" w14:textId="4911B76D" w:rsidR="0007714A" w:rsidRPr="00B816A6" w:rsidRDefault="0007714A" w:rsidP="0007714A">
      <w:pPr>
        <w:spacing w:line="360" w:lineRule="auto"/>
        <w:jc w:val="center"/>
        <w:rPr>
          <w:sz w:val="22"/>
          <w:szCs w:val="22"/>
        </w:rPr>
      </w:pPr>
      <w:r w:rsidRPr="00B816A6">
        <w:rPr>
          <w:sz w:val="22"/>
          <w:szCs w:val="22"/>
        </w:rPr>
        <w:t xml:space="preserve">Ww. dokument jest udostępniony w Profilu Nabywcy Zamawiającego pod adresem </w:t>
      </w:r>
      <w:hyperlink r:id="rId22" w:history="1">
        <w:r w:rsidRPr="00B816A6">
          <w:rPr>
            <w:rStyle w:val="Hipercze"/>
            <w:color w:val="auto"/>
            <w:sz w:val="22"/>
            <w:szCs w:val="22"/>
          </w:rPr>
          <w:t>www.korporacja.pgg.pl/dostawcy/przetargi</w:t>
        </w:r>
      </w:hyperlink>
      <w:r w:rsidRPr="00B816A6">
        <w:rPr>
          <w:rStyle w:val="Hipercze"/>
          <w:color w:val="auto"/>
          <w:sz w:val="22"/>
          <w:szCs w:val="22"/>
        </w:rPr>
        <w:t xml:space="preserve"> </w:t>
      </w:r>
      <w:r w:rsidRPr="00B816A6">
        <w:rPr>
          <w:sz w:val="22"/>
          <w:szCs w:val="22"/>
        </w:rPr>
        <w:t>wraz z ogłoszeniem o przedmiotowym przetargu oraz na platformie Elektronicznego Formularza Ofertowego (EFO), jako osobny plik do pobrania (w formie pliku *.xls).</w:t>
      </w:r>
    </w:p>
    <w:p w14:paraId="059B2FF6" w14:textId="77777777" w:rsidR="0007714A" w:rsidRDefault="0007714A" w:rsidP="0007714A">
      <w:pPr>
        <w:spacing w:line="360" w:lineRule="auto"/>
        <w:jc w:val="center"/>
        <w:rPr>
          <w:sz w:val="22"/>
          <w:szCs w:val="22"/>
        </w:rPr>
      </w:pPr>
    </w:p>
    <w:p w14:paraId="5E9863FB" w14:textId="77777777" w:rsidR="0007714A" w:rsidRDefault="0007714A" w:rsidP="0007714A">
      <w:pPr>
        <w:spacing w:line="360" w:lineRule="auto"/>
        <w:jc w:val="center"/>
        <w:rPr>
          <w:sz w:val="22"/>
          <w:szCs w:val="22"/>
        </w:rPr>
      </w:pPr>
    </w:p>
    <w:p w14:paraId="1BBA25E6" w14:textId="77777777" w:rsidR="0007714A" w:rsidRDefault="0007714A" w:rsidP="0007714A">
      <w:pPr>
        <w:spacing w:line="360" w:lineRule="auto"/>
        <w:jc w:val="center"/>
        <w:rPr>
          <w:sz w:val="22"/>
          <w:szCs w:val="22"/>
        </w:rPr>
      </w:pPr>
    </w:p>
    <w:p w14:paraId="4EC373D1" w14:textId="77777777" w:rsidR="0007714A" w:rsidRDefault="0007714A" w:rsidP="0007714A">
      <w:pPr>
        <w:spacing w:line="360" w:lineRule="auto"/>
        <w:jc w:val="center"/>
        <w:rPr>
          <w:sz w:val="22"/>
          <w:szCs w:val="22"/>
        </w:rPr>
      </w:pPr>
    </w:p>
    <w:p w14:paraId="4DFAE09E" w14:textId="77777777" w:rsidR="0007714A" w:rsidRDefault="0007714A" w:rsidP="0007714A">
      <w:pPr>
        <w:spacing w:line="360" w:lineRule="auto"/>
        <w:jc w:val="center"/>
        <w:rPr>
          <w:sz w:val="22"/>
          <w:szCs w:val="22"/>
        </w:rPr>
      </w:pPr>
    </w:p>
    <w:p w14:paraId="034A420E" w14:textId="77777777" w:rsidR="0007714A" w:rsidRDefault="0007714A" w:rsidP="0007714A">
      <w:pPr>
        <w:spacing w:line="360" w:lineRule="auto"/>
        <w:jc w:val="center"/>
        <w:rPr>
          <w:sz w:val="22"/>
          <w:szCs w:val="22"/>
        </w:rPr>
      </w:pPr>
    </w:p>
    <w:p w14:paraId="387F5EAC" w14:textId="77777777" w:rsidR="0007714A" w:rsidRDefault="0007714A" w:rsidP="0007714A">
      <w:pPr>
        <w:spacing w:line="360" w:lineRule="auto"/>
        <w:jc w:val="center"/>
        <w:rPr>
          <w:sz w:val="22"/>
          <w:szCs w:val="22"/>
        </w:rPr>
      </w:pPr>
    </w:p>
    <w:p w14:paraId="2B44CE51" w14:textId="77777777" w:rsidR="0007714A" w:rsidRDefault="0007714A" w:rsidP="0007714A">
      <w:pPr>
        <w:spacing w:line="360" w:lineRule="auto"/>
        <w:jc w:val="center"/>
        <w:rPr>
          <w:sz w:val="22"/>
          <w:szCs w:val="22"/>
        </w:rPr>
      </w:pPr>
    </w:p>
    <w:p w14:paraId="7551B5BC" w14:textId="77777777" w:rsidR="0007714A" w:rsidRDefault="0007714A" w:rsidP="0007714A">
      <w:pPr>
        <w:spacing w:line="360" w:lineRule="auto"/>
        <w:jc w:val="center"/>
        <w:rPr>
          <w:sz w:val="22"/>
          <w:szCs w:val="22"/>
        </w:rPr>
      </w:pPr>
    </w:p>
    <w:p w14:paraId="664515D2" w14:textId="77777777" w:rsidR="0007714A" w:rsidRDefault="0007714A" w:rsidP="0007714A">
      <w:pPr>
        <w:spacing w:line="360" w:lineRule="auto"/>
        <w:jc w:val="center"/>
        <w:rPr>
          <w:sz w:val="22"/>
          <w:szCs w:val="22"/>
        </w:rPr>
      </w:pPr>
    </w:p>
    <w:p w14:paraId="60F5A6B3" w14:textId="77777777" w:rsidR="0007714A" w:rsidRDefault="0007714A" w:rsidP="0007714A">
      <w:pPr>
        <w:spacing w:line="360" w:lineRule="auto"/>
        <w:jc w:val="center"/>
        <w:rPr>
          <w:sz w:val="22"/>
          <w:szCs w:val="22"/>
        </w:rPr>
      </w:pPr>
    </w:p>
    <w:p w14:paraId="75F5C9EB" w14:textId="77777777" w:rsidR="0007714A" w:rsidRDefault="0007714A" w:rsidP="0007714A">
      <w:pPr>
        <w:spacing w:line="360" w:lineRule="auto"/>
        <w:jc w:val="center"/>
        <w:rPr>
          <w:sz w:val="22"/>
          <w:szCs w:val="22"/>
        </w:rPr>
      </w:pPr>
    </w:p>
    <w:p w14:paraId="52FF6027" w14:textId="77777777" w:rsidR="0007714A" w:rsidRDefault="0007714A" w:rsidP="0007714A">
      <w:pPr>
        <w:spacing w:line="360" w:lineRule="auto"/>
        <w:jc w:val="center"/>
        <w:rPr>
          <w:sz w:val="22"/>
          <w:szCs w:val="22"/>
        </w:rPr>
      </w:pPr>
    </w:p>
    <w:p w14:paraId="5A5589E7" w14:textId="77777777" w:rsidR="0007714A" w:rsidRDefault="0007714A" w:rsidP="0007714A">
      <w:pPr>
        <w:spacing w:line="360" w:lineRule="auto"/>
        <w:jc w:val="center"/>
        <w:rPr>
          <w:sz w:val="22"/>
          <w:szCs w:val="22"/>
        </w:rPr>
      </w:pPr>
    </w:p>
    <w:p w14:paraId="0FA596DA" w14:textId="77777777" w:rsidR="0007714A" w:rsidRDefault="0007714A" w:rsidP="0007714A">
      <w:pPr>
        <w:spacing w:line="360" w:lineRule="auto"/>
        <w:jc w:val="center"/>
        <w:rPr>
          <w:sz w:val="22"/>
          <w:szCs w:val="22"/>
        </w:rPr>
      </w:pPr>
    </w:p>
    <w:p w14:paraId="1BB2C44A" w14:textId="77777777" w:rsidR="0007714A" w:rsidRDefault="0007714A" w:rsidP="0007714A">
      <w:pPr>
        <w:spacing w:line="360" w:lineRule="auto"/>
        <w:jc w:val="center"/>
        <w:rPr>
          <w:sz w:val="22"/>
          <w:szCs w:val="22"/>
        </w:rPr>
      </w:pPr>
    </w:p>
    <w:p w14:paraId="11C2A017" w14:textId="77777777" w:rsidR="0007714A" w:rsidRDefault="0007714A" w:rsidP="0007714A">
      <w:pPr>
        <w:spacing w:line="360" w:lineRule="auto"/>
        <w:jc w:val="center"/>
        <w:rPr>
          <w:sz w:val="22"/>
          <w:szCs w:val="22"/>
        </w:rPr>
      </w:pPr>
    </w:p>
    <w:p w14:paraId="7EA0B0F9" w14:textId="77777777" w:rsidR="0007714A" w:rsidRDefault="0007714A" w:rsidP="0007714A">
      <w:pPr>
        <w:spacing w:line="360" w:lineRule="auto"/>
        <w:jc w:val="center"/>
        <w:rPr>
          <w:sz w:val="22"/>
          <w:szCs w:val="22"/>
        </w:rPr>
      </w:pPr>
    </w:p>
    <w:p w14:paraId="36C80FA6" w14:textId="77777777" w:rsidR="0007714A" w:rsidRDefault="0007714A" w:rsidP="0007714A">
      <w:pPr>
        <w:spacing w:line="360" w:lineRule="auto"/>
        <w:jc w:val="center"/>
        <w:rPr>
          <w:sz w:val="22"/>
          <w:szCs w:val="22"/>
        </w:rPr>
      </w:pPr>
    </w:p>
    <w:p w14:paraId="4797B74C" w14:textId="77777777" w:rsidR="0007714A" w:rsidRDefault="0007714A" w:rsidP="0007714A">
      <w:pPr>
        <w:spacing w:line="360" w:lineRule="auto"/>
        <w:jc w:val="center"/>
        <w:rPr>
          <w:sz w:val="22"/>
          <w:szCs w:val="22"/>
        </w:rPr>
      </w:pPr>
    </w:p>
    <w:p w14:paraId="15E7E7CA" w14:textId="77777777" w:rsidR="0007714A" w:rsidRDefault="0007714A" w:rsidP="0007714A">
      <w:pPr>
        <w:spacing w:line="360" w:lineRule="auto"/>
        <w:jc w:val="center"/>
        <w:rPr>
          <w:sz w:val="22"/>
          <w:szCs w:val="22"/>
        </w:rPr>
      </w:pPr>
    </w:p>
    <w:p w14:paraId="151F57A4" w14:textId="77777777" w:rsidR="0007714A" w:rsidRDefault="0007714A" w:rsidP="0007714A">
      <w:pPr>
        <w:spacing w:line="360" w:lineRule="auto"/>
        <w:jc w:val="center"/>
        <w:rPr>
          <w:sz w:val="22"/>
          <w:szCs w:val="22"/>
        </w:rPr>
      </w:pPr>
    </w:p>
    <w:p w14:paraId="1DA710A7" w14:textId="77777777" w:rsidR="0007714A" w:rsidRDefault="0007714A" w:rsidP="0007714A">
      <w:pPr>
        <w:spacing w:line="360" w:lineRule="auto"/>
        <w:jc w:val="center"/>
        <w:rPr>
          <w:sz w:val="22"/>
          <w:szCs w:val="22"/>
        </w:rPr>
      </w:pPr>
    </w:p>
    <w:p w14:paraId="46E0BD54" w14:textId="77777777" w:rsidR="0007714A" w:rsidRDefault="0007714A" w:rsidP="0007714A">
      <w:pPr>
        <w:spacing w:line="360" w:lineRule="auto"/>
        <w:jc w:val="center"/>
        <w:rPr>
          <w:sz w:val="22"/>
          <w:szCs w:val="22"/>
        </w:rPr>
      </w:pPr>
    </w:p>
    <w:p w14:paraId="5E896E61" w14:textId="77777777" w:rsidR="0007714A" w:rsidRDefault="0007714A" w:rsidP="0007714A">
      <w:pPr>
        <w:spacing w:line="360" w:lineRule="auto"/>
        <w:jc w:val="center"/>
        <w:rPr>
          <w:sz w:val="22"/>
          <w:szCs w:val="22"/>
        </w:rPr>
      </w:pPr>
    </w:p>
    <w:p w14:paraId="7379E4A6" w14:textId="77777777" w:rsidR="0007714A" w:rsidRPr="00896F1B" w:rsidRDefault="0007714A" w:rsidP="0007714A">
      <w:pPr>
        <w:spacing w:line="360" w:lineRule="auto"/>
        <w:jc w:val="center"/>
        <w:rPr>
          <w:sz w:val="22"/>
          <w:szCs w:val="22"/>
        </w:rPr>
      </w:pPr>
    </w:p>
    <w:p w14:paraId="55A615CE" w14:textId="4D79E805" w:rsidR="0007714A" w:rsidRPr="00B816A6" w:rsidRDefault="0007714A" w:rsidP="0007714A">
      <w:pPr>
        <w:pStyle w:val="Nagwek1"/>
        <w:shd w:val="clear" w:color="auto" w:fill="D9D9D9" w:themeFill="background1" w:themeFillShade="D9"/>
        <w:jc w:val="right"/>
        <w:rPr>
          <w:rFonts w:ascii="Times New Roman" w:hAnsi="Times New Roman" w:cs="Times New Roman"/>
          <w:b w:val="0"/>
          <w:bCs w:val="0"/>
          <w:color w:val="auto"/>
          <w:sz w:val="24"/>
          <w:szCs w:val="24"/>
        </w:rPr>
      </w:pPr>
      <w:bookmarkStart w:id="59" w:name="_Toc71545236"/>
      <w:bookmarkStart w:id="60" w:name="_Toc71630132"/>
      <w:bookmarkStart w:id="61" w:name="_Toc173310968"/>
      <w:r w:rsidRPr="00B816A6">
        <w:rPr>
          <w:rFonts w:ascii="Times New Roman" w:hAnsi="Times New Roman" w:cs="Times New Roman"/>
          <w:color w:val="auto"/>
          <w:sz w:val="24"/>
          <w:szCs w:val="24"/>
        </w:rPr>
        <w:lastRenderedPageBreak/>
        <w:t>Załącznik nr 2b do SWZ „Cennik nowych części zamiennych i czynności remontowych”</w:t>
      </w:r>
      <w:bookmarkEnd w:id="59"/>
      <w:bookmarkEnd w:id="60"/>
      <w:bookmarkEnd w:id="61"/>
    </w:p>
    <w:p w14:paraId="5F9F6DBC" w14:textId="77777777" w:rsidR="0007714A" w:rsidRPr="00B816A6" w:rsidRDefault="0007714A" w:rsidP="0007714A">
      <w:pPr>
        <w:jc w:val="both"/>
        <w:rPr>
          <w:b/>
          <w:sz w:val="24"/>
          <w:szCs w:val="22"/>
          <w:u w:val="single"/>
        </w:rPr>
      </w:pPr>
    </w:p>
    <w:p w14:paraId="11553F6C" w14:textId="77777777" w:rsidR="0007714A" w:rsidRPr="00B816A6" w:rsidRDefault="0007714A" w:rsidP="0007714A">
      <w:pPr>
        <w:jc w:val="both"/>
        <w:rPr>
          <w:b/>
          <w:sz w:val="24"/>
          <w:szCs w:val="22"/>
          <w:u w:val="single"/>
        </w:rPr>
      </w:pPr>
    </w:p>
    <w:p w14:paraId="0241B8EA" w14:textId="77777777" w:rsidR="0007714A" w:rsidRPr="00B816A6" w:rsidRDefault="0007714A" w:rsidP="0007714A">
      <w:pPr>
        <w:jc w:val="center"/>
        <w:rPr>
          <w:b/>
          <w:sz w:val="22"/>
          <w:szCs w:val="22"/>
          <w:u w:val="single"/>
        </w:rPr>
      </w:pPr>
      <w:r w:rsidRPr="00B816A6">
        <w:rPr>
          <w:b/>
          <w:sz w:val="22"/>
          <w:szCs w:val="22"/>
          <w:u w:val="single"/>
        </w:rPr>
        <w:t>Wzór załącznika nr 2b załączono w odrębnym pliku (*.xls)</w:t>
      </w:r>
    </w:p>
    <w:p w14:paraId="2E5FA6E6" w14:textId="77777777" w:rsidR="0007714A" w:rsidRPr="00B816A6" w:rsidRDefault="0007714A" w:rsidP="0007714A">
      <w:pPr>
        <w:rPr>
          <w:b/>
          <w:sz w:val="22"/>
          <w:szCs w:val="22"/>
          <w:u w:val="single"/>
        </w:rPr>
      </w:pPr>
    </w:p>
    <w:p w14:paraId="4BEE39EB" w14:textId="77777777" w:rsidR="0007714A" w:rsidRPr="00B816A6" w:rsidRDefault="0007714A" w:rsidP="0007714A">
      <w:pPr>
        <w:rPr>
          <w:b/>
          <w:sz w:val="22"/>
          <w:szCs w:val="22"/>
          <w:u w:val="single"/>
        </w:rPr>
      </w:pPr>
    </w:p>
    <w:p w14:paraId="2692A0BF" w14:textId="77777777" w:rsidR="0007714A" w:rsidRPr="00B816A6" w:rsidRDefault="0007714A" w:rsidP="0007714A">
      <w:pPr>
        <w:spacing w:line="360" w:lineRule="auto"/>
        <w:jc w:val="center"/>
        <w:rPr>
          <w:sz w:val="22"/>
          <w:szCs w:val="22"/>
        </w:rPr>
      </w:pPr>
      <w:r w:rsidRPr="00B816A6">
        <w:rPr>
          <w:sz w:val="22"/>
          <w:szCs w:val="22"/>
        </w:rPr>
        <w:t xml:space="preserve">Ww. dokument jest udostępniony w Profilu Nabywcy Zamawiającego pod adresem </w:t>
      </w:r>
      <w:r w:rsidRPr="00B816A6">
        <w:rPr>
          <w:sz w:val="22"/>
          <w:szCs w:val="22"/>
          <w:u w:val="single"/>
        </w:rPr>
        <w:t>www.korporacja.pgg.pl/dostawcy/przetargi</w:t>
      </w:r>
      <w:r w:rsidRPr="00B816A6">
        <w:rPr>
          <w:sz w:val="22"/>
          <w:szCs w:val="22"/>
        </w:rPr>
        <w:t xml:space="preserve"> wraz z ogłoszeniem o przedmiotowym przetargu oraz na platformie Elektronicznego Formularza Ofertowego (EFO), jako osobny plik do pobrania (w formie pliku *.xls).</w:t>
      </w:r>
    </w:p>
    <w:p w14:paraId="67B0A614" w14:textId="77777777" w:rsidR="0007714A" w:rsidRDefault="0007714A" w:rsidP="00704180">
      <w:pPr>
        <w:spacing w:after="200" w:line="276" w:lineRule="auto"/>
        <w:rPr>
          <w:b/>
          <w:bCs/>
          <w:sz w:val="24"/>
          <w:szCs w:val="24"/>
        </w:rPr>
      </w:pPr>
    </w:p>
    <w:p w14:paraId="109CD932" w14:textId="77777777" w:rsidR="0007714A" w:rsidRDefault="0007714A" w:rsidP="00704180">
      <w:pPr>
        <w:spacing w:after="200" w:line="276" w:lineRule="auto"/>
        <w:rPr>
          <w:b/>
          <w:bCs/>
          <w:sz w:val="24"/>
          <w:szCs w:val="24"/>
        </w:rPr>
      </w:pPr>
    </w:p>
    <w:p w14:paraId="0CC1D952" w14:textId="77777777" w:rsidR="0007714A" w:rsidRDefault="0007714A" w:rsidP="00704180">
      <w:pPr>
        <w:spacing w:after="200" w:line="276" w:lineRule="auto"/>
        <w:rPr>
          <w:b/>
          <w:bCs/>
          <w:sz w:val="24"/>
          <w:szCs w:val="24"/>
        </w:rPr>
      </w:pPr>
    </w:p>
    <w:p w14:paraId="51E673BC" w14:textId="77777777" w:rsidR="0007714A" w:rsidRDefault="0007714A" w:rsidP="00704180">
      <w:pPr>
        <w:spacing w:after="200" w:line="276" w:lineRule="auto"/>
        <w:rPr>
          <w:b/>
          <w:bCs/>
          <w:sz w:val="24"/>
          <w:szCs w:val="24"/>
        </w:rPr>
      </w:pPr>
    </w:p>
    <w:p w14:paraId="1E79FAED" w14:textId="77777777" w:rsidR="0007714A" w:rsidRDefault="0007714A" w:rsidP="00704180">
      <w:pPr>
        <w:spacing w:after="200" w:line="276" w:lineRule="auto"/>
        <w:rPr>
          <w:b/>
          <w:bCs/>
          <w:sz w:val="24"/>
          <w:szCs w:val="24"/>
        </w:rPr>
      </w:pPr>
    </w:p>
    <w:p w14:paraId="38AC4931" w14:textId="77777777" w:rsidR="0007714A" w:rsidRDefault="0007714A" w:rsidP="00704180">
      <w:pPr>
        <w:spacing w:after="200" w:line="276" w:lineRule="auto"/>
        <w:rPr>
          <w:b/>
          <w:bCs/>
          <w:sz w:val="24"/>
          <w:szCs w:val="24"/>
        </w:rPr>
      </w:pPr>
    </w:p>
    <w:p w14:paraId="176DC053" w14:textId="77777777" w:rsidR="0007714A" w:rsidRDefault="0007714A" w:rsidP="00704180">
      <w:pPr>
        <w:spacing w:after="200" w:line="276" w:lineRule="auto"/>
        <w:rPr>
          <w:b/>
          <w:bCs/>
          <w:sz w:val="24"/>
          <w:szCs w:val="24"/>
        </w:rPr>
      </w:pPr>
    </w:p>
    <w:p w14:paraId="714B93B6" w14:textId="77777777" w:rsidR="0007714A" w:rsidRDefault="0007714A" w:rsidP="00704180">
      <w:pPr>
        <w:spacing w:after="200" w:line="276" w:lineRule="auto"/>
        <w:rPr>
          <w:b/>
          <w:bCs/>
          <w:sz w:val="24"/>
          <w:szCs w:val="24"/>
        </w:rPr>
      </w:pPr>
    </w:p>
    <w:p w14:paraId="03C5A7F6" w14:textId="77777777" w:rsidR="0007714A" w:rsidRDefault="0007714A" w:rsidP="00704180">
      <w:pPr>
        <w:spacing w:after="200" w:line="276" w:lineRule="auto"/>
        <w:rPr>
          <w:b/>
          <w:bCs/>
          <w:sz w:val="24"/>
          <w:szCs w:val="24"/>
        </w:rPr>
      </w:pPr>
    </w:p>
    <w:p w14:paraId="6805A360" w14:textId="77777777" w:rsidR="0007714A" w:rsidRDefault="0007714A" w:rsidP="00704180">
      <w:pPr>
        <w:spacing w:after="200" w:line="276" w:lineRule="auto"/>
        <w:rPr>
          <w:b/>
          <w:bCs/>
          <w:sz w:val="24"/>
          <w:szCs w:val="24"/>
        </w:rPr>
      </w:pPr>
    </w:p>
    <w:p w14:paraId="1E90957E" w14:textId="77777777" w:rsidR="0007714A" w:rsidRDefault="0007714A" w:rsidP="00704180">
      <w:pPr>
        <w:spacing w:after="200" w:line="276" w:lineRule="auto"/>
        <w:rPr>
          <w:b/>
          <w:bCs/>
          <w:sz w:val="24"/>
          <w:szCs w:val="24"/>
        </w:rPr>
      </w:pPr>
    </w:p>
    <w:p w14:paraId="76622337" w14:textId="77777777" w:rsidR="0007714A" w:rsidRDefault="0007714A" w:rsidP="00704180">
      <w:pPr>
        <w:spacing w:after="200" w:line="276" w:lineRule="auto"/>
        <w:rPr>
          <w:b/>
          <w:bCs/>
          <w:sz w:val="24"/>
          <w:szCs w:val="24"/>
        </w:rPr>
      </w:pPr>
    </w:p>
    <w:p w14:paraId="6382FB3F" w14:textId="77777777" w:rsidR="0007714A" w:rsidRDefault="0007714A" w:rsidP="00704180">
      <w:pPr>
        <w:spacing w:after="200" w:line="276" w:lineRule="auto"/>
        <w:rPr>
          <w:b/>
          <w:bCs/>
          <w:sz w:val="24"/>
          <w:szCs w:val="24"/>
        </w:rPr>
      </w:pPr>
    </w:p>
    <w:p w14:paraId="786AC855" w14:textId="77777777" w:rsidR="0007714A" w:rsidRDefault="0007714A" w:rsidP="00704180">
      <w:pPr>
        <w:spacing w:after="200" w:line="276" w:lineRule="auto"/>
        <w:rPr>
          <w:b/>
          <w:bCs/>
          <w:sz w:val="24"/>
          <w:szCs w:val="24"/>
        </w:rPr>
      </w:pPr>
    </w:p>
    <w:p w14:paraId="5384DBDC" w14:textId="77777777" w:rsidR="0007714A" w:rsidRDefault="0007714A" w:rsidP="00704180">
      <w:pPr>
        <w:spacing w:after="200" w:line="276" w:lineRule="auto"/>
        <w:rPr>
          <w:b/>
          <w:bCs/>
          <w:sz w:val="24"/>
          <w:szCs w:val="24"/>
        </w:rPr>
      </w:pPr>
    </w:p>
    <w:p w14:paraId="1D2119A2" w14:textId="77777777" w:rsidR="0007714A" w:rsidRDefault="0007714A" w:rsidP="00704180">
      <w:pPr>
        <w:spacing w:after="200" w:line="276" w:lineRule="auto"/>
        <w:rPr>
          <w:b/>
          <w:bCs/>
          <w:sz w:val="24"/>
          <w:szCs w:val="24"/>
        </w:rPr>
      </w:pPr>
    </w:p>
    <w:p w14:paraId="4F8D819D" w14:textId="77777777" w:rsidR="0007714A" w:rsidRDefault="0007714A" w:rsidP="00704180">
      <w:pPr>
        <w:spacing w:after="200" w:line="276" w:lineRule="auto"/>
        <w:rPr>
          <w:b/>
          <w:bCs/>
          <w:sz w:val="24"/>
          <w:szCs w:val="24"/>
        </w:rPr>
      </w:pPr>
    </w:p>
    <w:p w14:paraId="79161263" w14:textId="77777777" w:rsidR="0007714A" w:rsidRDefault="0007714A" w:rsidP="00704180">
      <w:pPr>
        <w:spacing w:after="200" w:line="276" w:lineRule="auto"/>
        <w:rPr>
          <w:b/>
          <w:bCs/>
          <w:sz w:val="24"/>
          <w:szCs w:val="24"/>
        </w:rPr>
      </w:pPr>
    </w:p>
    <w:p w14:paraId="6BD98E99" w14:textId="77777777" w:rsidR="0007714A" w:rsidRDefault="0007714A" w:rsidP="00704180">
      <w:pPr>
        <w:spacing w:after="200" w:line="276" w:lineRule="auto"/>
        <w:rPr>
          <w:b/>
          <w:bCs/>
          <w:sz w:val="24"/>
          <w:szCs w:val="24"/>
        </w:rPr>
      </w:pPr>
    </w:p>
    <w:p w14:paraId="6D40A3D0" w14:textId="77777777" w:rsidR="0007714A" w:rsidRDefault="0007714A" w:rsidP="00704180">
      <w:pPr>
        <w:spacing w:after="200" w:line="276" w:lineRule="auto"/>
        <w:rPr>
          <w:b/>
          <w:bCs/>
          <w:sz w:val="24"/>
          <w:szCs w:val="24"/>
        </w:rPr>
      </w:pPr>
    </w:p>
    <w:p w14:paraId="5DCBF22B" w14:textId="77777777" w:rsidR="00704180"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173310969"/>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 do SWZ Dokumenty składane przez wykonawcę wraz z ofertą</w:t>
      </w:r>
      <w:bookmarkEnd w:id="62"/>
    </w:p>
    <w:p w14:paraId="74164079"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65677234"/>
      <w:bookmarkStart w:id="64" w:name="_Toc66354105"/>
      <w:bookmarkStart w:id="65" w:name="_Toc173310970"/>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6438E4">
        <w:rPr>
          <w:rFonts w:ascii="Times New Roman" w:hAnsi="Times New Roman" w:cs="Times New Roman"/>
          <w:color w:val="auto"/>
          <w:sz w:val="24"/>
          <w:szCs w:val="24"/>
        </w:rPr>
        <w:t>„Informacja o podwykonawcach”</w:t>
      </w:r>
      <w:bookmarkEnd w:id="63"/>
      <w:bookmarkEnd w:id="64"/>
      <w:bookmarkEnd w:id="65"/>
    </w:p>
    <w:p w14:paraId="14B44E88" w14:textId="77777777" w:rsidR="00704180" w:rsidRPr="00885C5D" w:rsidRDefault="00704180" w:rsidP="00704180">
      <w:pPr>
        <w:tabs>
          <w:tab w:val="left" w:pos="720"/>
        </w:tabs>
        <w:ind w:left="360" w:firstLine="180"/>
        <w:jc w:val="right"/>
        <w:rPr>
          <w:b/>
          <w:sz w:val="22"/>
        </w:rPr>
      </w:pPr>
    </w:p>
    <w:p w14:paraId="64357286" w14:textId="77777777" w:rsidR="00704180" w:rsidRPr="00885C5D" w:rsidRDefault="00704180" w:rsidP="00704180">
      <w:pPr>
        <w:tabs>
          <w:tab w:val="left" w:pos="720"/>
        </w:tabs>
        <w:ind w:left="360" w:firstLine="180"/>
        <w:jc w:val="center"/>
        <w:rPr>
          <w:b/>
        </w:rPr>
      </w:pPr>
      <w:r w:rsidRPr="00885C5D">
        <w:rPr>
          <w:b/>
          <w:sz w:val="24"/>
        </w:rPr>
        <w:t>INFORMACJA O PODWYKONAWCACH</w:t>
      </w:r>
    </w:p>
    <w:p w14:paraId="71776494" w14:textId="77777777" w:rsidR="00704180" w:rsidRPr="00885C5D" w:rsidRDefault="00704180" w:rsidP="00704180">
      <w:pPr>
        <w:tabs>
          <w:tab w:val="left" w:pos="720"/>
        </w:tabs>
        <w:rPr>
          <w:b/>
          <w:sz w:val="22"/>
        </w:rPr>
      </w:pPr>
    </w:p>
    <w:p w14:paraId="0C5A832C" w14:textId="77777777" w:rsidR="00704180" w:rsidRPr="00885C5D" w:rsidRDefault="00704180" w:rsidP="00704180">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04180" w:rsidRPr="00885C5D" w14:paraId="2BEEF295" w14:textId="77777777" w:rsidTr="00055001">
        <w:trPr>
          <w:trHeight w:val="806"/>
        </w:trPr>
        <w:tc>
          <w:tcPr>
            <w:tcW w:w="1501" w:type="pct"/>
            <w:shd w:val="clear" w:color="auto" w:fill="auto"/>
            <w:vAlign w:val="center"/>
          </w:tcPr>
          <w:p w14:paraId="0766D6C6" w14:textId="77777777" w:rsidR="00704180" w:rsidRPr="00885C5D" w:rsidRDefault="00704180" w:rsidP="00055001">
            <w:pPr>
              <w:snapToGrid w:val="0"/>
              <w:jc w:val="center"/>
              <w:rPr>
                <w:b/>
                <w:sz w:val="24"/>
              </w:rPr>
            </w:pPr>
            <w:r w:rsidRPr="00885C5D">
              <w:rPr>
                <w:b/>
                <w:sz w:val="24"/>
              </w:rPr>
              <w:t>Nazwa i adres Podwykonawcy</w:t>
            </w:r>
          </w:p>
        </w:tc>
        <w:tc>
          <w:tcPr>
            <w:tcW w:w="3499" w:type="pct"/>
            <w:shd w:val="clear" w:color="auto" w:fill="auto"/>
            <w:vAlign w:val="center"/>
          </w:tcPr>
          <w:p w14:paraId="0F4A2EB8" w14:textId="77777777" w:rsidR="00704180" w:rsidRPr="00885C5D" w:rsidRDefault="00704180" w:rsidP="00055001">
            <w:pPr>
              <w:snapToGrid w:val="0"/>
              <w:jc w:val="center"/>
              <w:rPr>
                <w:b/>
                <w:sz w:val="24"/>
              </w:rPr>
            </w:pPr>
            <w:r w:rsidRPr="00885C5D">
              <w:rPr>
                <w:b/>
                <w:sz w:val="24"/>
              </w:rPr>
              <w:t>Część zamówienia, którą Wykonawca zamierza powierzyć Podwykonawcy</w:t>
            </w:r>
          </w:p>
        </w:tc>
      </w:tr>
      <w:tr w:rsidR="00704180" w:rsidRPr="00885C5D" w14:paraId="09CD7ED8" w14:textId="77777777" w:rsidTr="00055001">
        <w:trPr>
          <w:trHeight w:val="335"/>
        </w:trPr>
        <w:tc>
          <w:tcPr>
            <w:tcW w:w="1501" w:type="pct"/>
            <w:shd w:val="clear" w:color="auto" w:fill="auto"/>
          </w:tcPr>
          <w:p w14:paraId="08DCF847" w14:textId="77777777" w:rsidR="00704180" w:rsidRPr="00885C5D" w:rsidRDefault="00704180" w:rsidP="00055001">
            <w:pPr>
              <w:tabs>
                <w:tab w:val="left" w:pos="720"/>
              </w:tabs>
              <w:snapToGrid w:val="0"/>
              <w:jc w:val="center"/>
              <w:rPr>
                <w:b/>
                <w:i/>
                <w:sz w:val="22"/>
              </w:rPr>
            </w:pPr>
            <w:r w:rsidRPr="00885C5D">
              <w:rPr>
                <w:b/>
                <w:i/>
                <w:sz w:val="22"/>
              </w:rPr>
              <w:t>1</w:t>
            </w:r>
          </w:p>
        </w:tc>
        <w:tc>
          <w:tcPr>
            <w:tcW w:w="3499" w:type="pct"/>
            <w:shd w:val="clear" w:color="auto" w:fill="auto"/>
          </w:tcPr>
          <w:p w14:paraId="202D6D79" w14:textId="77777777" w:rsidR="00704180" w:rsidRPr="00885C5D" w:rsidRDefault="00704180" w:rsidP="00055001">
            <w:pPr>
              <w:tabs>
                <w:tab w:val="left" w:pos="720"/>
              </w:tabs>
              <w:snapToGrid w:val="0"/>
              <w:jc w:val="center"/>
              <w:rPr>
                <w:b/>
                <w:i/>
                <w:sz w:val="22"/>
              </w:rPr>
            </w:pPr>
            <w:r w:rsidRPr="00885C5D">
              <w:rPr>
                <w:b/>
                <w:i/>
                <w:sz w:val="22"/>
              </w:rPr>
              <w:t>2</w:t>
            </w:r>
          </w:p>
        </w:tc>
      </w:tr>
      <w:tr w:rsidR="00704180" w:rsidRPr="00885C5D" w14:paraId="113CB82D" w14:textId="77777777" w:rsidTr="00055001">
        <w:trPr>
          <w:trHeight w:val="824"/>
        </w:trPr>
        <w:tc>
          <w:tcPr>
            <w:tcW w:w="1501" w:type="pct"/>
            <w:shd w:val="clear" w:color="auto" w:fill="auto"/>
          </w:tcPr>
          <w:p w14:paraId="2B87EDAD" w14:textId="77777777" w:rsidR="00704180" w:rsidRPr="00885C5D" w:rsidRDefault="00704180" w:rsidP="00055001">
            <w:pPr>
              <w:tabs>
                <w:tab w:val="left" w:pos="720"/>
              </w:tabs>
              <w:snapToGrid w:val="0"/>
              <w:rPr>
                <w:b/>
                <w:sz w:val="22"/>
              </w:rPr>
            </w:pPr>
          </w:p>
        </w:tc>
        <w:tc>
          <w:tcPr>
            <w:tcW w:w="3499" w:type="pct"/>
            <w:shd w:val="clear" w:color="auto" w:fill="auto"/>
          </w:tcPr>
          <w:p w14:paraId="18B5CB16" w14:textId="77777777" w:rsidR="00704180" w:rsidRPr="00885C5D" w:rsidRDefault="00704180" w:rsidP="00055001">
            <w:pPr>
              <w:tabs>
                <w:tab w:val="left" w:pos="720"/>
              </w:tabs>
              <w:snapToGrid w:val="0"/>
              <w:rPr>
                <w:b/>
                <w:sz w:val="22"/>
              </w:rPr>
            </w:pPr>
          </w:p>
        </w:tc>
      </w:tr>
      <w:tr w:rsidR="00704180" w:rsidRPr="00885C5D" w14:paraId="290862EA" w14:textId="77777777" w:rsidTr="00055001">
        <w:trPr>
          <w:trHeight w:val="824"/>
        </w:trPr>
        <w:tc>
          <w:tcPr>
            <w:tcW w:w="1501" w:type="pct"/>
            <w:shd w:val="clear" w:color="auto" w:fill="auto"/>
          </w:tcPr>
          <w:p w14:paraId="61725E21" w14:textId="77777777" w:rsidR="00704180" w:rsidRPr="00885C5D" w:rsidRDefault="00704180" w:rsidP="00055001">
            <w:pPr>
              <w:tabs>
                <w:tab w:val="left" w:pos="720"/>
              </w:tabs>
              <w:snapToGrid w:val="0"/>
              <w:rPr>
                <w:b/>
                <w:sz w:val="22"/>
              </w:rPr>
            </w:pPr>
          </w:p>
        </w:tc>
        <w:tc>
          <w:tcPr>
            <w:tcW w:w="3499" w:type="pct"/>
            <w:shd w:val="clear" w:color="auto" w:fill="auto"/>
          </w:tcPr>
          <w:p w14:paraId="7B91F246" w14:textId="77777777" w:rsidR="00704180" w:rsidRPr="00885C5D" w:rsidRDefault="00704180" w:rsidP="00055001">
            <w:pPr>
              <w:tabs>
                <w:tab w:val="left" w:pos="720"/>
              </w:tabs>
              <w:snapToGrid w:val="0"/>
              <w:rPr>
                <w:b/>
                <w:sz w:val="22"/>
              </w:rPr>
            </w:pPr>
          </w:p>
        </w:tc>
      </w:tr>
      <w:tr w:rsidR="00704180" w:rsidRPr="00885C5D" w14:paraId="670C14FD" w14:textId="77777777" w:rsidTr="00055001">
        <w:trPr>
          <w:trHeight w:val="824"/>
        </w:trPr>
        <w:tc>
          <w:tcPr>
            <w:tcW w:w="1501" w:type="pct"/>
            <w:shd w:val="clear" w:color="auto" w:fill="auto"/>
          </w:tcPr>
          <w:p w14:paraId="41C76BAC" w14:textId="77777777" w:rsidR="00704180" w:rsidRPr="00885C5D" w:rsidRDefault="00704180" w:rsidP="00055001">
            <w:pPr>
              <w:tabs>
                <w:tab w:val="left" w:pos="720"/>
              </w:tabs>
              <w:snapToGrid w:val="0"/>
              <w:rPr>
                <w:b/>
                <w:sz w:val="22"/>
              </w:rPr>
            </w:pPr>
          </w:p>
        </w:tc>
        <w:tc>
          <w:tcPr>
            <w:tcW w:w="3499" w:type="pct"/>
            <w:shd w:val="clear" w:color="auto" w:fill="auto"/>
          </w:tcPr>
          <w:p w14:paraId="1A7A75F6" w14:textId="77777777" w:rsidR="00704180" w:rsidRPr="00885C5D" w:rsidRDefault="00704180" w:rsidP="00055001">
            <w:pPr>
              <w:tabs>
                <w:tab w:val="left" w:pos="720"/>
              </w:tabs>
              <w:snapToGrid w:val="0"/>
              <w:rPr>
                <w:b/>
                <w:sz w:val="22"/>
              </w:rPr>
            </w:pPr>
          </w:p>
        </w:tc>
      </w:tr>
    </w:tbl>
    <w:p w14:paraId="558E17B5" w14:textId="77777777" w:rsidR="00704180" w:rsidRPr="00885C5D" w:rsidRDefault="00704180" w:rsidP="00704180">
      <w:pPr>
        <w:tabs>
          <w:tab w:val="left" w:pos="720"/>
        </w:tabs>
        <w:ind w:left="360" w:firstLine="180"/>
        <w:rPr>
          <w:b/>
          <w:sz w:val="22"/>
        </w:rPr>
      </w:pPr>
    </w:p>
    <w:p w14:paraId="473066E0" w14:textId="77777777" w:rsidR="00704180" w:rsidRPr="00885C5D" w:rsidRDefault="00704180" w:rsidP="00704180">
      <w:pPr>
        <w:tabs>
          <w:tab w:val="left" w:pos="851"/>
        </w:tabs>
        <w:rPr>
          <w:b/>
          <w:bCs/>
          <w:i/>
          <w:sz w:val="22"/>
          <w:szCs w:val="28"/>
        </w:rPr>
      </w:pPr>
    </w:p>
    <w:p w14:paraId="26E77D56" w14:textId="77777777" w:rsidR="00704180" w:rsidRPr="00885C5D" w:rsidRDefault="00704180" w:rsidP="00704180">
      <w:pPr>
        <w:tabs>
          <w:tab w:val="left" w:pos="851"/>
        </w:tabs>
        <w:rPr>
          <w:b/>
          <w:bCs/>
          <w:i/>
          <w:sz w:val="22"/>
          <w:szCs w:val="28"/>
        </w:rPr>
      </w:pPr>
    </w:p>
    <w:p w14:paraId="19C01D8B" w14:textId="77777777" w:rsidR="00704180" w:rsidRPr="00885C5D" w:rsidRDefault="00704180" w:rsidP="00704180">
      <w:pPr>
        <w:tabs>
          <w:tab w:val="left" w:pos="851"/>
        </w:tabs>
        <w:rPr>
          <w:b/>
          <w:bCs/>
          <w:i/>
          <w:sz w:val="22"/>
          <w:szCs w:val="28"/>
        </w:rPr>
      </w:pPr>
    </w:p>
    <w:p w14:paraId="7A3A140A" w14:textId="77777777" w:rsidR="00704180" w:rsidRPr="00885C5D" w:rsidRDefault="00704180" w:rsidP="00704180">
      <w:pPr>
        <w:tabs>
          <w:tab w:val="left" w:pos="851"/>
        </w:tabs>
        <w:rPr>
          <w:b/>
          <w:bCs/>
          <w:i/>
          <w:sz w:val="22"/>
          <w:szCs w:val="28"/>
        </w:rPr>
      </w:pPr>
    </w:p>
    <w:p w14:paraId="211FCCD4" w14:textId="77777777" w:rsidR="00704180" w:rsidRPr="00885C5D" w:rsidRDefault="00704180" w:rsidP="00704180">
      <w:pPr>
        <w:tabs>
          <w:tab w:val="left" w:pos="851"/>
        </w:tabs>
        <w:rPr>
          <w:bCs/>
          <w:i/>
          <w:sz w:val="22"/>
          <w:szCs w:val="28"/>
        </w:rPr>
      </w:pPr>
      <w:r w:rsidRPr="00885C5D">
        <w:rPr>
          <w:b/>
          <w:bCs/>
          <w:i/>
          <w:sz w:val="22"/>
          <w:szCs w:val="28"/>
        </w:rPr>
        <w:t>Uwaga</w:t>
      </w:r>
      <w:r w:rsidRPr="00885C5D">
        <w:rPr>
          <w:bCs/>
          <w:i/>
          <w:sz w:val="22"/>
          <w:szCs w:val="28"/>
        </w:rPr>
        <w:t>:</w:t>
      </w:r>
    </w:p>
    <w:p w14:paraId="5C01AAF8" w14:textId="77777777" w:rsidR="00704180" w:rsidRPr="00885C5D" w:rsidRDefault="00704180" w:rsidP="00704180">
      <w:pPr>
        <w:tabs>
          <w:tab w:val="left" w:pos="851"/>
        </w:tabs>
        <w:rPr>
          <w:b/>
          <w:bCs/>
          <w:i/>
          <w:sz w:val="22"/>
          <w:szCs w:val="28"/>
        </w:rPr>
      </w:pPr>
      <w:r w:rsidRPr="00885C5D">
        <w:rPr>
          <w:b/>
          <w:bCs/>
          <w:i/>
          <w:sz w:val="22"/>
          <w:szCs w:val="28"/>
        </w:rPr>
        <w:t>Wypełnia Wykonawca, który zamierza powierzyć część lub części zamówienia Podwykonawcom.</w:t>
      </w:r>
    </w:p>
    <w:p w14:paraId="4708D0A6" w14:textId="77777777" w:rsidR="00704180" w:rsidRPr="00885C5D" w:rsidRDefault="00704180" w:rsidP="00704180">
      <w:pPr>
        <w:tabs>
          <w:tab w:val="left" w:pos="851"/>
        </w:tabs>
        <w:rPr>
          <w:b/>
          <w:bCs/>
          <w:i/>
          <w:sz w:val="22"/>
          <w:szCs w:val="28"/>
        </w:rPr>
      </w:pPr>
      <w:r w:rsidRPr="00885C5D">
        <w:rPr>
          <w:b/>
          <w:bCs/>
          <w:i/>
          <w:sz w:val="22"/>
          <w:szCs w:val="28"/>
        </w:rPr>
        <w:t>Należy złożyć wraz z ofertą.</w:t>
      </w:r>
    </w:p>
    <w:p w14:paraId="38394101" w14:textId="77777777" w:rsidR="00704180" w:rsidRPr="00885C5D" w:rsidRDefault="00704180" w:rsidP="00704180">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77F8EE5" w14:textId="77777777" w:rsidR="00704180" w:rsidRDefault="00704180" w:rsidP="00704180"/>
    <w:p w14:paraId="43999E44" w14:textId="77777777" w:rsidR="00704180" w:rsidRDefault="00704180" w:rsidP="00704180"/>
    <w:p w14:paraId="77595D95" w14:textId="77777777" w:rsidR="00704180" w:rsidRDefault="00704180" w:rsidP="00704180"/>
    <w:p w14:paraId="3A6816E3" w14:textId="77777777" w:rsidR="00704180" w:rsidRDefault="00704180" w:rsidP="00704180"/>
    <w:p w14:paraId="4642E2BF" w14:textId="77777777" w:rsidR="00704180" w:rsidRDefault="00704180" w:rsidP="00704180">
      <w:pPr>
        <w:spacing w:after="160" w:line="259" w:lineRule="auto"/>
        <w:rPr>
          <w:b/>
          <w:bCs/>
          <w:sz w:val="24"/>
          <w:szCs w:val="24"/>
        </w:rPr>
      </w:pPr>
      <w:r>
        <w:rPr>
          <w:b/>
          <w:bCs/>
          <w:sz w:val="24"/>
          <w:szCs w:val="24"/>
        </w:rPr>
        <w:br w:type="page"/>
      </w:r>
    </w:p>
    <w:p w14:paraId="0F01A2E4"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6" w:name="_Toc65677235"/>
      <w:bookmarkStart w:id="67" w:name="_Toc66354106"/>
      <w:bookmarkStart w:id="68" w:name="_Toc173310971"/>
      <w:r w:rsidRPr="00707CAF">
        <w:rPr>
          <w:rFonts w:ascii="Times New Roman" w:hAnsi="Times New Roman" w:cs="Times New Roman"/>
          <w:color w:val="auto"/>
          <w:sz w:val="24"/>
          <w:szCs w:val="24"/>
        </w:rPr>
        <w:lastRenderedPageBreak/>
        <w:t>Załącznik nr 3.2 do SWZ „Oświadczenie wykonawcy – podmiotu zagranicznego”</w:t>
      </w:r>
      <w:bookmarkEnd w:id="66"/>
      <w:bookmarkEnd w:id="67"/>
      <w:bookmarkEnd w:id="68"/>
    </w:p>
    <w:p w14:paraId="4CD2AEB6" w14:textId="77777777" w:rsidR="00704180" w:rsidRPr="0036655B" w:rsidRDefault="00704180" w:rsidP="00704180">
      <w:pPr>
        <w:spacing w:after="200" w:line="276" w:lineRule="auto"/>
        <w:rPr>
          <w:b/>
          <w:sz w:val="22"/>
        </w:rPr>
      </w:pPr>
    </w:p>
    <w:p w14:paraId="49856A90" w14:textId="77777777" w:rsidR="00704180" w:rsidRDefault="00704180" w:rsidP="00704180">
      <w:pPr>
        <w:spacing w:after="200" w:line="276" w:lineRule="auto"/>
        <w:jc w:val="center"/>
        <w:rPr>
          <w:b/>
          <w:sz w:val="22"/>
          <w:szCs w:val="22"/>
        </w:rPr>
      </w:pPr>
      <w:r w:rsidRPr="0036655B">
        <w:rPr>
          <w:b/>
          <w:sz w:val="22"/>
        </w:rPr>
        <w:t xml:space="preserve">OŚWIADCZENIE WYKONAWCY </w:t>
      </w:r>
      <w:r w:rsidRPr="004B4CDE">
        <w:rPr>
          <w:b/>
          <w:sz w:val="22"/>
        </w:rPr>
        <w:t xml:space="preserve">– </w:t>
      </w:r>
      <w:r>
        <w:rPr>
          <w:b/>
          <w:sz w:val="22"/>
        </w:rPr>
        <w:t>PODMIOTU ZAGRANICZNEGO</w:t>
      </w:r>
      <w:r w:rsidRPr="007E17A8">
        <w:rPr>
          <w:b/>
          <w:sz w:val="22"/>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OBOWIĄZKU PODATKOWEGO OD TOWARÓW </w:t>
      </w:r>
      <w:r w:rsidRPr="0036655B">
        <w:rPr>
          <w:b/>
          <w:sz w:val="22"/>
          <w:szCs w:val="22"/>
        </w:rPr>
        <w:t>I USŁUG</w:t>
      </w:r>
    </w:p>
    <w:p w14:paraId="1E55E61D" w14:textId="77777777" w:rsidR="00704180" w:rsidRDefault="00704180" w:rsidP="00704180">
      <w:pPr>
        <w:spacing w:after="200" w:line="276" w:lineRule="auto"/>
        <w:jc w:val="center"/>
        <w:rPr>
          <w:b/>
          <w:sz w:val="22"/>
          <w:szCs w:val="22"/>
        </w:rPr>
      </w:pPr>
    </w:p>
    <w:p w14:paraId="6069AB2B" w14:textId="77777777" w:rsidR="00704180" w:rsidRPr="0036655B" w:rsidRDefault="00704180" w:rsidP="00704180">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w:t>
      </w:r>
    </w:p>
    <w:p w14:paraId="50D87925" w14:textId="77777777" w:rsidR="00704180" w:rsidRPr="0036655B" w:rsidRDefault="00704180" w:rsidP="00704180">
      <w:pPr>
        <w:contextualSpacing/>
        <w:jc w:val="both"/>
        <w:rPr>
          <w:b/>
          <w:sz w:val="22"/>
          <w:szCs w:val="22"/>
        </w:rPr>
      </w:pPr>
    </w:p>
    <w:p w14:paraId="1BAC6932" w14:textId="77777777" w:rsidR="00704180" w:rsidRPr="0036655B" w:rsidRDefault="00704180" w:rsidP="00704180">
      <w:pPr>
        <w:contextualSpacing/>
        <w:jc w:val="both"/>
        <w:rPr>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565"/>
      </w:tblGrid>
      <w:tr w:rsidR="00704180" w:rsidRPr="0036655B" w14:paraId="5D8BB803" w14:textId="77777777" w:rsidTr="00055001">
        <w:tc>
          <w:tcPr>
            <w:tcW w:w="4649" w:type="dxa"/>
            <w:shd w:val="clear" w:color="auto" w:fill="auto"/>
          </w:tcPr>
          <w:p w14:paraId="404C5418" w14:textId="77777777" w:rsidR="00704180" w:rsidRPr="0036655B" w:rsidRDefault="00704180" w:rsidP="00055001">
            <w:pPr>
              <w:contextualSpacing/>
              <w:jc w:val="center"/>
              <w:rPr>
                <w:bCs/>
                <w:sz w:val="22"/>
                <w:szCs w:val="22"/>
              </w:rPr>
            </w:pPr>
            <w:r w:rsidRPr="0036655B">
              <w:rPr>
                <w:bCs/>
                <w:sz w:val="22"/>
                <w:szCs w:val="22"/>
              </w:rPr>
              <w:t xml:space="preserve">Nr pozycji </w:t>
            </w:r>
          </w:p>
          <w:p w14:paraId="4B42E7A6" w14:textId="77777777" w:rsidR="00704180" w:rsidRPr="0036655B" w:rsidRDefault="00704180" w:rsidP="00055001">
            <w:pPr>
              <w:contextualSpacing/>
              <w:jc w:val="center"/>
              <w:rPr>
                <w:bCs/>
                <w:sz w:val="22"/>
                <w:szCs w:val="22"/>
              </w:rPr>
            </w:pPr>
            <w:r w:rsidRPr="0036655B">
              <w:rPr>
                <w:bCs/>
                <w:sz w:val="22"/>
                <w:szCs w:val="22"/>
              </w:rPr>
              <w:t>(zgodnie z formularzem ofertowym)</w:t>
            </w:r>
            <w:r>
              <w:rPr>
                <w:bCs/>
                <w:sz w:val="22"/>
                <w:szCs w:val="22"/>
              </w:rPr>
              <w:t xml:space="preserve"> </w:t>
            </w:r>
            <w:r w:rsidRPr="0036655B">
              <w:rPr>
                <w:bCs/>
                <w:sz w:val="22"/>
                <w:szCs w:val="22"/>
              </w:rPr>
              <w:t>lub</w:t>
            </w:r>
          </w:p>
          <w:p w14:paraId="60BD975B" w14:textId="77777777" w:rsidR="00704180" w:rsidRPr="0036655B" w:rsidRDefault="00704180" w:rsidP="00055001">
            <w:pPr>
              <w:contextualSpacing/>
              <w:jc w:val="center"/>
              <w:rPr>
                <w:bCs/>
                <w:sz w:val="22"/>
                <w:szCs w:val="22"/>
              </w:rPr>
            </w:pPr>
            <w:r w:rsidRPr="0036655B">
              <w:rPr>
                <w:bCs/>
                <w:sz w:val="22"/>
                <w:szCs w:val="22"/>
              </w:rPr>
              <w:t>„</w:t>
            </w:r>
            <w:r w:rsidRPr="0036655B">
              <w:rPr>
                <w:bCs/>
                <w:i/>
                <w:iCs/>
                <w:sz w:val="22"/>
                <w:szCs w:val="22"/>
              </w:rPr>
              <w:t>wszystkie oferowane pozycje</w:t>
            </w:r>
            <w:r w:rsidRPr="0036655B">
              <w:rPr>
                <w:bCs/>
                <w:sz w:val="22"/>
                <w:szCs w:val="22"/>
              </w:rPr>
              <w:t>”</w:t>
            </w:r>
            <w:r w:rsidRPr="0036655B">
              <w:rPr>
                <w:bCs/>
                <w:sz w:val="22"/>
                <w:szCs w:val="22"/>
                <w:vertAlign w:val="superscript"/>
              </w:rPr>
              <w:t xml:space="preserve"> 2)</w:t>
            </w:r>
          </w:p>
        </w:tc>
        <w:tc>
          <w:tcPr>
            <w:tcW w:w="4565" w:type="dxa"/>
            <w:shd w:val="clear" w:color="auto" w:fill="auto"/>
          </w:tcPr>
          <w:p w14:paraId="646465E8" w14:textId="77777777" w:rsidR="00704180" w:rsidRPr="0036655B" w:rsidRDefault="00704180" w:rsidP="00055001">
            <w:pPr>
              <w:contextualSpacing/>
              <w:jc w:val="center"/>
              <w:rPr>
                <w:b/>
                <w:i/>
                <w:iCs/>
                <w:sz w:val="22"/>
                <w:szCs w:val="22"/>
              </w:rPr>
            </w:pPr>
            <w:r w:rsidRPr="0036655B">
              <w:rPr>
                <w:bCs/>
                <w:sz w:val="22"/>
                <w:szCs w:val="22"/>
              </w:rPr>
              <w:t>Stawka podatku od towarów i usług obowiązująca u zamawiającego</w:t>
            </w:r>
            <w:r w:rsidRPr="0036655B">
              <w:rPr>
                <w:bCs/>
                <w:sz w:val="22"/>
                <w:szCs w:val="22"/>
                <w:vertAlign w:val="superscript"/>
              </w:rPr>
              <w:t>1)</w:t>
            </w:r>
          </w:p>
          <w:p w14:paraId="7AA66C0A" w14:textId="77777777" w:rsidR="00704180" w:rsidRPr="0036655B" w:rsidRDefault="00704180" w:rsidP="00055001">
            <w:pPr>
              <w:contextualSpacing/>
              <w:jc w:val="center"/>
              <w:rPr>
                <w:bCs/>
                <w:sz w:val="22"/>
                <w:szCs w:val="22"/>
              </w:rPr>
            </w:pPr>
            <w:r w:rsidRPr="0036655B">
              <w:rPr>
                <w:bCs/>
                <w:sz w:val="22"/>
                <w:szCs w:val="22"/>
              </w:rPr>
              <w:t>[%]</w:t>
            </w:r>
          </w:p>
        </w:tc>
      </w:tr>
      <w:tr w:rsidR="00704180" w:rsidRPr="0036655B" w14:paraId="05D51C71" w14:textId="77777777" w:rsidTr="00055001">
        <w:tc>
          <w:tcPr>
            <w:tcW w:w="4649" w:type="dxa"/>
            <w:shd w:val="clear" w:color="auto" w:fill="auto"/>
          </w:tcPr>
          <w:p w14:paraId="541F3902" w14:textId="77777777" w:rsidR="00704180" w:rsidRPr="0036655B" w:rsidRDefault="00704180" w:rsidP="00055001">
            <w:pPr>
              <w:contextualSpacing/>
              <w:jc w:val="both"/>
              <w:rPr>
                <w:b/>
                <w:sz w:val="22"/>
                <w:szCs w:val="22"/>
              </w:rPr>
            </w:pPr>
          </w:p>
        </w:tc>
        <w:tc>
          <w:tcPr>
            <w:tcW w:w="4565" w:type="dxa"/>
            <w:shd w:val="clear" w:color="auto" w:fill="auto"/>
          </w:tcPr>
          <w:p w14:paraId="4CDAED79" w14:textId="77777777" w:rsidR="00704180" w:rsidRPr="0036655B" w:rsidRDefault="00704180" w:rsidP="00055001">
            <w:pPr>
              <w:contextualSpacing/>
              <w:jc w:val="both"/>
              <w:rPr>
                <w:b/>
                <w:sz w:val="22"/>
                <w:szCs w:val="22"/>
              </w:rPr>
            </w:pPr>
          </w:p>
        </w:tc>
      </w:tr>
      <w:tr w:rsidR="00704180" w:rsidRPr="0036655B" w14:paraId="7021F844" w14:textId="77777777" w:rsidTr="00055001">
        <w:tc>
          <w:tcPr>
            <w:tcW w:w="4649" w:type="dxa"/>
            <w:shd w:val="clear" w:color="auto" w:fill="auto"/>
          </w:tcPr>
          <w:p w14:paraId="5BB0DA97" w14:textId="77777777" w:rsidR="00704180" w:rsidRPr="0036655B" w:rsidRDefault="00704180" w:rsidP="00055001">
            <w:pPr>
              <w:contextualSpacing/>
              <w:jc w:val="both"/>
              <w:rPr>
                <w:b/>
                <w:sz w:val="22"/>
                <w:szCs w:val="22"/>
              </w:rPr>
            </w:pPr>
          </w:p>
        </w:tc>
        <w:tc>
          <w:tcPr>
            <w:tcW w:w="4565" w:type="dxa"/>
            <w:shd w:val="clear" w:color="auto" w:fill="auto"/>
          </w:tcPr>
          <w:p w14:paraId="2ABEADE5" w14:textId="77777777" w:rsidR="00704180" w:rsidRPr="0036655B" w:rsidRDefault="00704180" w:rsidP="00055001">
            <w:pPr>
              <w:contextualSpacing/>
              <w:jc w:val="both"/>
              <w:rPr>
                <w:b/>
                <w:sz w:val="22"/>
                <w:szCs w:val="22"/>
              </w:rPr>
            </w:pPr>
          </w:p>
        </w:tc>
      </w:tr>
      <w:tr w:rsidR="00704180" w:rsidRPr="0036655B" w14:paraId="46CB3FCB" w14:textId="77777777" w:rsidTr="00055001">
        <w:tc>
          <w:tcPr>
            <w:tcW w:w="4649" w:type="dxa"/>
            <w:shd w:val="clear" w:color="auto" w:fill="auto"/>
          </w:tcPr>
          <w:p w14:paraId="623E2CE1" w14:textId="77777777" w:rsidR="00704180" w:rsidRPr="0036655B" w:rsidRDefault="00704180" w:rsidP="00055001">
            <w:pPr>
              <w:contextualSpacing/>
              <w:jc w:val="both"/>
              <w:rPr>
                <w:b/>
                <w:sz w:val="22"/>
                <w:szCs w:val="22"/>
              </w:rPr>
            </w:pPr>
          </w:p>
        </w:tc>
        <w:tc>
          <w:tcPr>
            <w:tcW w:w="4565" w:type="dxa"/>
            <w:shd w:val="clear" w:color="auto" w:fill="auto"/>
          </w:tcPr>
          <w:p w14:paraId="064CAE66" w14:textId="77777777" w:rsidR="00704180" w:rsidRPr="0036655B" w:rsidRDefault="00704180" w:rsidP="00055001">
            <w:pPr>
              <w:contextualSpacing/>
              <w:jc w:val="both"/>
              <w:rPr>
                <w:b/>
                <w:sz w:val="22"/>
                <w:szCs w:val="22"/>
              </w:rPr>
            </w:pPr>
          </w:p>
        </w:tc>
      </w:tr>
      <w:tr w:rsidR="00704180" w:rsidRPr="0036655B" w14:paraId="457AEC4C" w14:textId="77777777" w:rsidTr="00055001">
        <w:tc>
          <w:tcPr>
            <w:tcW w:w="4649" w:type="dxa"/>
            <w:shd w:val="clear" w:color="auto" w:fill="auto"/>
          </w:tcPr>
          <w:p w14:paraId="7E5B262F" w14:textId="77777777" w:rsidR="00704180" w:rsidRPr="0036655B" w:rsidRDefault="00704180" w:rsidP="00055001">
            <w:pPr>
              <w:contextualSpacing/>
              <w:jc w:val="both"/>
              <w:rPr>
                <w:b/>
                <w:sz w:val="22"/>
                <w:szCs w:val="22"/>
              </w:rPr>
            </w:pPr>
          </w:p>
        </w:tc>
        <w:tc>
          <w:tcPr>
            <w:tcW w:w="4565" w:type="dxa"/>
            <w:shd w:val="clear" w:color="auto" w:fill="auto"/>
          </w:tcPr>
          <w:p w14:paraId="09D4D84E" w14:textId="77777777" w:rsidR="00704180" w:rsidRPr="0036655B" w:rsidRDefault="00704180" w:rsidP="00055001">
            <w:pPr>
              <w:contextualSpacing/>
              <w:jc w:val="both"/>
              <w:rPr>
                <w:b/>
                <w:sz w:val="22"/>
                <w:szCs w:val="22"/>
              </w:rPr>
            </w:pPr>
          </w:p>
        </w:tc>
      </w:tr>
      <w:tr w:rsidR="00704180" w:rsidRPr="0036655B" w14:paraId="6F52F345" w14:textId="77777777" w:rsidTr="00055001">
        <w:tc>
          <w:tcPr>
            <w:tcW w:w="4649" w:type="dxa"/>
            <w:shd w:val="clear" w:color="auto" w:fill="auto"/>
          </w:tcPr>
          <w:p w14:paraId="17C7EFC9" w14:textId="77777777" w:rsidR="00704180" w:rsidRPr="0036655B" w:rsidRDefault="00704180" w:rsidP="00055001">
            <w:pPr>
              <w:contextualSpacing/>
              <w:jc w:val="both"/>
              <w:rPr>
                <w:b/>
                <w:sz w:val="22"/>
                <w:szCs w:val="22"/>
              </w:rPr>
            </w:pPr>
          </w:p>
        </w:tc>
        <w:tc>
          <w:tcPr>
            <w:tcW w:w="4565" w:type="dxa"/>
            <w:shd w:val="clear" w:color="auto" w:fill="auto"/>
          </w:tcPr>
          <w:p w14:paraId="6C46B321" w14:textId="77777777" w:rsidR="00704180" w:rsidRPr="0036655B" w:rsidRDefault="00704180" w:rsidP="00055001">
            <w:pPr>
              <w:contextualSpacing/>
              <w:jc w:val="both"/>
              <w:rPr>
                <w:b/>
                <w:sz w:val="22"/>
                <w:szCs w:val="22"/>
              </w:rPr>
            </w:pPr>
          </w:p>
        </w:tc>
      </w:tr>
      <w:tr w:rsidR="00704180" w:rsidRPr="0036655B" w14:paraId="0053816A" w14:textId="77777777" w:rsidTr="00055001">
        <w:tc>
          <w:tcPr>
            <w:tcW w:w="4649" w:type="dxa"/>
            <w:shd w:val="clear" w:color="auto" w:fill="auto"/>
          </w:tcPr>
          <w:p w14:paraId="5C4B88B0" w14:textId="77777777" w:rsidR="00704180" w:rsidRPr="0036655B" w:rsidRDefault="00704180" w:rsidP="00055001">
            <w:pPr>
              <w:contextualSpacing/>
              <w:jc w:val="both"/>
              <w:rPr>
                <w:b/>
                <w:sz w:val="22"/>
                <w:szCs w:val="22"/>
              </w:rPr>
            </w:pPr>
          </w:p>
        </w:tc>
        <w:tc>
          <w:tcPr>
            <w:tcW w:w="4565" w:type="dxa"/>
            <w:shd w:val="clear" w:color="auto" w:fill="auto"/>
          </w:tcPr>
          <w:p w14:paraId="58C7B40F" w14:textId="77777777" w:rsidR="00704180" w:rsidRPr="0036655B" w:rsidRDefault="00704180" w:rsidP="00055001">
            <w:pPr>
              <w:contextualSpacing/>
              <w:jc w:val="both"/>
              <w:rPr>
                <w:b/>
                <w:sz w:val="22"/>
                <w:szCs w:val="22"/>
              </w:rPr>
            </w:pPr>
          </w:p>
        </w:tc>
      </w:tr>
      <w:tr w:rsidR="00704180" w:rsidRPr="0036655B" w14:paraId="0313C796" w14:textId="77777777" w:rsidTr="00055001">
        <w:tc>
          <w:tcPr>
            <w:tcW w:w="4649" w:type="dxa"/>
            <w:shd w:val="clear" w:color="auto" w:fill="auto"/>
          </w:tcPr>
          <w:p w14:paraId="1E986A72" w14:textId="77777777" w:rsidR="00704180" w:rsidRPr="0036655B" w:rsidRDefault="00704180" w:rsidP="00055001">
            <w:pPr>
              <w:contextualSpacing/>
              <w:jc w:val="both"/>
              <w:rPr>
                <w:b/>
                <w:sz w:val="22"/>
                <w:szCs w:val="22"/>
              </w:rPr>
            </w:pPr>
          </w:p>
        </w:tc>
        <w:tc>
          <w:tcPr>
            <w:tcW w:w="4565" w:type="dxa"/>
            <w:shd w:val="clear" w:color="auto" w:fill="auto"/>
          </w:tcPr>
          <w:p w14:paraId="58384DF6" w14:textId="77777777" w:rsidR="00704180" w:rsidRPr="0036655B" w:rsidRDefault="00704180" w:rsidP="00055001">
            <w:pPr>
              <w:contextualSpacing/>
              <w:jc w:val="both"/>
              <w:rPr>
                <w:b/>
                <w:sz w:val="22"/>
                <w:szCs w:val="22"/>
              </w:rPr>
            </w:pPr>
          </w:p>
        </w:tc>
      </w:tr>
    </w:tbl>
    <w:p w14:paraId="28DC8A94" w14:textId="77777777" w:rsidR="00704180" w:rsidRPr="0036655B" w:rsidRDefault="00704180" w:rsidP="00704180">
      <w:pPr>
        <w:contextualSpacing/>
        <w:jc w:val="both"/>
        <w:rPr>
          <w:b/>
          <w:sz w:val="22"/>
          <w:szCs w:val="22"/>
        </w:rPr>
      </w:pPr>
    </w:p>
    <w:p w14:paraId="2FBD1561" w14:textId="77777777" w:rsidR="00704180" w:rsidRPr="0036655B" w:rsidRDefault="00704180" w:rsidP="00704180">
      <w:pPr>
        <w:contextualSpacing/>
        <w:jc w:val="both"/>
        <w:rPr>
          <w:b/>
          <w:bCs/>
          <w:sz w:val="22"/>
          <w:szCs w:val="22"/>
        </w:rPr>
      </w:pPr>
      <w:r w:rsidRPr="0036655B">
        <w:rPr>
          <w:b/>
          <w:bCs/>
          <w:sz w:val="22"/>
          <w:szCs w:val="22"/>
        </w:rPr>
        <w:t>Oświadczam, że wartość towaru netto w dan</w:t>
      </w:r>
      <w:r>
        <w:rPr>
          <w:b/>
          <w:bCs/>
          <w:sz w:val="22"/>
          <w:szCs w:val="22"/>
        </w:rPr>
        <w:t>ej</w:t>
      </w:r>
      <w:r w:rsidRPr="0036655B">
        <w:rPr>
          <w:b/>
          <w:bCs/>
          <w:sz w:val="22"/>
          <w:szCs w:val="22"/>
        </w:rPr>
        <w:t xml:space="preserve"> pozycji równa jest wartości określonej </w:t>
      </w:r>
      <w:r>
        <w:rPr>
          <w:b/>
          <w:bCs/>
          <w:sz w:val="22"/>
          <w:szCs w:val="22"/>
        </w:rPr>
        <w:t xml:space="preserve">                             </w:t>
      </w:r>
      <w:r w:rsidRPr="0036655B">
        <w:rPr>
          <w:b/>
          <w:bCs/>
          <w:sz w:val="22"/>
          <w:szCs w:val="22"/>
        </w:rPr>
        <w:t>w Formularzu Ofertowym.</w:t>
      </w:r>
    </w:p>
    <w:p w14:paraId="03E9EAE8" w14:textId="77777777" w:rsidR="00704180" w:rsidRPr="0036655B" w:rsidRDefault="00704180" w:rsidP="00704180">
      <w:pPr>
        <w:contextualSpacing/>
        <w:jc w:val="both"/>
        <w:rPr>
          <w:b/>
          <w:bCs/>
          <w:sz w:val="22"/>
          <w:szCs w:val="22"/>
        </w:rPr>
      </w:pPr>
    </w:p>
    <w:p w14:paraId="3FE57064" w14:textId="77777777" w:rsidR="00704180" w:rsidRPr="0036655B" w:rsidRDefault="00704180" w:rsidP="00704180">
      <w:pPr>
        <w:contextualSpacing/>
        <w:jc w:val="both"/>
        <w:rPr>
          <w:b/>
          <w:sz w:val="22"/>
          <w:szCs w:val="22"/>
        </w:rPr>
      </w:pPr>
    </w:p>
    <w:p w14:paraId="60158950" w14:textId="77777777" w:rsidR="00704180" w:rsidRPr="0036655B" w:rsidRDefault="00704180" w:rsidP="00704180">
      <w:pPr>
        <w:ind w:left="284" w:hanging="284"/>
        <w:contextualSpacing/>
        <w:jc w:val="both"/>
        <w:rPr>
          <w:b/>
          <w:i/>
          <w:iCs/>
          <w:sz w:val="24"/>
          <w:szCs w:val="24"/>
        </w:rPr>
      </w:pPr>
      <w:r w:rsidRPr="0036655B">
        <w:rPr>
          <w:b/>
          <w:i/>
          <w:iCs/>
          <w:sz w:val="24"/>
          <w:szCs w:val="24"/>
        </w:rPr>
        <w:t xml:space="preserve">1) Stawka podatku od towarów i usług obowiązująca u zamawiającego zgodnie z ustawą </w:t>
      </w:r>
      <w:r>
        <w:rPr>
          <w:b/>
          <w:i/>
          <w:iCs/>
          <w:sz w:val="24"/>
          <w:szCs w:val="24"/>
        </w:rPr>
        <w:t xml:space="preserve">                </w:t>
      </w:r>
      <w:r w:rsidRPr="0036655B">
        <w:rPr>
          <w:b/>
          <w:i/>
          <w:iCs/>
          <w:sz w:val="24"/>
          <w:szCs w:val="24"/>
        </w:rPr>
        <w:t>z 11.03.2004r. o</w:t>
      </w:r>
      <w:r>
        <w:rPr>
          <w:b/>
          <w:i/>
          <w:iCs/>
          <w:sz w:val="24"/>
          <w:szCs w:val="24"/>
        </w:rPr>
        <w:t xml:space="preserve"> </w:t>
      </w:r>
      <w:r w:rsidRPr="0036655B">
        <w:rPr>
          <w:b/>
          <w:i/>
          <w:iCs/>
          <w:sz w:val="24"/>
          <w:szCs w:val="24"/>
        </w:rPr>
        <w:t>podatku od towarów i usług wynosi 23%.</w:t>
      </w:r>
    </w:p>
    <w:p w14:paraId="3541ABDD" w14:textId="77777777" w:rsidR="00704180" w:rsidRPr="0036655B" w:rsidRDefault="00704180" w:rsidP="00704180">
      <w:pPr>
        <w:ind w:left="142" w:hanging="142"/>
        <w:contextualSpacing/>
        <w:jc w:val="both"/>
        <w:rPr>
          <w:b/>
          <w:i/>
          <w:iCs/>
          <w:sz w:val="24"/>
          <w:szCs w:val="24"/>
        </w:rPr>
      </w:pPr>
    </w:p>
    <w:p w14:paraId="336B030B" w14:textId="77777777" w:rsidR="00704180" w:rsidRPr="0036655B" w:rsidRDefault="00704180" w:rsidP="005177AD">
      <w:pPr>
        <w:numPr>
          <w:ilvl w:val="0"/>
          <w:numId w:val="41"/>
        </w:numPr>
        <w:ind w:left="284" w:hanging="284"/>
        <w:contextualSpacing/>
        <w:rPr>
          <w:bCs/>
          <w:i/>
          <w:iCs/>
          <w:sz w:val="24"/>
          <w:szCs w:val="24"/>
        </w:rPr>
      </w:pPr>
      <w:r w:rsidRPr="0036655B">
        <w:rPr>
          <w:bCs/>
          <w:i/>
          <w:iCs/>
          <w:sz w:val="24"/>
          <w:szCs w:val="24"/>
        </w:rPr>
        <w:t>Wpisać odpowiednio (w przypadku większej ilości pozycji można numery</w:t>
      </w:r>
      <w:r>
        <w:rPr>
          <w:bCs/>
          <w:i/>
          <w:iCs/>
          <w:sz w:val="24"/>
          <w:szCs w:val="24"/>
        </w:rPr>
        <w:t xml:space="preserve"> </w:t>
      </w:r>
      <w:r w:rsidRPr="0036655B">
        <w:rPr>
          <w:bCs/>
          <w:i/>
          <w:iCs/>
          <w:sz w:val="24"/>
          <w:szCs w:val="24"/>
        </w:rPr>
        <w:t xml:space="preserve">pozycji wpisać </w:t>
      </w:r>
      <w:r>
        <w:rPr>
          <w:bCs/>
          <w:i/>
          <w:iCs/>
          <w:sz w:val="24"/>
          <w:szCs w:val="24"/>
        </w:rPr>
        <w:t xml:space="preserve">             </w:t>
      </w:r>
      <w:r w:rsidRPr="0036655B">
        <w:rPr>
          <w:bCs/>
          <w:i/>
          <w:iCs/>
          <w:sz w:val="24"/>
          <w:szCs w:val="24"/>
        </w:rPr>
        <w:t xml:space="preserve">w jednej pozycji tabeli np. „1, 3, od 5 do 19” lub „wszystkie oferowane pozycje”). </w:t>
      </w:r>
    </w:p>
    <w:p w14:paraId="2B609AF5" w14:textId="77777777" w:rsidR="00704180" w:rsidRPr="0036655B" w:rsidRDefault="00704180" w:rsidP="00704180">
      <w:pPr>
        <w:ind w:left="360"/>
        <w:contextualSpacing/>
        <w:jc w:val="both"/>
        <w:rPr>
          <w:b/>
          <w:sz w:val="22"/>
          <w:szCs w:val="22"/>
        </w:rPr>
      </w:pPr>
    </w:p>
    <w:p w14:paraId="34257A4D" w14:textId="77777777" w:rsidR="00704180" w:rsidRPr="0036655B" w:rsidRDefault="00704180" w:rsidP="00704180">
      <w:pPr>
        <w:spacing w:after="200" w:line="276" w:lineRule="auto"/>
        <w:rPr>
          <w:b/>
          <w:sz w:val="18"/>
          <w:szCs w:val="18"/>
        </w:rPr>
      </w:pPr>
    </w:p>
    <w:p w14:paraId="1CD1B8E3" w14:textId="77777777" w:rsidR="00704180" w:rsidRDefault="00704180" w:rsidP="00704180">
      <w:pPr>
        <w:spacing w:after="160" w:line="259" w:lineRule="auto"/>
        <w:rPr>
          <w:b/>
          <w:bCs/>
          <w:sz w:val="24"/>
          <w:szCs w:val="24"/>
        </w:rPr>
      </w:pPr>
      <w:r>
        <w:rPr>
          <w:b/>
          <w:bCs/>
          <w:sz w:val="24"/>
          <w:szCs w:val="24"/>
        </w:rPr>
        <w:br w:type="page"/>
      </w:r>
    </w:p>
    <w:p w14:paraId="34AE98EF"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9" w:name="_Toc65677236"/>
      <w:bookmarkStart w:id="70" w:name="_Toc66354107"/>
      <w:bookmarkStart w:id="71" w:name="_Toc173310972"/>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69"/>
      <w:bookmarkEnd w:id="70"/>
      <w:bookmarkEnd w:id="71"/>
    </w:p>
    <w:p w14:paraId="292DD2B5" w14:textId="77777777" w:rsidR="00704180" w:rsidRPr="0036655B" w:rsidRDefault="00704180" w:rsidP="00704180">
      <w:pPr>
        <w:jc w:val="center"/>
        <w:rPr>
          <w:b/>
          <w:sz w:val="22"/>
          <w:szCs w:val="22"/>
          <w:highlight w:val="cyan"/>
        </w:rPr>
      </w:pPr>
    </w:p>
    <w:p w14:paraId="5DF920F9" w14:textId="77777777" w:rsidR="00704180" w:rsidRPr="0036655B" w:rsidRDefault="00704180" w:rsidP="00704180">
      <w:pPr>
        <w:jc w:val="center"/>
        <w:rPr>
          <w:b/>
          <w:sz w:val="22"/>
        </w:rPr>
      </w:pPr>
      <w:r w:rsidRPr="0036655B">
        <w:rPr>
          <w:b/>
          <w:sz w:val="22"/>
        </w:rPr>
        <w:t xml:space="preserve">ZOBOWIĄZANIE PODMIOTU UDOSTĘPNIAJĄCEGO ZASOBY DO ODDANIA </w:t>
      </w:r>
      <w:r>
        <w:rPr>
          <w:b/>
          <w:sz w:val="22"/>
        </w:rPr>
        <w:br/>
      </w:r>
      <w:r w:rsidRPr="0036655B">
        <w:rPr>
          <w:b/>
          <w:sz w:val="22"/>
        </w:rPr>
        <w:t>DO DYSPOZYCJI WYKONAWCY ZASOBÓW NIEZBĘDNYCH DO REALIZACJI  ZAMÓWIENIA</w:t>
      </w:r>
    </w:p>
    <w:p w14:paraId="3972EBA4" w14:textId="77777777" w:rsidR="00704180" w:rsidRPr="0036655B" w:rsidRDefault="00704180" w:rsidP="00704180">
      <w:pPr>
        <w:jc w:val="both"/>
        <w:rPr>
          <w:sz w:val="22"/>
        </w:rPr>
      </w:pPr>
    </w:p>
    <w:p w14:paraId="08C6BDBC" w14:textId="77777777" w:rsidR="00704180" w:rsidRPr="0036655B" w:rsidRDefault="00704180" w:rsidP="00704180">
      <w:pPr>
        <w:jc w:val="both"/>
        <w:rPr>
          <w:sz w:val="22"/>
        </w:rPr>
      </w:pPr>
      <w:r w:rsidRPr="0036655B">
        <w:rPr>
          <w:sz w:val="22"/>
        </w:rPr>
        <w:t xml:space="preserve">Po zapoznaniu się z treścią ogłoszenia o zamówieniu oraz specyfikacją warunków zamówienia obowiązującą w postępowaniu o udzielenie zamówienia publicznego, sektorowego prowadzonego </w:t>
      </w:r>
      <w:r>
        <w:rPr>
          <w:sz w:val="22"/>
        </w:rPr>
        <w:t xml:space="preserve">                </w:t>
      </w:r>
      <w:r w:rsidRPr="0036655B">
        <w:rPr>
          <w:sz w:val="22"/>
        </w:rPr>
        <w:t>w trybie przetargu nieograniczonego na ……………..…………………. [</w:t>
      </w:r>
      <w:r w:rsidRPr="0036655B">
        <w:rPr>
          <w:i/>
          <w:sz w:val="22"/>
        </w:rPr>
        <w:t>nazwa postępowania</w:t>
      </w:r>
      <w:r w:rsidRPr="0036655B">
        <w:rPr>
          <w:sz w:val="22"/>
        </w:rPr>
        <w:t>], my:</w:t>
      </w:r>
    </w:p>
    <w:p w14:paraId="4B698FE4" w14:textId="77777777" w:rsidR="00704180" w:rsidRPr="0036655B" w:rsidRDefault="00704180" w:rsidP="00704180">
      <w:pPr>
        <w:jc w:val="both"/>
        <w:rPr>
          <w:sz w:val="22"/>
        </w:rPr>
      </w:pPr>
      <w:r w:rsidRPr="0036655B">
        <w:rPr>
          <w:sz w:val="22"/>
        </w:rPr>
        <w:t>…………………….…………………….. (</w:t>
      </w:r>
      <w:r w:rsidRPr="0036655B">
        <w:rPr>
          <w:i/>
          <w:sz w:val="22"/>
        </w:rPr>
        <w:t>imię i nazwisko osoby podpisującej</w:t>
      </w:r>
      <w:r w:rsidRPr="0036655B">
        <w:rPr>
          <w:sz w:val="22"/>
        </w:rPr>
        <w:t>)</w:t>
      </w:r>
    </w:p>
    <w:p w14:paraId="2BC1F951" w14:textId="77777777" w:rsidR="00704180" w:rsidRPr="0036655B" w:rsidRDefault="00704180" w:rsidP="00704180">
      <w:pPr>
        <w:jc w:val="both"/>
        <w:rPr>
          <w:i/>
          <w:sz w:val="22"/>
        </w:rPr>
      </w:pPr>
      <w:r w:rsidRPr="0036655B">
        <w:rPr>
          <w:sz w:val="22"/>
        </w:rPr>
        <w:t>……………………………………….….. (</w:t>
      </w:r>
      <w:r w:rsidRPr="0036655B">
        <w:rPr>
          <w:i/>
          <w:sz w:val="22"/>
        </w:rPr>
        <w:t>imię i nazwisko osoby podpisującej)</w:t>
      </w:r>
    </w:p>
    <w:p w14:paraId="4B8669F3" w14:textId="77777777" w:rsidR="00704180" w:rsidRPr="0036655B" w:rsidRDefault="00704180" w:rsidP="00704180">
      <w:pPr>
        <w:jc w:val="both"/>
        <w:rPr>
          <w:sz w:val="22"/>
        </w:rPr>
      </w:pPr>
    </w:p>
    <w:p w14:paraId="7E9B5ABA" w14:textId="77777777" w:rsidR="00704180" w:rsidRPr="0036655B" w:rsidRDefault="00704180" w:rsidP="00704180">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28F48E67" w14:textId="77777777" w:rsidR="00704180" w:rsidRPr="0036655B" w:rsidRDefault="00704180" w:rsidP="00704180">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4907D092" w14:textId="77777777" w:rsidR="00704180" w:rsidRPr="0036655B" w:rsidRDefault="00704180" w:rsidP="00704180">
      <w:pPr>
        <w:jc w:val="both"/>
        <w:rPr>
          <w:sz w:val="22"/>
        </w:rPr>
      </w:pPr>
    </w:p>
    <w:p w14:paraId="4BD951FF" w14:textId="77777777" w:rsidR="00704180" w:rsidRPr="0036655B" w:rsidRDefault="00704180" w:rsidP="00704180">
      <w:pPr>
        <w:numPr>
          <w:ilvl w:val="0"/>
          <w:numId w:val="29"/>
        </w:numPr>
        <w:jc w:val="both"/>
        <w:rPr>
          <w:sz w:val="22"/>
        </w:rPr>
      </w:pPr>
      <w:r w:rsidRPr="0036655B">
        <w:rPr>
          <w:sz w:val="22"/>
        </w:rPr>
        <w:t>Zakres zasobów, jakie udostępniamy wykonawcy:</w:t>
      </w:r>
    </w:p>
    <w:p w14:paraId="6B2B7F1F" w14:textId="77777777" w:rsidR="00704180" w:rsidRPr="0036655B" w:rsidRDefault="00704180" w:rsidP="00704180">
      <w:pPr>
        <w:ind w:left="360"/>
        <w:jc w:val="both"/>
        <w:rPr>
          <w:sz w:val="22"/>
        </w:rPr>
      </w:pPr>
    </w:p>
    <w:p w14:paraId="7EB8C025" w14:textId="77777777" w:rsidR="00704180" w:rsidRPr="0036655B" w:rsidRDefault="00704180" w:rsidP="00704180">
      <w:pPr>
        <w:numPr>
          <w:ilvl w:val="1"/>
          <w:numId w:val="29"/>
        </w:numPr>
        <w:jc w:val="both"/>
        <w:rPr>
          <w:sz w:val="22"/>
        </w:rPr>
      </w:pPr>
      <w:r w:rsidRPr="0036655B">
        <w:rPr>
          <w:sz w:val="22"/>
        </w:rPr>
        <w:t>w zakresie zdolności technicznej lub zawodowej:</w:t>
      </w:r>
    </w:p>
    <w:p w14:paraId="10B03D43" w14:textId="77777777" w:rsidR="00704180" w:rsidRPr="0036655B" w:rsidRDefault="00704180" w:rsidP="00704180">
      <w:pPr>
        <w:ind w:left="360"/>
        <w:jc w:val="both"/>
        <w:rPr>
          <w:sz w:val="22"/>
        </w:rPr>
      </w:pPr>
    </w:p>
    <w:p w14:paraId="542AE385" w14:textId="77777777" w:rsidR="00704180" w:rsidRPr="0036655B" w:rsidRDefault="00704180" w:rsidP="00704180">
      <w:pPr>
        <w:ind w:left="720"/>
        <w:jc w:val="both"/>
        <w:rPr>
          <w:sz w:val="22"/>
        </w:rPr>
      </w:pPr>
      <w:r w:rsidRPr="0036655B">
        <w:rPr>
          <w:sz w:val="22"/>
        </w:rPr>
        <w:t>…………………………………………………………………………………………………</w:t>
      </w:r>
    </w:p>
    <w:p w14:paraId="0C67374B" w14:textId="77777777" w:rsidR="00704180" w:rsidRPr="0036655B" w:rsidRDefault="00704180" w:rsidP="00704180">
      <w:pPr>
        <w:ind w:left="1080"/>
        <w:jc w:val="both"/>
        <w:rPr>
          <w:sz w:val="22"/>
        </w:rPr>
      </w:pPr>
      <w:r w:rsidRPr="0036655B">
        <w:rPr>
          <w:sz w:val="22"/>
        </w:rPr>
        <w:t>(</w:t>
      </w:r>
      <w:r w:rsidRPr="0036655B">
        <w:rPr>
          <w:i/>
          <w:sz w:val="22"/>
        </w:rPr>
        <w:t>należy wyspecyfikować udostępniane zasoby</w:t>
      </w:r>
      <w:r w:rsidRPr="0036655B">
        <w:rPr>
          <w:sz w:val="22"/>
        </w:rPr>
        <w:t>)</w:t>
      </w:r>
    </w:p>
    <w:p w14:paraId="6EC0E0C8" w14:textId="77777777" w:rsidR="00704180" w:rsidRPr="0036655B" w:rsidRDefault="00704180" w:rsidP="00704180">
      <w:pPr>
        <w:ind w:left="1080"/>
        <w:jc w:val="both"/>
        <w:rPr>
          <w:sz w:val="22"/>
        </w:rPr>
      </w:pPr>
    </w:p>
    <w:p w14:paraId="787C3CC2" w14:textId="77777777" w:rsidR="00704180" w:rsidRPr="0036655B" w:rsidRDefault="00704180" w:rsidP="00704180">
      <w:pPr>
        <w:jc w:val="both"/>
        <w:rPr>
          <w:sz w:val="22"/>
        </w:rPr>
      </w:pPr>
    </w:p>
    <w:p w14:paraId="5133D217" w14:textId="77777777" w:rsidR="00704180" w:rsidRPr="0036655B" w:rsidRDefault="00704180" w:rsidP="00704180">
      <w:pPr>
        <w:numPr>
          <w:ilvl w:val="0"/>
          <w:numId w:val="29"/>
        </w:numPr>
        <w:jc w:val="both"/>
        <w:rPr>
          <w:sz w:val="22"/>
        </w:rPr>
      </w:pPr>
      <w:r w:rsidRPr="0036655B">
        <w:rPr>
          <w:sz w:val="22"/>
        </w:rPr>
        <w:t>Sposób i okres udostępnienia wykonawcy i wykorzystania przez niego zasobów przy wykonywaniu zamówienia:</w:t>
      </w:r>
    </w:p>
    <w:p w14:paraId="4C0FA0AF" w14:textId="77777777" w:rsidR="00704180" w:rsidRPr="0036655B" w:rsidRDefault="00704180" w:rsidP="00704180">
      <w:pPr>
        <w:ind w:left="360"/>
        <w:jc w:val="both"/>
        <w:rPr>
          <w:sz w:val="22"/>
        </w:rPr>
      </w:pPr>
      <w:r w:rsidRPr="0036655B">
        <w:rPr>
          <w:sz w:val="22"/>
        </w:rPr>
        <w:t>……………………………………………………………………………………………………………………………………………………………………………………………………………..</w:t>
      </w:r>
    </w:p>
    <w:p w14:paraId="0E943BBC" w14:textId="77777777" w:rsidR="00704180" w:rsidRPr="0036655B" w:rsidRDefault="00704180" w:rsidP="00704180">
      <w:pPr>
        <w:jc w:val="both"/>
        <w:rPr>
          <w:sz w:val="22"/>
        </w:rPr>
      </w:pPr>
    </w:p>
    <w:p w14:paraId="67C44CD3" w14:textId="77777777" w:rsidR="00704180" w:rsidRPr="006C614F" w:rsidRDefault="00704180" w:rsidP="00704180">
      <w:pPr>
        <w:numPr>
          <w:ilvl w:val="0"/>
          <w:numId w:val="29"/>
        </w:numPr>
        <w:jc w:val="both"/>
        <w:rPr>
          <w:sz w:val="22"/>
          <w:szCs w:val="22"/>
        </w:rPr>
      </w:pPr>
      <w:bookmarkStart w:id="72" w:name="_Hlk107656114"/>
      <w:r w:rsidRPr="006C614F">
        <w:rPr>
          <w:sz w:val="22"/>
          <w:szCs w:val="22"/>
        </w:rPr>
        <w:t>Zakres i okres naszego udziału przy wykonywaniu zamówienia:</w:t>
      </w:r>
    </w:p>
    <w:p w14:paraId="70C416F6" w14:textId="77777777" w:rsidR="00704180" w:rsidRPr="006C614F" w:rsidRDefault="00704180" w:rsidP="00704180">
      <w:pPr>
        <w:pStyle w:val="Akapitzlist"/>
        <w:spacing w:line="312" w:lineRule="auto"/>
        <w:ind w:left="360"/>
        <w:jc w:val="both"/>
        <w:rPr>
          <w:sz w:val="22"/>
          <w:szCs w:val="22"/>
        </w:rPr>
      </w:pPr>
      <w:r w:rsidRPr="006C614F">
        <w:rPr>
          <w:sz w:val="22"/>
          <w:szCs w:val="22"/>
        </w:rPr>
        <w:t>………………………………………………………………………………………………………………………………………………………………………………………………………………</w:t>
      </w:r>
    </w:p>
    <w:p w14:paraId="2DB1D32E" w14:textId="77777777" w:rsidR="00704180" w:rsidRPr="006C614F" w:rsidRDefault="00704180" w:rsidP="00704180">
      <w:pPr>
        <w:pStyle w:val="Akapitzlist"/>
        <w:spacing w:line="312" w:lineRule="auto"/>
        <w:ind w:left="360"/>
        <w:jc w:val="both"/>
        <w:rPr>
          <w:sz w:val="22"/>
          <w:szCs w:val="22"/>
        </w:rPr>
      </w:pPr>
    </w:p>
    <w:p w14:paraId="19FF5046" w14:textId="77777777" w:rsidR="00704180" w:rsidRPr="006C614F" w:rsidRDefault="00704180" w:rsidP="00704180">
      <w:pPr>
        <w:numPr>
          <w:ilvl w:val="0"/>
          <w:numId w:val="29"/>
        </w:numPr>
        <w:jc w:val="both"/>
        <w:rPr>
          <w:sz w:val="22"/>
          <w:szCs w:val="22"/>
        </w:rPr>
      </w:pPr>
      <w:r w:rsidRPr="006C614F">
        <w:rPr>
          <w:sz w:val="22"/>
          <w:szCs w:val="22"/>
        </w:rPr>
        <w:t>Zrealizujemy następujące usługi wchodzące z zakres przedmiotu zamówienia:</w:t>
      </w:r>
    </w:p>
    <w:p w14:paraId="72B7489F" w14:textId="77777777" w:rsidR="00704180" w:rsidRPr="00E66F78" w:rsidRDefault="00704180" w:rsidP="00704180">
      <w:pPr>
        <w:spacing w:line="312" w:lineRule="auto"/>
        <w:ind w:left="360"/>
        <w:jc w:val="both"/>
        <w:rPr>
          <w:sz w:val="22"/>
          <w:szCs w:val="22"/>
        </w:rPr>
      </w:pPr>
      <w:r w:rsidRPr="006C614F">
        <w:rPr>
          <w:sz w:val="22"/>
          <w:szCs w:val="22"/>
        </w:rPr>
        <w:t>………………………………………………………………………………………………………………………………………………………………………………………………………………</w:t>
      </w:r>
    </w:p>
    <w:bookmarkEnd w:id="72"/>
    <w:p w14:paraId="7C69E8A1" w14:textId="77777777" w:rsidR="00704180" w:rsidRPr="0036655B" w:rsidRDefault="00704180" w:rsidP="00704180">
      <w:pPr>
        <w:jc w:val="both"/>
        <w:rPr>
          <w:sz w:val="22"/>
        </w:rPr>
      </w:pPr>
    </w:p>
    <w:p w14:paraId="060E65D9" w14:textId="41EECAD8" w:rsidR="00704180" w:rsidRPr="0036655B" w:rsidRDefault="00704180" w:rsidP="00704180">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 xml:space="preserve">i oświadczamy, że odpowiadamy solidarnie </w:t>
      </w:r>
      <w:r w:rsidR="00F70B53">
        <w:rPr>
          <w:sz w:val="22"/>
          <w:szCs w:val="22"/>
        </w:rPr>
        <w:t xml:space="preserve">                    </w:t>
      </w:r>
      <w:r w:rsidRPr="0036655B">
        <w:rPr>
          <w:sz w:val="22"/>
          <w:szCs w:val="22"/>
        </w:rPr>
        <w:t>z wykonawcą, za szkodę poniesioną przez zamawiającego powstałą wskutek nieudostępnienia tych zasobów, chyba że za nieudostępnienie zasobów nie ponosimy winy.</w:t>
      </w:r>
    </w:p>
    <w:p w14:paraId="7165E4F6" w14:textId="77777777" w:rsidR="00704180" w:rsidRPr="0036655B" w:rsidRDefault="00704180" w:rsidP="00704180">
      <w:pPr>
        <w:jc w:val="both"/>
        <w:rPr>
          <w:sz w:val="22"/>
          <w:szCs w:val="22"/>
        </w:rPr>
      </w:pPr>
    </w:p>
    <w:p w14:paraId="6D0D94DF" w14:textId="77777777" w:rsidR="00704180" w:rsidRPr="0036655B" w:rsidRDefault="00704180" w:rsidP="00704180">
      <w:pPr>
        <w:jc w:val="both"/>
        <w:rPr>
          <w:sz w:val="22"/>
          <w:szCs w:val="22"/>
        </w:rPr>
      </w:pPr>
    </w:p>
    <w:p w14:paraId="3D15113E" w14:textId="77777777" w:rsidR="00704180" w:rsidRPr="0036655B" w:rsidRDefault="00704180" w:rsidP="00704180">
      <w:pPr>
        <w:tabs>
          <w:tab w:val="left" w:pos="851"/>
        </w:tabs>
        <w:rPr>
          <w:bCs/>
          <w:sz w:val="22"/>
          <w:szCs w:val="22"/>
        </w:rPr>
      </w:pPr>
    </w:p>
    <w:p w14:paraId="6C435675" w14:textId="77777777" w:rsidR="00704180" w:rsidRPr="0036655B" w:rsidRDefault="00704180" w:rsidP="00704180">
      <w:pPr>
        <w:ind w:left="4395"/>
        <w:jc w:val="center"/>
        <w:rPr>
          <w:i/>
          <w:iCs/>
        </w:rPr>
      </w:pPr>
    </w:p>
    <w:p w14:paraId="6E58A5A9" w14:textId="77777777" w:rsidR="00704180" w:rsidRDefault="00704180" w:rsidP="00704180">
      <w:pPr>
        <w:spacing w:after="160" w:line="259" w:lineRule="auto"/>
        <w:rPr>
          <w:b/>
          <w:bCs/>
          <w:sz w:val="24"/>
          <w:szCs w:val="24"/>
        </w:rPr>
      </w:pPr>
      <w:r>
        <w:rPr>
          <w:b/>
          <w:bCs/>
          <w:sz w:val="24"/>
          <w:szCs w:val="24"/>
        </w:rPr>
        <w:br w:type="page"/>
      </w:r>
    </w:p>
    <w:p w14:paraId="59D8389B"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3" w:name="_Toc65677237"/>
      <w:bookmarkStart w:id="74" w:name="_Toc66354108"/>
      <w:bookmarkStart w:id="75" w:name="_Toc173310973"/>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Start w:id="76" w:name="_Hlk65669276"/>
      <w:bookmarkEnd w:id="73"/>
      <w:bookmarkEnd w:id="74"/>
      <w:bookmarkEnd w:id="75"/>
    </w:p>
    <w:p w14:paraId="57008805" w14:textId="77777777" w:rsidR="00704180" w:rsidRPr="0036655B" w:rsidRDefault="00704180" w:rsidP="00704180">
      <w:pPr>
        <w:tabs>
          <w:tab w:val="left" w:pos="851"/>
        </w:tabs>
        <w:rPr>
          <w:b/>
          <w:bCs/>
          <w:sz w:val="22"/>
          <w:szCs w:val="22"/>
          <w:highlight w:val="cyan"/>
        </w:rPr>
      </w:pPr>
    </w:p>
    <w:p w14:paraId="4A6F0F5E" w14:textId="77777777" w:rsidR="00704180" w:rsidRPr="0036655B" w:rsidRDefault="00704180" w:rsidP="00704180">
      <w:pPr>
        <w:jc w:val="center"/>
        <w:rPr>
          <w:b/>
          <w:sz w:val="22"/>
          <w:szCs w:val="22"/>
          <w:highlight w:val="cyan"/>
        </w:rPr>
      </w:pPr>
    </w:p>
    <w:p w14:paraId="21AD640A" w14:textId="77777777" w:rsidR="00704180" w:rsidRDefault="00704180" w:rsidP="00704180">
      <w:pPr>
        <w:tabs>
          <w:tab w:val="left" w:pos="851"/>
        </w:tabs>
        <w:rPr>
          <w:b/>
          <w:bCs/>
          <w:sz w:val="24"/>
          <w:szCs w:val="28"/>
        </w:rPr>
      </w:pPr>
    </w:p>
    <w:p w14:paraId="13E393C6" w14:textId="77777777" w:rsidR="00704180" w:rsidRPr="00E0597D" w:rsidRDefault="00704180" w:rsidP="00704180">
      <w:pPr>
        <w:spacing w:before="120" w:line="312" w:lineRule="auto"/>
        <w:jc w:val="center"/>
        <w:rPr>
          <w:b/>
          <w:bCs/>
          <w:smallCaps/>
          <w:sz w:val="28"/>
          <w:szCs w:val="28"/>
        </w:rPr>
      </w:pPr>
      <w:r w:rsidRPr="00E0597D">
        <w:rPr>
          <w:b/>
          <w:bCs/>
          <w:smallCaps/>
          <w:sz w:val="28"/>
          <w:szCs w:val="28"/>
        </w:rPr>
        <w:t>Oświadczenie</w:t>
      </w:r>
    </w:p>
    <w:p w14:paraId="1CA8D8FD" w14:textId="77777777" w:rsidR="00704180" w:rsidRDefault="00704180" w:rsidP="00704180">
      <w:pPr>
        <w:tabs>
          <w:tab w:val="left" w:pos="851"/>
        </w:tabs>
        <w:jc w:val="center"/>
        <w:rPr>
          <w:b/>
          <w:bCs/>
          <w:sz w:val="24"/>
          <w:szCs w:val="28"/>
        </w:rPr>
      </w:pPr>
    </w:p>
    <w:p w14:paraId="14993562" w14:textId="77777777" w:rsidR="00704180" w:rsidRDefault="00704180" w:rsidP="00704180">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54A1B16A" w14:textId="77777777" w:rsidR="00704180" w:rsidRPr="00DA5A81" w:rsidRDefault="00704180" w:rsidP="00704180">
      <w:pPr>
        <w:pStyle w:val="Akapitzlist"/>
        <w:spacing w:before="480"/>
        <w:ind w:left="567"/>
        <w:jc w:val="both"/>
        <w:rPr>
          <w:b/>
          <w:bCs/>
        </w:rPr>
      </w:pPr>
    </w:p>
    <w:p w14:paraId="5A200DEB"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1AC2C51E"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3D10D415"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49A50EB5"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5C3210DE"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07BDE9B2" w14:textId="77777777" w:rsidR="00704180" w:rsidRPr="00DA5A81" w:rsidRDefault="00704180" w:rsidP="00704180">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1BBB0B5D" w14:textId="77777777" w:rsidR="00704180" w:rsidRPr="00DA5A81" w:rsidRDefault="00704180" w:rsidP="00704180">
      <w:pPr>
        <w:spacing w:before="240"/>
        <w:rPr>
          <w:rFonts w:ascii="Arial" w:hAnsi="Arial" w:cs="Arial"/>
          <w:color w:val="1F497D"/>
          <w:sz w:val="16"/>
          <w:szCs w:val="16"/>
        </w:rPr>
      </w:pPr>
    </w:p>
    <w:p w14:paraId="71AF9D03" w14:textId="77777777" w:rsidR="00704180" w:rsidRPr="00E66F78" w:rsidRDefault="00704180" w:rsidP="00704180">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79277F10" w14:textId="77777777" w:rsidR="00704180" w:rsidRDefault="00704180" w:rsidP="00704180">
      <w:pPr>
        <w:ind w:left="4395"/>
        <w:jc w:val="center"/>
        <w:rPr>
          <w:bCs/>
          <w:sz w:val="22"/>
          <w:szCs w:val="22"/>
        </w:rPr>
      </w:pPr>
    </w:p>
    <w:p w14:paraId="7B427621" w14:textId="77777777" w:rsidR="00704180" w:rsidRDefault="00704180" w:rsidP="00704180">
      <w:pPr>
        <w:ind w:left="4395"/>
        <w:jc w:val="center"/>
        <w:rPr>
          <w:bCs/>
          <w:sz w:val="22"/>
          <w:szCs w:val="22"/>
        </w:rPr>
      </w:pPr>
    </w:p>
    <w:p w14:paraId="3FBAD0CA" w14:textId="77777777" w:rsidR="00704180" w:rsidRDefault="00704180" w:rsidP="00704180">
      <w:pPr>
        <w:ind w:left="4395"/>
        <w:jc w:val="center"/>
        <w:rPr>
          <w:bCs/>
          <w:sz w:val="22"/>
          <w:szCs w:val="22"/>
        </w:rPr>
      </w:pPr>
    </w:p>
    <w:p w14:paraId="7CE8B882" w14:textId="77777777" w:rsidR="00704180" w:rsidRPr="0036655B" w:rsidRDefault="00704180" w:rsidP="00704180">
      <w:pPr>
        <w:ind w:left="4395"/>
        <w:jc w:val="center"/>
        <w:rPr>
          <w:i/>
          <w:iCs/>
        </w:rPr>
      </w:pPr>
    </w:p>
    <w:p w14:paraId="06FB5F59" w14:textId="77777777" w:rsidR="00704180" w:rsidRDefault="00704180" w:rsidP="00704180">
      <w:pPr>
        <w:spacing w:after="160" w:line="259" w:lineRule="auto"/>
        <w:rPr>
          <w:b/>
          <w:bCs/>
          <w:sz w:val="24"/>
          <w:szCs w:val="28"/>
        </w:rPr>
      </w:pPr>
      <w:r>
        <w:rPr>
          <w:b/>
          <w:bCs/>
          <w:sz w:val="24"/>
          <w:szCs w:val="28"/>
        </w:rPr>
        <w:br w:type="page"/>
      </w:r>
    </w:p>
    <w:p w14:paraId="74858038" w14:textId="77777777" w:rsidR="00704180" w:rsidRPr="00707CAF"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7" w:name="_Toc173310974"/>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77"/>
    </w:p>
    <w:p w14:paraId="4094C899" w14:textId="77777777" w:rsidR="00704180" w:rsidRDefault="00704180" w:rsidP="00704180">
      <w:pPr>
        <w:jc w:val="right"/>
        <w:rPr>
          <w:b/>
          <w:sz w:val="28"/>
          <w:szCs w:val="24"/>
        </w:rPr>
      </w:pPr>
    </w:p>
    <w:p w14:paraId="26E070EC" w14:textId="77777777" w:rsidR="00704180" w:rsidRPr="001743CE" w:rsidRDefault="00704180" w:rsidP="00704180">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0B58D153" w14:textId="77777777" w:rsidR="00704180" w:rsidRPr="001743CE" w:rsidRDefault="00704180" w:rsidP="00704180">
      <w:pPr>
        <w:tabs>
          <w:tab w:val="left" w:pos="426"/>
        </w:tabs>
        <w:spacing w:before="120"/>
        <w:jc w:val="center"/>
        <w:rPr>
          <w:b/>
          <w:sz w:val="28"/>
          <w:szCs w:val="24"/>
        </w:rPr>
      </w:pPr>
    </w:p>
    <w:p w14:paraId="69630A7B" w14:textId="77777777" w:rsidR="00704180" w:rsidRPr="001743CE" w:rsidRDefault="00704180" w:rsidP="00704180">
      <w:pPr>
        <w:tabs>
          <w:tab w:val="left" w:pos="426"/>
        </w:tabs>
        <w:spacing w:before="120"/>
        <w:jc w:val="both"/>
        <w:rPr>
          <w:sz w:val="24"/>
          <w:szCs w:val="22"/>
        </w:rPr>
      </w:pPr>
    </w:p>
    <w:p w14:paraId="17960CC5" w14:textId="77777777" w:rsidR="00704180" w:rsidRPr="001743CE" w:rsidRDefault="00704180" w:rsidP="00704180">
      <w:pPr>
        <w:tabs>
          <w:tab w:val="left" w:pos="426"/>
        </w:tabs>
        <w:spacing w:before="120"/>
        <w:jc w:val="both"/>
        <w:rPr>
          <w:sz w:val="24"/>
        </w:rPr>
      </w:pPr>
      <w:r w:rsidRPr="001743CE">
        <w:rPr>
          <w:sz w:val="24"/>
        </w:rPr>
        <w:t xml:space="preserve">W związku z zainteresowaniem wzięcia udziału w postępowaniu o udzielenie zamówienia </w:t>
      </w:r>
      <w:r>
        <w:rPr>
          <w:sz w:val="24"/>
        </w:rPr>
        <w:t xml:space="preserve">             </w:t>
      </w:r>
      <w:r w:rsidRPr="001743CE">
        <w:rPr>
          <w:sz w:val="24"/>
        </w:rPr>
        <w:t>w</w:t>
      </w:r>
      <w:r>
        <w:rPr>
          <w:sz w:val="24"/>
        </w:rPr>
        <w:t> </w:t>
      </w:r>
      <w:r w:rsidRPr="001743CE">
        <w:rPr>
          <w:sz w:val="24"/>
        </w:rPr>
        <w:t>trybie</w:t>
      </w:r>
      <w:r>
        <w:rPr>
          <w:sz w:val="24"/>
        </w:rPr>
        <w:t> </w:t>
      </w:r>
      <w:r w:rsidRPr="001743CE">
        <w:rPr>
          <w:sz w:val="24"/>
        </w:rPr>
        <w:t>przetargu</w:t>
      </w:r>
      <w:r>
        <w:rPr>
          <w:sz w:val="24"/>
        </w:rPr>
        <w:t> </w:t>
      </w:r>
      <w:r w:rsidRPr="001743CE">
        <w:rPr>
          <w:sz w:val="24"/>
        </w:rPr>
        <w:t>nieograniczonego</w:t>
      </w:r>
      <w:r>
        <w:rPr>
          <w:sz w:val="24"/>
        </w:rPr>
        <w:t> </w:t>
      </w:r>
      <w:r w:rsidRPr="001743CE">
        <w:rPr>
          <w:sz w:val="24"/>
        </w:rPr>
        <w:t xml:space="preserve">pn.: .……………………………………………………… </w:t>
      </w:r>
    </w:p>
    <w:p w14:paraId="72748D3F" w14:textId="77777777" w:rsidR="00704180" w:rsidRPr="001743CE" w:rsidRDefault="00704180" w:rsidP="00704180">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7C5BA61D" w14:textId="77777777" w:rsidR="00704180" w:rsidRPr="001743CE" w:rsidRDefault="00704180" w:rsidP="00704180">
      <w:pPr>
        <w:tabs>
          <w:tab w:val="left" w:pos="426"/>
        </w:tabs>
        <w:spacing w:before="120"/>
        <w:jc w:val="both"/>
        <w:rPr>
          <w:sz w:val="24"/>
        </w:rPr>
      </w:pPr>
      <w:r w:rsidRPr="001743CE">
        <w:rPr>
          <w:sz w:val="24"/>
        </w:rPr>
        <w:t>Otrzymanych Informacji nie będę w żaden sposób upubliczniał ani przekazywał innym podmiotom.</w:t>
      </w:r>
    </w:p>
    <w:p w14:paraId="6300AD08" w14:textId="77777777" w:rsidR="00704180" w:rsidRPr="001743CE" w:rsidRDefault="00704180" w:rsidP="00704180">
      <w:pPr>
        <w:tabs>
          <w:tab w:val="left" w:pos="426"/>
        </w:tabs>
        <w:spacing w:before="120"/>
        <w:jc w:val="both"/>
        <w:rPr>
          <w:sz w:val="24"/>
        </w:rPr>
      </w:pPr>
      <w:r w:rsidRPr="001743CE">
        <w:rPr>
          <w:sz w:val="24"/>
        </w:rPr>
        <w:t>Zobowiązuję się do wykorzystania Informacji jedynie w celu uczestniczenia w postępowaniu.</w:t>
      </w:r>
    </w:p>
    <w:p w14:paraId="2BFAE78C" w14:textId="77777777" w:rsidR="00704180" w:rsidRPr="001743CE" w:rsidRDefault="00704180" w:rsidP="00704180">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53919EF4" w14:textId="77777777" w:rsidR="00704180" w:rsidRPr="001743CE" w:rsidRDefault="00704180" w:rsidP="00704180">
      <w:pPr>
        <w:tabs>
          <w:tab w:val="left" w:pos="426"/>
        </w:tabs>
        <w:spacing w:before="120"/>
        <w:jc w:val="both"/>
        <w:rPr>
          <w:sz w:val="24"/>
        </w:rPr>
      </w:pPr>
    </w:p>
    <w:p w14:paraId="148BE038" w14:textId="77777777" w:rsidR="00704180" w:rsidRPr="00276B73" w:rsidRDefault="00704180" w:rsidP="00704180">
      <w:pPr>
        <w:jc w:val="both"/>
        <w:rPr>
          <w:sz w:val="24"/>
        </w:rPr>
      </w:pPr>
      <w:r w:rsidRPr="001743CE">
        <w:rPr>
          <w:sz w:val="24"/>
        </w:rPr>
        <w:t>Jestem świadomy odpowiedzialności z tytułu naruszenia powyższego zobowiązania</w:t>
      </w:r>
    </w:p>
    <w:p w14:paraId="55257532" w14:textId="77777777" w:rsidR="00704180" w:rsidRPr="009A782E" w:rsidRDefault="00704180" w:rsidP="00704180">
      <w:pPr>
        <w:rPr>
          <w:sz w:val="22"/>
        </w:rPr>
      </w:pPr>
    </w:p>
    <w:p w14:paraId="190DE97D" w14:textId="77777777" w:rsidR="00704180" w:rsidRPr="009A782E" w:rsidRDefault="00704180" w:rsidP="00704180">
      <w:pPr>
        <w:tabs>
          <w:tab w:val="left" w:pos="426"/>
        </w:tabs>
        <w:jc w:val="both"/>
        <w:rPr>
          <w:sz w:val="22"/>
        </w:rPr>
      </w:pPr>
    </w:p>
    <w:p w14:paraId="45C33095" w14:textId="77777777" w:rsidR="00704180" w:rsidRPr="009A782E" w:rsidRDefault="00704180" w:rsidP="00704180">
      <w:pPr>
        <w:tabs>
          <w:tab w:val="left" w:pos="426"/>
        </w:tabs>
        <w:jc w:val="both"/>
        <w:rPr>
          <w:sz w:val="22"/>
        </w:rPr>
      </w:pPr>
    </w:p>
    <w:p w14:paraId="6C2BAB9A" w14:textId="77777777" w:rsidR="00704180" w:rsidRPr="00F8766C" w:rsidRDefault="00704180" w:rsidP="00704180">
      <w:pPr>
        <w:tabs>
          <w:tab w:val="left" w:pos="426"/>
        </w:tabs>
        <w:jc w:val="both"/>
        <w:rPr>
          <w:color w:val="FF0000"/>
          <w:sz w:val="22"/>
        </w:rPr>
      </w:pPr>
    </w:p>
    <w:p w14:paraId="62632D3A" w14:textId="77777777" w:rsidR="00704180" w:rsidRPr="00F8766C" w:rsidRDefault="00704180" w:rsidP="00704180">
      <w:pPr>
        <w:rPr>
          <w:color w:val="FF0000"/>
          <w:sz w:val="22"/>
        </w:rPr>
      </w:pPr>
    </w:p>
    <w:p w14:paraId="11CAF4B2" w14:textId="77777777" w:rsidR="00704180" w:rsidRPr="009A782E" w:rsidRDefault="00704180" w:rsidP="00704180">
      <w:pPr>
        <w:tabs>
          <w:tab w:val="left" w:pos="426"/>
        </w:tabs>
        <w:jc w:val="both"/>
        <w:rPr>
          <w:sz w:val="22"/>
        </w:rPr>
      </w:pPr>
    </w:p>
    <w:p w14:paraId="321A1659" w14:textId="77777777" w:rsidR="00704180" w:rsidRDefault="00704180" w:rsidP="00704180">
      <w:pPr>
        <w:tabs>
          <w:tab w:val="left" w:pos="851"/>
        </w:tabs>
        <w:jc w:val="center"/>
        <w:rPr>
          <w:b/>
          <w:bCs/>
          <w:sz w:val="24"/>
          <w:szCs w:val="28"/>
        </w:rPr>
      </w:pPr>
    </w:p>
    <w:p w14:paraId="2DD82B53" w14:textId="77777777" w:rsidR="00704180" w:rsidRDefault="00704180" w:rsidP="00704180">
      <w:pPr>
        <w:spacing w:before="480"/>
        <w:ind w:left="426" w:hanging="426"/>
        <w:jc w:val="both"/>
        <w:rPr>
          <w:b/>
          <w:bCs/>
          <w:sz w:val="24"/>
          <w:szCs w:val="28"/>
        </w:rPr>
      </w:pPr>
      <w:r>
        <w:rPr>
          <w:b/>
          <w:bCs/>
          <w:sz w:val="24"/>
          <w:szCs w:val="28"/>
        </w:rPr>
        <w:br w:type="page"/>
      </w:r>
    </w:p>
    <w:p w14:paraId="5902E492" w14:textId="77777777" w:rsidR="00704180" w:rsidRPr="00ED28D9"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8" w:name="_Toc66281468"/>
      <w:bookmarkStart w:id="79" w:name="_Toc173310976"/>
      <w:bookmarkEnd w:id="76"/>
      <w:r w:rsidRPr="00ED28D9">
        <w:rPr>
          <w:rFonts w:ascii="Times New Roman" w:hAnsi="Times New Roman" w:cs="Times New Roman"/>
          <w:color w:val="auto"/>
          <w:sz w:val="24"/>
          <w:szCs w:val="24"/>
        </w:rPr>
        <w:lastRenderedPageBreak/>
        <w:t xml:space="preserve">Załączniki nr 4 </w:t>
      </w:r>
      <w:r>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Pozostałe dokumenty </w:t>
      </w:r>
      <w:r w:rsidRPr="00ED28D9">
        <w:rPr>
          <w:rFonts w:ascii="Times New Roman" w:hAnsi="Times New Roman" w:cs="Times New Roman"/>
          <w:color w:val="auto"/>
          <w:sz w:val="24"/>
          <w:szCs w:val="24"/>
        </w:rPr>
        <w:t>składane przez wykonawcę</w:t>
      </w:r>
      <w:bookmarkEnd w:id="78"/>
      <w:bookmarkEnd w:id="79"/>
    </w:p>
    <w:p w14:paraId="5F079193" w14:textId="77777777" w:rsidR="00704180"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0" w:name="_Toc66281469"/>
      <w:bookmarkStart w:id="81" w:name="_Toc173310977"/>
      <w:r w:rsidRPr="00433398">
        <w:rPr>
          <w:rFonts w:ascii="Times New Roman" w:hAnsi="Times New Roman" w:cs="Times New Roman"/>
          <w:color w:val="auto"/>
          <w:sz w:val="24"/>
          <w:szCs w:val="24"/>
        </w:rPr>
        <w:t xml:space="preserve">Załącznik nr 4.1 </w:t>
      </w:r>
      <w:r>
        <w:rPr>
          <w:rFonts w:ascii="Times New Roman" w:hAnsi="Times New Roman" w:cs="Times New Roman"/>
          <w:color w:val="auto"/>
          <w:sz w:val="24"/>
          <w:szCs w:val="24"/>
        </w:rPr>
        <w:t>do SWZ „</w:t>
      </w:r>
      <w:r w:rsidRPr="00433398">
        <w:rPr>
          <w:rFonts w:ascii="Times New Roman" w:hAnsi="Times New Roman" w:cs="Times New Roman"/>
          <w:color w:val="auto"/>
          <w:sz w:val="24"/>
          <w:szCs w:val="24"/>
        </w:rPr>
        <w:t>JEDZ</w:t>
      </w:r>
      <w:bookmarkEnd w:id="80"/>
      <w:r>
        <w:rPr>
          <w:rFonts w:ascii="Times New Roman" w:hAnsi="Times New Roman" w:cs="Times New Roman"/>
          <w:color w:val="auto"/>
          <w:sz w:val="24"/>
          <w:szCs w:val="24"/>
        </w:rPr>
        <w:t>”</w:t>
      </w:r>
      <w:bookmarkEnd w:id="81"/>
    </w:p>
    <w:p w14:paraId="40689AC1" w14:textId="77777777" w:rsidR="00704180" w:rsidRPr="00433398" w:rsidRDefault="00704180" w:rsidP="00704180"/>
    <w:p w14:paraId="0805BC9A" w14:textId="77777777" w:rsidR="00704180" w:rsidRPr="00E625D2" w:rsidRDefault="00704180" w:rsidP="00704180">
      <w:pPr>
        <w:tabs>
          <w:tab w:val="left" w:pos="851"/>
        </w:tabs>
        <w:jc w:val="center"/>
        <w:rPr>
          <w:b/>
          <w:bCs/>
          <w:sz w:val="28"/>
          <w:szCs w:val="28"/>
        </w:rPr>
      </w:pPr>
      <w:r w:rsidRPr="00E62623">
        <w:rPr>
          <w:b/>
          <w:bCs/>
          <w:sz w:val="28"/>
          <w:szCs w:val="28"/>
        </w:rPr>
        <w:t>JEDNOLITY EUROPEJSKI DOKUMENT ZAMÓWIENIA</w:t>
      </w:r>
    </w:p>
    <w:p w14:paraId="5F21154B" w14:textId="77777777" w:rsidR="00704180" w:rsidRPr="00E625D2" w:rsidRDefault="00704180" w:rsidP="00704180">
      <w:pPr>
        <w:tabs>
          <w:tab w:val="left" w:pos="851"/>
        </w:tabs>
        <w:rPr>
          <w:b/>
          <w:bCs/>
          <w:sz w:val="24"/>
          <w:szCs w:val="28"/>
        </w:rPr>
      </w:pPr>
    </w:p>
    <w:p w14:paraId="133AC4AD" w14:textId="77777777" w:rsidR="00704180" w:rsidRDefault="00704180" w:rsidP="00704180"/>
    <w:p w14:paraId="5097DFF0" w14:textId="0B71BC96" w:rsidR="00704180" w:rsidRPr="006D09BB" w:rsidRDefault="00704180" w:rsidP="00704180">
      <w:pPr>
        <w:autoSpaceDE w:val="0"/>
        <w:autoSpaceDN w:val="0"/>
        <w:adjustRightInd w:val="0"/>
        <w:ind w:left="284" w:hanging="284"/>
        <w:jc w:val="both"/>
        <w:rPr>
          <w:rFonts w:eastAsiaTheme="minorHAnsi"/>
          <w:sz w:val="22"/>
          <w:szCs w:val="22"/>
          <w:lang w:eastAsia="en-US"/>
        </w:rPr>
      </w:pPr>
      <w:bookmarkStart w:id="82" w:name="_Hlk107656177"/>
      <w:r w:rsidRPr="006D09BB">
        <w:rPr>
          <w:rFonts w:eastAsiaTheme="minorHAnsi"/>
          <w:sz w:val="22"/>
          <w:szCs w:val="22"/>
          <w:lang w:eastAsia="en-US"/>
        </w:rPr>
        <w:t xml:space="preserve">1. Zamawiający udostępni na swojej stronie internetowej elektroniczny plik formularza jednolitego dokumentu (JEDZ) w formacie </w:t>
      </w:r>
      <w:proofErr w:type="spellStart"/>
      <w:r w:rsidRPr="006D09BB">
        <w:rPr>
          <w:rFonts w:eastAsiaTheme="minorHAnsi"/>
          <w:sz w:val="22"/>
          <w:szCs w:val="22"/>
          <w:lang w:eastAsia="en-US"/>
        </w:rPr>
        <w:t>xml</w:t>
      </w:r>
      <w:proofErr w:type="spellEnd"/>
      <w:r w:rsidRPr="006D09BB">
        <w:rPr>
          <w:rFonts w:eastAsiaTheme="minorHAnsi"/>
          <w:sz w:val="22"/>
          <w:szCs w:val="22"/>
          <w:lang w:eastAsia="en-US"/>
        </w:rPr>
        <w:t>. o nazwie „</w:t>
      </w:r>
      <w:proofErr w:type="spellStart"/>
      <w:r w:rsidRPr="006D09BB">
        <w:rPr>
          <w:rFonts w:eastAsiaTheme="minorHAnsi"/>
          <w:sz w:val="22"/>
          <w:szCs w:val="22"/>
          <w:lang w:eastAsia="en-US"/>
        </w:rPr>
        <w:t>espd</w:t>
      </w:r>
      <w:proofErr w:type="spellEnd"/>
      <w:r w:rsidRPr="006D09BB">
        <w:rPr>
          <w:rFonts w:eastAsiaTheme="minorHAnsi"/>
          <w:sz w:val="22"/>
          <w:szCs w:val="22"/>
          <w:lang w:eastAsia="en-US"/>
        </w:rPr>
        <w:t xml:space="preserve">—regest.xml”  do zaimportowania i wypełnienia przez Wykonawcę </w:t>
      </w:r>
      <w:r w:rsidRPr="006D09BB">
        <w:rPr>
          <w:sz w:val="22"/>
          <w:szCs w:val="22"/>
        </w:rPr>
        <w:t xml:space="preserve">w serwisie </w:t>
      </w:r>
      <w:proofErr w:type="spellStart"/>
      <w:r w:rsidRPr="006D09BB">
        <w:rPr>
          <w:sz w:val="22"/>
          <w:szCs w:val="22"/>
        </w:rPr>
        <w:t>eESPD</w:t>
      </w:r>
      <w:proofErr w:type="spellEnd"/>
      <w:r w:rsidRPr="006D09BB">
        <w:rPr>
          <w:rFonts w:eastAsiaTheme="minorHAnsi"/>
          <w:sz w:val="22"/>
          <w:szCs w:val="22"/>
          <w:lang w:eastAsia="en-US"/>
        </w:rPr>
        <w:t>.</w:t>
      </w:r>
    </w:p>
    <w:p w14:paraId="6D76D1C7" w14:textId="77777777" w:rsidR="00704180" w:rsidRPr="006D09BB" w:rsidRDefault="00704180" w:rsidP="00704180">
      <w:pPr>
        <w:autoSpaceDE w:val="0"/>
        <w:autoSpaceDN w:val="0"/>
        <w:adjustRightInd w:val="0"/>
        <w:ind w:left="142" w:hanging="142"/>
        <w:jc w:val="both"/>
        <w:rPr>
          <w:rFonts w:eastAsiaTheme="minorHAnsi"/>
          <w:sz w:val="22"/>
          <w:szCs w:val="22"/>
          <w:lang w:eastAsia="en-US"/>
        </w:rPr>
      </w:pPr>
    </w:p>
    <w:p w14:paraId="025AA619" w14:textId="77777777" w:rsidR="00704180" w:rsidRPr="006D09BB" w:rsidRDefault="00704180" w:rsidP="00704180">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Uwaga:</w:t>
      </w:r>
    </w:p>
    <w:p w14:paraId="6AA2C8A6" w14:textId="77777777" w:rsidR="00704180" w:rsidRPr="006D09BB" w:rsidRDefault="00704180" w:rsidP="00704180">
      <w:pPr>
        <w:autoSpaceDE w:val="0"/>
        <w:autoSpaceDN w:val="0"/>
        <w:adjustRightInd w:val="0"/>
        <w:ind w:left="142" w:hanging="142"/>
        <w:jc w:val="both"/>
        <w:rPr>
          <w:rFonts w:eastAsiaTheme="minorHAnsi"/>
          <w:i/>
          <w:iCs/>
          <w:sz w:val="22"/>
          <w:szCs w:val="22"/>
          <w:lang w:eastAsia="en-US"/>
        </w:rPr>
      </w:pPr>
      <w:r w:rsidRPr="006D09BB">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01F871A9" w14:textId="77777777" w:rsidR="00704180" w:rsidRPr="006D09BB" w:rsidRDefault="00704180" w:rsidP="00704180">
      <w:pPr>
        <w:autoSpaceDE w:val="0"/>
        <w:autoSpaceDN w:val="0"/>
        <w:adjustRightInd w:val="0"/>
        <w:ind w:left="284" w:hanging="284"/>
        <w:jc w:val="both"/>
        <w:rPr>
          <w:rFonts w:eastAsiaTheme="minorHAnsi"/>
          <w:i/>
          <w:iCs/>
          <w:sz w:val="22"/>
          <w:szCs w:val="22"/>
          <w:lang w:eastAsia="en-US"/>
        </w:rPr>
      </w:pPr>
    </w:p>
    <w:p w14:paraId="332D1359" w14:textId="77777777" w:rsidR="00704180" w:rsidRPr="006D09BB" w:rsidRDefault="00704180" w:rsidP="00704180">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2.</w:t>
      </w:r>
      <w:r>
        <w:rPr>
          <w:rFonts w:eastAsiaTheme="minorHAnsi"/>
          <w:sz w:val="22"/>
          <w:szCs w:val="22"/>
          <w:lang w:eastAsia="en-US"/>
        </w:rPr>
        <w:t xml:space="preserve"> </w:t>
      </w:r>
      <w:r w:rsidRPr="006D09BB">
        <w:rPr>
          <w:rFonts w:eastAsiaTheme="minorHAnsi"/>
          <w:sz w:val="22"/>
          <w:szCs w:val="22"/>
          <w:lang w:eastAsia="en-US"/>
        </w:rPr>
        <w:t>Wypełnienie formularza odbędzie się w serwisie internetowym JEDZ.</w:t>
      </w:r>
    </w:p>
    <w:p w14:paraId="634C0497" w14:textId="77777777" w:rsidR="00704180" w:rsidRPr="006D09BB" w:rsidRDefault="00704180" w:rsidP="00704180">
      <w:pPr>
        <w:autoSpaceDE w:val="0"/>
        <w:autoSpaceDN w:val="0"/>
        <w:adjustRightInd w:val="0"/>
        <w:ind w:left="284" w:hanging="284"/>
        <w:jc w:val="both"/>
        <w:rPr>
          <w:rFonts w:eastAsiaTheme="minorHAnsi"/>
          <w:sz w:val="22"/>
          <w:szCs w:val="22"/>
          <w:lang w:val="en-US" w:eastAsia="en-US"/>
        </w:rPr>
      </w:pPr>
      <w:r w:rsidRPr="006D09BB">
        <w:rPr>
          <w:rFonts w:eastAsia="ArialUnicodeMS-WinCharSetFFFF-H"/>
          <w:sz w:val="22"/>
          <w:szCs w:val="22"/>
          <w:lang w:val="en-US" w:eastAsia="en-US"/>
        </w:rPr>
        <w:t xml:space="preserve">   </w:t>
      </w:r>
      <w:r>
        <w:rPr>
          <w:rFonts w:eastAsia="ArialUnicodeMS-WinCharSetFFFF-H"/>
          <w:sz w:val="22"/>
          <w:szCs w:val="22"/>
          <w:lang w:val="en-US" w:eastAsia="en-US"/>
        </w:rPr>
        <w:t xml:space="preserve"> </w:t>
      </w:r>
      <w:r w:rsidRPr="006D09BB">
        <w:rPr>
          <w:rFonts w:eastAsia="ArialUnicodeMS-WinCharSetFFFF-H"/>
          <w:sz w:val="22"/>
          <w:szCs w:val="22"/>
          <w:lang w:val="en-US" w:eastAsia="en-US"/>
        </w:rPr>
        <w:t xml:space="preserve">(Link: </w:t>
      </w:r>
      <w:hyperlink r:id="rId23" w:history="1">
        <w:r w:rsidRPr="00072BA4">
          <w:rPr>
            <w:rStyle w:val="Hipercze"/>
            <w:rFonts w:eastAsiaTheme="minorHAnsi"/>
            <w:sz w:val="22"/>
            <w:szCs w:val="22"/>
            <w:lang w:val="en-US" w:eastAsia="en-US"/>
          </w:rPr>
          <w:t>https://espd.uzp.gov.pl/</w:t>
        </w:r>
      </w:hyperlink>
      <w:r>
        <w:rPr>
          <w:rFonts w:eastAsiaTheme="minorHAnsi"/>
          <w:sz w:val="22"/>
          <w:szCs w:val="22"/>
          <w:lang w:val="en-US" w:eastAsia="en-US"/>
        </w:rPr>
        <w:t xml:space="preserve"> </w:t>
      </w:r>
      <w:r w:rsidRPr="006D09BB">
        <w:rPr>
          <w:rFonts w:eastAsiaTheme="minorHAnsi"/>
          <w:sz w:val="22"/>
          <w:szCs w:val="22"/>
          <w:lang w:val="en-US" w:eastAsia="en-US"/>
        </w:rPr>
        <w:t xml:space="preserve"> </w:t>
      </w:r>
      <w:bookmarkStart w:id="83" w:name="_Hlk30136841"/>
    </w:p>
    <w:bookmarkEnd w:id="83"/>
    <w:p w14:paraId="7658FBBB" w14:textId="77777777" w:rsidR="00704180" w:rsidRPr="006D09BB" w:rsidRDefault="00704180" w:rsidP="00704180">
      <w:pPr>
        <w:autoSpaceDE w:val="0"/>
        <w:autoSpaceDN w:val="0"/>
        <w:adjustRightInd w:val="0"/>
        <w:ind w:left="284" w:hanging="284"/>
        <w:jc w:val="both"/>
        <w:rPr>
          <w:rFonts w:eastAsiaTheme="minorHAnsi"/>
          <w:sz w:val="22"/>
          <w:szCs w:val="22"/>
          <w:lang w:val="en-US" w:eastAsia="en-US"/>
        </w:rPr>
      </w:pPr>
    </w:p>
    <w:p w14:paraId="4EBE1DD5" w14:textId="77777777" w:rsidR="00704180" w:rsidRPr="006D09BB" w:rsidRDefault="00704180" w:rsidP="00704180">
      <w:pPr>
        <w:autoSpaceDE w:val="0"/>
        <w:autoSpaceDN w:val="0"/>
        <w:adjustRightInd w:val="0"/>
        <w:ind w:left="284" w:hanging="284"/>
        <w:jc w:val="both"/>
        <w:rPr>
          <w:rFonts w:eastAsiaTheme="minorHAnsi"/>
          <w:sz w:val="22"/>
          <w:szCs w:val="22"/>
          <w:lang w:eastAsia="en-US"/>
        </w:rPr>
      </w:pPr>
      <w:r w:rsidRPr="006D09BB">
        <w:rPr>
          <w:rFonts w:eastAsiaTheme="minorHAnsi"/>
          <w:sz w:val="22"/>
          <w:szCs w:val="22"/>
          <w:lang w:eastAsia="en-US"/>
        </w:rPr>
        <w:t xml:space="preserve">3. Przy wykonaniu czynności związanych z obsługą ww. formularza należy posiłkować się informacjami zawartymi na stronie internetowej Urzędu </w:t>
      </w:r>
      <w:r>
        <w:rPr>
          <w:rFonts w:eastAsiaTheme="minorHAnsi"/>
          <w:sz w:val="22"/>
          <w:szCs w:val="22"/>
          <w:lang w:eastAsia="en-US"/>
        </w:rPr>
        <w:t>Zamówień Publicznych w zakładce</w:t>
      </w:r>
      <w:r w:rsidRPr="006D09BB">
        <w:rPr>
          <w:rFonts w:eastAsiaTheme="minorHAnsi"/>
          <w:sz w:val="22"/>
          <w:szCs w:val="22"/>
          <w:lang w:eastAsia="en-US"/>
        </w:rPr>
        <w:t xml:space="preserve">: </w:t>
      </w:r>
      <w:r w:rsidRPr="006D09BB">
        <w:rPr>
          <w:rFonts w:eastAsiaTheme="minorHAnsi"/>
          <w:i/>
          <w:iCs/>
          <w:sz w:val="22"/>
          <w:szCs w:val="22"/>
          <w:lang w:eastAsia="en-US"/>
        </w:rPr>
        <w:t xml:space="preserve">„Repozytorium wiedzy” </w:t>
      </w:r>
      <w:r w:rsidRPr="006D09BB">
        <w:rPr>
          <w:rFonts w:eastAsiaTheme="minorHAnsi"/>
          <w:sz w:val="22"/>
          <w:szCs w:val="22"/>
          <w:lang w:eastAsia="en-US"/>
        </w:rPr>
        <w:t xml:space="preserve">i dalej </w:t>
      </w:r>
      <w:r w:rsidRPr="006D09BB">
        <w:rPr>
          <w:rFonts w:eastAsiaTheme="minorHAnsi"/>
          <w:i/>
          <w:iCs/>
          <w:sz w:val="22"/>
          <w:szCs w:val="22"/>
          <w:lang w:eastAsia="en-US"/>
        </w:rPr>
        <w:t>„Jednolity Europejski Dokument Zamówienia</w:t>
      </w:r>
      <w:r w:rsidRPr="006D09BB">
        <w:rPr>
          <w:rFonts w:eastAsiaTheme="minorHAnsi"/>
          <w:sz w:val="22"/>
          <w:szCs w:val="22"/>
          <w:lang w:eastAsia="en-US"/>
        </w:rPr>
        <w:t>”.</w:t>
      </w:r>
    </w:p>
    <w:p w14:paraId="6E8B599B" w14:textId="77777777" w:rsidR="00704180" w:rsidRPr="006D09BB" w:rsidRDefault="00704180" w:rsidP="00704180">
      <w:pPr>
        <w:autoSpaceDE w:val="0"/>
        <w:autoSpaceDN w:val="0"/>
        <w:ind w:left="284" w:hanging="284"/>
        <w:jc w:val="both"/>
        <w:rPr>
          <w:sz w:val="22"/>
          <w:szCs w:val="22"/>
        </w:rPr>
      </w:pPr>
    </w:p>
    <w:p w14:paraId="72F9785B" w14:textId="77777777" w:rsidR="00704180" w:rsidRPr="00E0597D" w:rsidRDefault="00704180" w:rsidP="00704180">
      <w:pPr>
        <w:autoSpaceDE w:val="0"/>
        <w:autoSpaceDN w:val="0"/>
        <w:adjustRightInd w:val="0"/>
        <w:ind w:left="284" w:hanging="284"/>
        <w:jc w:val="both"/>
        <w:rPr>
          <w:rFonts w:eastAsiaTheme="minorHAnsi"/>
          <w:sz w:val="22"/>
          <w:szCs w:val="22"/>
          <w:lang w:eastAsia="en-US"/>
        </w:rPr>
      </w:pPr>
      <w:bookmarkStart w:id="84" w:name="_Hlk72224023"/>
      <w:r w:rsidRPr="006D09BB">
        <w:rPr>
          <w:rFonts w:eastAsiaTheme="minorHAnsi"/>
          <w:sz w:val="22"/>
          <w:szCs w:val="22"/>
          <w:lang w:eastAsia="en-US"/>
        </w:rPr>
        <w:t>4. W przypadku ofert Wykonawców wspólnie ubiegających się o udzielenie zamówienia niniejsze oświadczenie składane jest przez każdego z Wykonawców.</w:t>
      </w:r>
    </w:p>
    <w:bookmarkEnd w:id="82"/>
    <w:p w14:paraId="678B2E5F" w14:textId="77777777" w:rsidR="00704180" w:rsidRPr="009B4507" w:rsidRDefault="00704180" w:rsidP="00704180">
      <w:pPr>
        <w:autoSpaceDE w:val="0"/>
        <w:autoSpaceDN w:val="0"/>
        <w:ind w:left="284" w:hanging="284"/>
        <w:jc w:val="both"/>
        <w:rPr>
          <w:strike/>
          <w:sz w:val="22"/>
          <w:szCs w:val="22"/>
        </w:rPr>
      </w:pPr>
    </w:p>
    <w:bookmarkEnd w:id="84"/>
    <w:p w14:paraId="617EE154" w14:textId="77777777" w:rsidR="00704180" w:rsidRDefault="00704180" w:rsidP="00704180">
      <w:pPr>
        <w:jc w:val="right"/>
        <w:rPr>
          <w:b/>
        </w:rPr>
      </w:pPr>
    </w:p>
    <w:p w14:paraId="5B974628" w14:textId="77777777" w:rsidR="00704180" w:rsidRDefault="00704180" w:rsidP="00704180">
      <w:pPr>
        <w:jc w:val="right"/>
        <w:rPr>
          <w:b/>
        </w:rPr>
      </w:pPr>
    </w:p>
    <w:p w14:paraId="556B42EC" w14:textId="77777777" w:rsidR="00704180" w:rsidRDefault="00704180" w:rsidP="00704180">
      <w:pPr>
        <w:jc w:val="right"/>
        <w:rPr>
          <w:b/>
        </w:rPr>
      </w:pPr>
    </w:p>
    <w:p w14:paraId="0EF34223" w14:textId="77777777" w:rsidR="00704180" w:rsidRDefault="00704180" w:rsidP="00704180">
      <w:pPr>
        <w:jc w:val="right"/>
        <w:rPr>
          <w:b/>
        </w:rPr>
      </w:pPr>
    </w:p>
    <w:p w14:paraId="253CE97F" w14:textId="77777777" w:rsidR="00704180" w:rsidRDefault="00704180" w:rsidP="00704180">
      <w:pPr>
        <w:jc w:val="right"/>
        <w:rPr>
          <w:b/>
        </w:rPr>
      </w:pPr>
    </w:p>
    <w:p w14:paraId="2CD66A21" w14:textId="77777777" w:rsidR="00704180" w:rsidRDefault="00704180" w:rsidP="00704180">
      <w:pPr>
        <w:jc w:val="right"/>
        <w:rPr>
          <w:b/>
        </w:rPr>
      </w:pPr>
    </w:p>
    <w:p w14:paraId="38B24849" w14:textId="77777777" w:rsidR="00704180" w:rsidRDefault="00704180" w:rsidP="00704180">
      <w:pPr>
        <w:jc w:val="right"/>
        <w:rPr>
          <w:b/>
        </w:rPr>
      </w:pPr>
    </w:p>
    <w:p w14:paraId="2A8BD942" w14:textId="77777777" w:rsidR="00704180" w:rsidRDefault="00704180" w:rsidP="00704180">
      <w:pPr>
        <w:jc w:val="right"/>
        <w:rPr>
          <w:b/>
        </w:rPr>
      </w:pPr>
    </w:p>
    <w:p w14:paraId="521A906B" w14:textId="77777777" w:rsidR="00704180" w:rsidRDefault="00704180" w:rsidP="00704180">
      <w:pPr>
        <w:jc w:val="right"/>
        <w:rPr>
          <w:b/>
        </w:rPr>
      </w:pPr>
    </w:p>
    <w:p w14:paraId="602331BC" w14:textId="77777777" w:rsidR="00704180" w:rsidRDefault="00704180" w:rsidP="00704180">
      <w:pPr>
        <w:jc w:val="right"/>
        <w:rPr>
          <w:b/>
        </w:rPr>
      </w:pPr>
    </w:p>
    <w:p w14:paraId="4137E378" w14:textId="77777777" w:rsidR="00704180" w:rsidRDefault="00704180" w:rsidP="00704180">
      <w:pPr>
        <w:jc w:val="right"/>
        <w:rPr>
          <w:b/>
        </w:rPr>
      </w:pPr>
    </w:p>
    <w:p w14:paraId="181E5B32" w14:textId="77777777" w:rsidR="00704180" w:rsidRDefault="00704180" w:rsidP="00704180">
      <w:pPr>
        <w:jc w:val="right"/>
        <w:rPr>
          <w:b/>
        </w:rPr>
      </w:pPr>
    </w:p>
    <w:p w14:paraId="5F9D5684" w14:textId="77777777" w:rsidR="00704180" w:rsidRDefault="00704180" w:rsidP="00704180">
      <w:pPr>
        <w:jc w:val="right"/>
        <w:rPr>
          <w:b/>
        </w:rPr>
      </w:pPr>
    </w:p>
    <w:p w14:paraId="320CFF7D" w14:textId="77777777" w:rsidR="00704180" w:rsidRDefault="00704180" w:rsidP="00704180">
      <w:pPr>
        <w:jc w:val="right"/>
        <w:rPr>
          <w:b/>
        </w:rPr>
      </w:pPr>
    </w:p>
    <w:p w14:paraId="37B229B7" w14:textId="77777777" w:rsidR="00704180" w:rsidRDefault="00704180" w:rsidP="00704180">
      <w:pPr>
        <w:jc w:val="right"/>
        <w:rPr>
          <w:b/>
        </w:rPr>
      </w:pPr>
    </w:p>
    <w:p w14:paraId="48F71A03" w14:textId="77777777" w:rsidR="00704180" w:rsidRDefault="00704180" w:rsidP="00704180">
      <w:pPr>
        <w:jc w:val="right"/>
        <w:rPr>
          <w:b/>
        </w:rPr>
      </w:pPr>
    </w:p>
    <w:p w14:paraId="4AADB856" w14:textId="77777777" w:rsidR="00704180" w:rsidRDefault="00704180" w:rsidP="00704180">
      <w:pPr>
        <w:jc w:val="right"/>
        <w:rPr>
          <w:b/>
        </w:rPr>
      </w:pPr>
    </w:p>
    <w:p w14:paraId="05858D84" w14:textId="77777777" w:rsidR="00704180" w:rsidRDefault="00704180" w:rsidP="00704180">
      <w:pPr>
        <w:jc w:val="right"/>
        <w:rPr>
          <w:b/>
        </w:rPr>
      </w:pPr>
    </w:p>
    <w:p w14:paraId="6F92C55C" w14:textId="77777777" w:rsidR="00704180" w:rsidRDefault="00704180" w:rsidP="00704180">
      <w:pPr>
        <w:spacing w:after="160" w:line="259" w:lineRule="auto"/>
        <w:rPr>
          <w:b/>
          <w:sz w:val="24"/>
          <w:szCs w:val="24"/>
        </w:rPr>
      </w:pPr>
      <w:r>
        <w:rPr>
          <w:b/>
          <w:sz w:val="24"/>
          <w:szCs w:val="24"/>
        </w:rPr>
        <w:br w:type="page"/>
      </w:r>
    </w:p>
    <w:p w14:paraId="6CAA5467"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5" w:name="_Toc66281470"/>
      <w:bookmarkStart w:id="86" w:name="_Toc173310978"/>
      <w:r w:rsidRPr="00433398">
        <w:rPr>
          <w:rFonts w:ascii="Times New Roman" w:hAnsi="Times New Roman" w:cs="Times New Roman"/>
          <w:color w:val="auto"/>
          <w:sz w:val="24"/>
          <w:szCs w:val="24"/>
        </w:rPr>
        <w:lastRenderedPageBreak/>
        <w:t xml:space="preserve">Załącznik nr 4.2 </w:t>
      </w:r>
      <w:r>
        <w:rPr>
          <w:rFonts w:ascii="Times New Roman" w:hAnsi="Times New Roman" w:cs="Times New Roman"/>
          <w:color w:val="auto"/>
          <w:sz w:val="24"/>
          <w:szCs w:val="24"/>
        </w:rPr>
        <w:t>do SWZ „</w:t>
      </w:r>
      <w:r w:rsidRPr="00433398">
        <w:rPr>
          <w:rFonts w:ascii="Times New Roman" w:hAnsi="Times New Roman" w:cs="Times New Roman"/>
          <w:color w:val="auto"/>
          <w:sz w:val="24"/>
          <w:szCs w:val="24"/>
        </w:rPr>
        <w:t>Oświadczenie o przynależności lub braku przynależności do tej samej grupy kapitałowej</w:t>
      </w:r>
      <w:bookmarkEnd w:id="85"/>
      <w:r>
        <w:rPr>
          <w:rFonts w:ascii="Times New Roman" w:hAnsi="Times New Roman" w:cs="Times New Roman"/>
          <w:color w:val="auto"/>
          <w:sz w:val="24"/>
          <w:szCs w:val="24"/>
        </w:rPr>
        <w:t>”</w:t>
      </w:r>
      <w:bookmarkEnd w:id="86"/>
    </w:p>
    <w:p w14:paraId="5D74E888" w14:textId="77777777" w:rsidR="00704180" w:rsidRDefault="00704180" w:rsidP="00704180">
      <w:pPr>
        <w:jc w:val="right"/>
        <w:rPr>
          <w:b/>
          <w:sz w:val="24"/>
          <w:szCs w:val="24"/>
        </w:rPr>
      </w:pPr>
    </w:p>
    <w:p w14:paraId="69097FA6" w14:textId="77777777" w:rsidR="00704180" w:rsidRDefault="00704180" w:rsidP="00704180">
      <w:pPr>
        <w:jc w:val="center"/>
        <w:rPr>
          <w:b/>
          <w:sz w:val="24"/>
          <w:szCs w:val="24"/>
        </w:rPr>
      </w:pPr>
    </w:p>
    <w:p w14:paraId="2C72DFC5" w14:textId="77777777" w:rsidR="00704180" w:rsidRPr="00C360CF" w:rsidRDefault="00704180" w:rsidP="00704180">
      <w:pPr>
        <w:jc w:val="center"/>
        <w:rPr>
          <w:b/>
          <w:sz w:val="24"/>
          <w:szCs w:val="24"/>
        </w:rPr>
      </w:pPr>
      <w:r w:rsidRPr="00C360CF">
        <w:rPr>
          <w:b/>
          <w:sz w:val="24"/>
          <w:szCs w:val="24"/>
        </w:rPr>
        <w:t>OŚWIADCZENIE</w:t>
      </w:r>
    </w:p>
    <w:p w14:paraId="4DFF4196" w14:textId="77777777" w:rsidR="00704180" w:rsidRPr="004A6A21" w:rsidRDefault="00704180" w:rsidP="00704180">
      <w:pPr>
        <w:jc w:val="center"/>
        <w:rPr>
          <w:b/>
          <w:sz w:val="22"/>
          <w:szCs w:val="24"/>
        </w:rPr>
      </w:pPr>
      <w:r w:rsidRPr="00C360CF">
        <w:rPr>
          <w:b/>
          <w:sz w:val="22"/>
          <w:szCs w:val="24"/>
        </w:rPr>
        <w:t>O PRZYNALEŻNOŚCI LUB BRAKU PRZYNALEŻNOŚCI DO TEJ SAMEJ GRUPY</w:t>
      </w:r>
      <w:r w:rsidRPr="004A6A21">
        <w:rPr>
          <w:b/>
          <w:sz w:val="22"/>
          <w:szCs w:val="24"/>
        </w:rPr>
        <w:t xml:space="preserve"> KAPITAŁOWEJ</w:t>
      </w:r>
    </w:p>
    <w:p w14:paraId="5483FA19" w14:textId="77777777" w:rsidR="00704180" w:rsidRPr="004A6A21" w:rsidRDefault="00704180" w:rsidP="00704180">
      <w:pPr>
        <w:jc w:val="center"/>
        <w:rPr>
          <w:b/>
          <w:sz w:val="22"/>
          <w:szCs w:val="24"/>
        </w:rPr>
      </w:pPr>
    </w:p>
    <w:p w14:paraId="661E6C6B" w14:textId="77777777" w:rsidR="00704180" w:rsidRPr="00006397" w:rsidRDefault="00704180" w:rsidP="00704180">
      <w:pPr>
        <w:tabs>
          <w:tab w:val="left" w:pos="851"/>
        </w:tabs>
        <w:jc w:val="both"/>
        <w:rPr>
          <w:sz w:val="22"/>
          <w:szCs w:val="22"/>
        </w:rPr>
      </w:pPr>
      <w:r w:rsidRPr="00006397">
        <w:rPr>
          <w:sz w:val="22"/>
          <w:szCs w:val="22"/>
        </w:rPr>
        <w:t>Nazwa Wykonawcy: ...................................................................................................................</w:t>
      </w:r>
    </w:p>
    <w:p w14:paraId="38322ED2" w14:textId="77777777" w:rsidR="00704180" w:rsidRPr="00006397" w:rsidRDefault="00704180" w:rsidP="00704180">
      <w:pPr>
        <w:tabs>
          <w:tab w:val="left" w:pos="851"/>
        </w:tabs>
        <w:jc w:val="both"/>
        <w:rPr>
          <w:sz w:val="22"/>
          <w:szCs w:val="22"/>
        </w:rPr>
      </w:pPr>
    </w:p>
    <w:p w14:paraId="783B01FB" w14:textId="77777777" w:rsidR="00704180" w:rsidRPr="00006397" w:rsidRDefault="00704180" w:rsidP="00704180">
      <w:pPr>
        <w:tabs>
          <w:tab w:val="left" w:pos="851"/>
        </w:tabs>
        <w:jc w:val="both"/>
        <w:rPr>
          <w:sz w:val="22"/>
          <w:szCs w:val="22"/>
        </w:rPr>
      </w:pPr>
      <w:r w:rsidRPr="00006397">
        <w:rPr>
          <w:sz w:val="22"/>
          <w:szCs w:val="22"/>
        </w:rPr>
        <w:t>Adres Wykonawcy: ...................................................................................................................</w:t>
      </w:r>
    </w:p>
    <w:p w14:paraId="0AC7F645" w14:textId="77777777" w:rsidR="00704180" w:rsidRPr="00006397" w:rsidRDefault="00704180" w:rsidP="00704180">
      <w:pPr>
        <w:jc w:val="both"/>
        <w:rPr>
          <w:sz w:val="24"/>
          <w:szCs w:val="24"/>
        </w:rPr>
      </w:pPr>
    </w:p>
    <w:p w14:paraId="343F60C0" w14:textId="6DC4C528" w:rsidR="00704180" w:rsidRPr="00006397" w:rsidRDefault="00704180" w:rsidP="00704180">
      <w:pPr>
        <w:jc w:val="both"/>
        <w:rPr>
          <w:sz w:val="24"/>
          <w:szCs w:val="24"/>
        </w:rPr>
      </w:pPr>
      <w:r w:rsidRPr="00006397">
        <w:rPr>
          <w:sz w:val="24"/>
          <w:szCs w:val="24"/>
        </w:rPr>
        <w:t xml:space="preserve">Składając ofertę w postępowaniu o udzielenie zamówienia publicznego, którego przedmiotem jest </w:t>
      </w:r>
      <w:r w:rsidRPr="000C704C">
        <w:rPr>
          <w:i/>
          <w:sz w:val="24"/>
          <w:szCs w:val="24"/>
        </w:rPr>
        <w:t>Remont p</w:t>
      </w:r>
      <w:r w:rsidR="00EE4D3C">
        <w:rPr>
          <w:i/>
          <w:sz w:val="24"/>
          <w:szCs w:val="24"/>
        </w:rPr>
        <w:t xml:space="preserve">odzespołów </w:t>
      </w:r>
      <w:r>
        <w:rPr>
          <w:i/>
          <w:sz w:val="24"/>
          <w:szCs w:val="24"/>
        </w:rPr>
        <w:t>przenośników taśmowych</w:t>
      </w:r>
      <w:r w:rsidR="00D603C8">
        <w:rPr>
          <w:i/>
          <w:sz w:val="24"/>
          <w:szCs w:val="24"/>
        </w:rPr>
        <w:t xml:space="preserve"> dla</w:t>
      </w:r>
      <w:r>
        <w:rPr>
          <w:i/>
          <w:sz w:val="24"/>
          <w:szCs w:val="24"/>
        </w:rPr>
        <w:t xml:space="preserve"> Oddział</w:t>
      </w:r>
      <w:r w:rsidR="00D603C8">
        <w:rPr>
          <w:i/>
          <w:sz w:val="24"/>
          <w:szCs w:val="24"/>
        </w:rPr>
        <w:t>ów</w:t>
      </w:r>
      <w:r>
        <w:rPr>
          <w:i/>
          <w:sz w:val="24"/>
          <w:szCs w:val="24"/>
        </w:rPr>
        <w:t xml:space="preserve"> PGG S.A.</w:t>
      </w:r>
      <w:r>
        <w:rPr>
          <w:sz w:val="24"/>
          <w:szCs w:val="24"/>
        </w:rPr>
        <w:t xml:space="preserve"> </w:t>
      </w:r>
      <w:r w:rsidRPr="00006397">
        <w:rPr>
          <w:sz w:val="24"/>
          <w:szCs w:val="24"/>
        </w:rPr>
        <w:t>oświadczamy, że:</w:t>
      </w:r>
    </w:p>
    <w:p w14:paraId="7E6F7B9D" w14:textId="77777777" w:rsidR="00704180" w:rsidRPr="00006397" w:rsidRDefault="00704180" w:rsidP="00704180">
      <w:pPr>
        <w:jc w:val="both"/>
        <w:rPr>
          <w:sz w:val="24"/>
          <w:szCs w:val="24"/>
        </w:rPr>
      </w:pPr>
    </w:p>
    <w:p w14:paraId="15E63C62" w14:textId="77777777" w:rsidR="00704180" w:rsidRPr="00006397" w:rsidRDefault="00704180" w:rsidP="005177AD">
      <w:pPr>
        <w:numPr>
          <w:ilvl w:val="0"/>
          <w:numId w:val="42"/>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3CA7494D" w14:textId="77777777" w:rsidR="00704180" w:rsidRPr="00006397" w:rsidRDefault="00704180" w:rsidP="00704180">
      <w:pPr>
        <w:jc w:val="both"/>
        <w:rPr>
          <w:sz w:val="22"/>
          <w:szCs w:val="22"/>
        </w:rPr>
      </w:pPr>
    </w:p>
    <w:p w14:paraId="78B3F6AC" w14:textId="77777777" w:rsidR="00704180" w:rsidRDefault="00704180" w:rsidP="00704180">
      <w:pPr>
        <w:ind w:left="425" w:hanging="141"/>
        <w:jc w:val="both"/>
        <w:rPr>
          <w:sz w:val="22"/>
          <w:szCs w:val="22"/>
        </w:rPr>
      </w:pPr>
      <w:r w:rsidRPr="00006397">
        <w:rPr>
          <w:sz w:val="22"/>
          <w:szCs w:val="22"/>
        </w:rPr>
        <w:t>lub</w:t>
      </w:r>
    </w:p>
    <w:p w14:paraId="2B0B0D50" w14:textId="77777777" w:rsidR="00704180" w:rsidRPr="00006397" w:rsidRDefault="00704180" w:rsidP="00704180">
      <w:pPr>
        <w:ind w:left="425" w:hanging="141"/>
        <w:jc w:val="both"/>
        <w:rPr>
          <w:sz w:val="22"/>
          <w:szCs w:val="22"/>
        </w:rPr>
      </w:pPr>
    </w:p>
    <w:p w14:paraId="620A6E08" w14:textId="77777777" w:rsidR="00704180" w:rsidRPr="00006397" w:rsidRDefault="00704180" w:rsidP="005177AD">
      <w:pPr>
        <w:numPr>
          <w:ilvl w:val="0"/>
          <w:numId w:val="42"/>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 xml:space="preserve">z Wykonawcą/Wykonawcami wskazanymi </w:t>
      </w:r>
      <w:r>
        <w:rPr>
          <w:sz w:val="22"/>
          <w:szCs w:val="22"/>
        </w:rPr>
        <w:t xml:space="preserve">                      </w:t>
      </w:r>
      <w:r w:rsidRPr="00006397">
        <w:rPr>
          <w:sz w:val="22"/>
          <w:szCs w:val="22"/>
        </w:rPr>
        <w:t>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452C1D0C" w14:textId="77777777" w:rsidR="00704180" w:rsidRPr="00885C5D" w:rsidRDefault="00704180" w:rsidP="00704180">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704180" w:rsidRPr="00885C5D" w14:paraId="0444B027" w14:textId="77777777" w:rsidTr="00055001">
        <w:tc>
          <w:tcPr>
            <w:tcW w:w="959" w:type="dxa"/>
          </w:tcPr>
          <w:p w14:paraId="48631DAA" w14:textId="77777777" w:rsidR="00704180" w:rsidRPr="00885C5D" w:rsidRDefault="00704180" w:rsidP="00055001">
            <w:pPr>
              <w:jc w:val="both"/>
              <w:rPr>
                <w:sz w:val="24"/>
                <w:szCs w:val="24"/>
              </w:rPr>
            </w:pPr>
            <w:r w:rsidRPr="00885C5D">
              <w:rPr>
                <w:sz w:val="24"/>
                <w:szCs w:val="24"/>
              </w:rPr>
              <w:t>Lp.</w:t>
            </w:r>
          </w:p>
        </w:tc>
        <w:tc>
          <w:tcPr>
            <w:tcW w:w="8251" w:type="dxa"/>
          </w:tcPr>
          <w:p w14:paraId="1D75E777" w14:textId="77777777" w:rsidR="00704180" w:rsidRPr="00885C5D" w:rsidRDefault="00704180" w:rsidP="00055001">
            <w:pPr>
              <w:jc w:val="both"/>
              <w:rPr>
                <w:sz w:val="24"/>
                <w:szCs w:val="24"/>
              </w:rPr>
            </w:pPr>
            <w:r w:rsidRPr="00885C5D">
              <w:rPr>
                <w:sz w:val="24"/>
                <w:szCs w:val="24"/>
              </w:rPr>
              <w:t>Nazwa podmiotu, adres</w:t>
            </w:r>
          </w:p>
          <w:p w14:paraId="4F3D7880" w14:textId="77777777" w:rsidR="00704180" w:rsidRPr="00885C5D" w:rsidRDefault="00704180" w:rsidP="00055001">
            <w:pPr>
              <w:jc w:val="both"/>
              <w:rPr>
                <w:sz w:val="24"/>
                <w:szCs w:val="24"/>
              </w:rPr>
            </w:pPr>
          </w:p>
        </w:tc>
      </w:tr>
      <w:tr w:rsidR="00704180" w:rsidRPr="00885C5D" w14:paraId="0DCFB996" w14:textId="77777777" w:rsidTr="00055001">
        <w:tc>
          <w:tcPr>
            <w:tcW w:w="959" w:type="dxa"/>
          </w:tcPr>
          <w:p w14:paraId="5A267FFD" w14:textId="77777777" w:rsidR="00704180" w:rsidRPr="00885C5D" w:rsidRDefault="00704180" w:rsidP="00055001">
            <w:pPr>
              <w:jc w:val="both"/>
              <w:rPr>
                <w:sz w:val="24"/>
                <w:szCs w:val="24"/>
              </w:rPr>
            </w:pPr>
          </w:p>
        </w:tc>
        <w:tc>
          <w:tcPr>
            <w:tcW w:w="8251" w:type="dxa"/>
          </w:tcPr>
          <w:p w14:paraId="1208F31E" w14:textId="77777777" w:rsidR="00704180" w:rsidRPr="00885C5D" w:rsidRDefault="00704180" w:rsidP="00055001">
            <w:pPr>
              <w:jc w:val="both"/>
              <w:rPr>
                <w:sz w:val="24"/>
                <w:szCs w:val="24"/>
              </w:rPr>
            </w:pPr>
          </w:p>
          <w:p w14:paraId="7C637014" w14:textId="77777777" w:rsidR="00704180" w:rsidRPr="00885C5D" w:rsidRDefault="00704180" w:rsidP="00055001">
            <w:pPr>
              <w:jc w:val="both"/>
              <w:rPr>
                <w:sz w:val="24"/>
                <w:szCs w:val="24"/>
              </w:rPr>
            </w:pPr>
          </w:p>
        </w:tc>
      </w:tr>
      <w:tr w:rsidR="00704180" w:rsidRPr="00885C5D" w14:paraId="66EBCAB3" w14:textId="77777777" w:rsidTr="00055001">
        <w:tc>
          <w:tcPr>
            <w:tcW w:w="959" w:type="dxa"/>
          </w:tcPr>
          <w:p w14:paraId="750F6EF4" w14:textId="77777777" w:rsidR="00704180" w:rsidRPr="00885C5D" w:rsidRDefault="00704180" w:rsidP="00055001">
            <w:pPr>
              <w:jc w:val="both"/>
              <w:rPr>
                <w:sz w:val="24"/>
                <w:szCs w:val="24"/>
              </w:rPr>
            </w:pPr>
          </w:p>
          <w:p w14:paraId="6C208112" w14:textId="77777777" w:rsidR="00704180" w:rsidRPr="00885C5D" w:rsidRDefault="00704180" w:rsidP="00055001">
            <w:pPr>
              <w:jc w:val="both"/>
              <w:rPr>
                <w:sz w:val="24"/>
                <w:szCs w:val="24"/>
              </w:rPr>
            </w:pPr>
          </w:p>
        </w:tc>
        <w:tc>
          <w:tcPr>
            <w:tcW w:w="8251" w:type="dxa"/>
          </w:tcPr>
          <w:p w14:paraId="36048840" w14:textId="77777777" w:rsidR="00704180" w:rsidRPr="00885C5D" w:rsidRDefault="00704180" w:rsidP="00055001">
            <w:pPr>
              <w:jc w:val="both"/>
              <w:rPr>
                <w:sz w:val="24"/>
                <w:szCs w:val="24"/>
              </w:rPr>
            </w:pPr>
          </w:p>
        </w:tc>
      </w:tr>
      <w:tr w:rsidR="00704180" w:rsidRPr="00885C5D" w14:paraId="68FA2492" w14:textId="77777777" w:rsidTr="00055001">
        <w:tc>
          <w:tcPr>
            <w:tcW w:w="959" w:type="dxa"/>
          </w:tcPr>
          <w:p w14:paraId="7ECC31DB" w14:textId="77777777" w:rsidR="00704180" w:rsidRPr="00885C5D" w:rsidRDefault="00704180" w:rsidP="00055001">
            <w:pPr>
              <w:jc w:val="both"/>
              <w:rPr>
                <w:sz w:val="24"/>
                <w:szCs w:val="24"/>
              </w:rPr>
            </w:pPr>
          </w:p>
          <w:p w14:paraId="7AA18FEC" w14:textId="77777777" w:rsidR="00704180" w:rsidRPr="00885C5D" w:rsidRDefault="00704180" w:rsidP="00055001">
            <w:pPr>
              <w:jc w:val="both"/>
              <w:rPr>
                <w:sz w:val="24"/>
                <w:szCs w:val="24"/>
              </w:rPr>
            </w:pPr>
          </w:p>
        </w:tc>
        <w:tc>
          <w:tcPr>
            <w:tcW w:w="8251" w:type="dxa"/>
          </w:tcPr>
          <w:p w14:paraId="231B4A32" w14:textId="77777777" w:rsidR="00704180" w:rsidRPr="00885C5D" w:rsidRDefault="00704180" w:rsidP="00055001">
            <w:pPr>
              <w:jc w:val="both"/>
              <w:rPr>
                <w:sz w:val="24"/>
                <w:szCs w:val="24"/>
              </w:rPr>
            </w:pPr>
          </w:p>
        </w:tc>
      </w:tr>
      <w:tr w:rsidR="00704180" w:rsidRPr="00885C5D" w14:paraId="72E374FB" w14:textId="77777777" w:rsidTr="00055001">
        <w:tc>
          <w:tcPr>
            <w:tcW w:w="959" w:type="dxa"/>
          </w:tcPr>
          <w:p w14:paraId="5F59EF05" w14:textId="77777777" w:rsidR="00704180" w:rsidRPr="00885C5D" w:rsidRDefault="00704180" w:rsidP="00055001">
            <w:pPr>
              <w:jc w:val="both"/>
              <w:rPr>
                <w:sz w:val="24"/>
                <w:szCs w:val="24"/>
              </w:rPr>
            </w:pPr>
          </w:p>
          <w:p w14:paraId="183387EF" w14:textId="77777777" w:rsidR="00704180" w:rsidRPr="00885C5D" w:rsidRDefault="00704180" w:rsidP="00055001">
            <w:pPr>
              <w:jc w:val="both"/>
              <w:rPr>
                <w:sz w:val="24"/>
                <w:szCs w:val="24"/>
              </w:rPr>
            </w:pPr>
          </w:p>
        </w:tc>
        <w:tc>
          <w:tcPr>
            <w:tcW w:w="8251" w:type="dxa"/>
          </w:tcPr>
          <w:p w14:paraId="0BF28BA2" w14:textId="77777777" w:rsidR="00704180" w:rsidRPr="00885C5D" w:rsidRDefault="00704180" w:rsidP="00055001">
            <w:pPr>
              <w:jc w:val="both"/>
              <w:rPr>
                <w:sz w:val="24"/>
                <w:szCs w:val="24"/>
              </w:rPr>
            </w:pPr>
          </w:p>
        </w:tc>
      </w:tr>
    </w:tbl>
    <w:p w14:paraId="1B0BA4B1" w14:textId="77777777" w:rsidR="00704180" w:rsidRPr="00885C5D" w:rsidRDefault="00704180" w:rsidP="00704180">
      <w:pPr>
        <w:jc w:val="both"/>
        <w:rPr>
          <w:sz w:val="24"/>
          <w:szCs w:val="24"/>
        </w:rPr>
      </w:pPr>
    </w:p>
    <w:p w14:paraId="28B9D62C" w14:textId="77777777" w:rsidR="00704180" w:rsidRPr="007C5117" w:rsidRDefault="00704180" w:rsidP="00704180">
      <w:pPr>
        <w:jc w:val="both"/>
      </w:pPr>
      <w:r w:rsidRPr="007C5117">
        <w:t>*) – zaznaczyć odpowiednio</w:t>
      </w:r>
    </w:p>
    <w:p w14:paraId="7C5A0E7A" w14:textId="77777777" w:rsidR="00704180" w:rsidRPr="00885C5D" w:rsidRDefault="00704180" w:rsidP="00704180">
      <w:pPr>
        <w:jc w:val="both"/>
        <w:rPr>
          <w:b/>
          <w:i/>
          <w:color w:val="FF0000"/>
        </w:rPr>
      </w:pPr>
    </w:p>
    <w:p w14:paraId="25EA5CE0" w14:textId="77777777" w:rsidR="00704180" w:rsidRPr="00976586" w:rsidRDefault="00704180" w:rsidP="00704180">
      <w:pPr>
        <w:jc w:val="both"/>
        <w:rPr>
          <w:b/>
          <w:i/>
        </w:rPr>
      </w:pPr>
      <w:r w:rsidRPr="00976586">
        <w:rPr>
          <w:b/>
          <w:i/>
        </w:rPr>
        <w:t xml:space="preserve">Uwaga </w:t>
      </w:r>
    </w:p>
    <w:p w14:paraId="2AF9CF46" w14:textId="77777777" w:rsidR="00704180" w:rsidRPr="00885C5D" w:rsidRDefault="00704180" w:rsidP="00704180">
      <w:pPr>
        <w:tabs>
          <w:tab w:val="left" w:pos="851"/>
        </w:tabs>
        <w:jc w:val="both"/>
        <w:rPr>
          <w:b/>
          <w:i/>
        </w:rPr>
      </w:pPr>
      <w:r w:rsidRPr="00976586">
        <w:rPr>
          <w:b/>
          <w:i/>
        </w:rPr>
        <w:t>W przypadku ofert Wykonawców wspólnie ubiegających się o udzielenie zamówienia niniejsze oświadczenie składane jest przez każdego z Wykonawców.</w:t>
      </w:r>
    </w:p>
    <w:p w14:paraId="4C91785C" w14:textId="77777777" w:rsidR="00704180" w:rsidRDefault="00704180" w:rsidP="00704180"/>
    <w:p w14:paraId="03C349A7" w14:textId="77777777" w:rsidR="00704180" w:rsidRDefault="00704180" w:rsidP="00704180"/>
    <w:p w14:paraId="75ED322E" w14:textId="77777777" w:rsidR="00704180" w:rsidRDefault="00704180" w:rsidP="00704180"/>
    <w:p w14:paraId="27AAF67D" w14:textId="77777777" w:rsidR="00704180" w:rsidRDefault="00704180" w:rsidP="00704180"/>
    <w:p w14:paraId="64BEE2EA" w14:textId="77777777" w:rsidR="00704180" w:rsidRDefault="00704180" w:rsidP="00704180"/>
    <w:p w14:paraId="0A140C1E" w14:textId="77777777" w:rsidR="00704180" w:rsidRDefault="00704180" w:rsidP="00704180">
      <w:pPr>
        <w:jc w:val="right"/>
        <w:rPr>
          <w:b/>
        </w:rPr>
      </w:pPr>
    </w:p>
    <w:p w14:paraId="3E219DF6" w14:textId="77777777" w:rsidR="00704180" w:rsidRDefault="00704180" w:rsidP="00704180">
      <w:pPr>
        <w:jc w:val="right"/>
        <w:rPr>
          <w:b/>
        </w:rPr>
      </w:pPr>
    </w:p>
    <w:p w14:paraId="2AB5AFA6" w14:textId="77777777" w:rsidR="00704180" w:rsidRDefault="00704180" w:rsidP="00704180">
      <w:pPr>
        <w:jc w:val="right"/>
        <w:rPr>
          <w:b/>
        </w:rPr>
      </w:pPr>
    </w:p>
    <w:p w14:paraId="17203F82" w14:textId="77777777" w:rsidR="00704180" w:rsidRDefault="00704180" w:rsidP="00704180">
      <w:pPr>
        <w:jc w:val="right"/>
        <w:rPr>
          <w:b/>
        </w:rPr>
      </w:pPr>
    </w:p>
    <w:p w14:paraId="4B312DA6"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87" w:name="_Toc66281471"/>
      <w:bookmarkStart w:id="88" w:name="_Toc173310979"/>
      <w:r w:rsidRPr="00433398">
        <w:rPr>
          <w:rFonts w:ascii="Times New Roman" w:hAnsi="Times New Roman" w:cs="Times New Roman"/>
          <w:color w:val="auto"/>
          <w:sz w:val="24"/>
          <w:szCs w:val="24"/>
        </w:rPr>
        <w:lastRenderedPageBreak/>
        <w:t>Załącznik nr 4.3</w:t>
      </w:r>
      <w:r>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87"/>
      <w:r>
        <w:rPr>
          <w:rFonts w:ascii="Times New Roman" w:hAnsi="Times New Roman" w:cs="Times New Roman"/>
          <w:color w:val="auto"/>
          <w:sz w:val="24"/>
          <w:szCs w:val="24"/>
        </w:rPr>
        <w:t>”</w:t>
      </w:r>
      <w:bookmarkEnd w:id="88"/>
    </w:p>
    <w:p w14:paraId="38B127D3" w14:textId="77777777" w:rsidR="00704180" w:rsidRDefault="00704180" w:rsidP="00704180">
      <w:pPr>
        <w:jc w:val="right"/>
        <w:rPr>
          <w:b/>
          <w:sz w:val="24"/>
          <w:szCs w:val="24"/>
        </w:rPr>
      </w:pPr>
    </w:p>
    <w:p w14:paraId="7F51A06A" w14:textId="77777777" w:rsidR="00704180" w:rsidRDefault="00704180" w:rsidP="00704180">
      <w:pPr>
        <w:jc w:val="right"/>
        <w:rPr>
          <w:b/>
          <w:sz w:val="24"/>
          <w:szCs w:val="24"/>
        </w:rPr>
      </w:pPr>
    </w:p>
    <w:p w14:paraId="79840FBF" w14:textId="77777777" w:rsidR="00704180" w:rsidRPr="00D6439E" w:rsidRDefault="00704180" w:rsidP="00704180">
      <w:pPr>
        <w:jc w:val="center"/>
        <w:rPr>
          <w:b/>
          <w:sz w:val="24"/>
          <w:szCs w:val="26"/>
        </w:rPr>
      </w:pPr>
      <w:r w:rsidRPr="00D5233B">
        <w:rPr>
          <w:b/>
          <w:sz w:val="24"/>
          <w:szCs w:val="26"/>
        </w:rPr>
        <w:t>WYKAZ WYKONANYCH/WYKONYWANYCH USŁUG</w:t>
      </w:r>
      <w:r w:rsidRPr="00D6439E">
        <w:rPr>
          <w:b/>
          <w:sz w:val="24"/>
          <w:szCs w:val="26"/>
        </w:rPr>
        <w:t xml:space="preserve"> </w:t>
      </w:r>
    </w:p>
    <w:p w14:paraId="5A5CFB5C" w14:textId="77777777" w:rsidR="00704180" w:rsidRDefault="00704180" w:rsidP="00704180">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3C23E4B2" w14:textId="77777777" w:rsidR="00704180" w:rsidRPr="00D6439E" w:rsidRDefault="00704180" w:rsidP="00704180">
      <w:pPr>
        <w:pStyle w:val="Tekstpodstawowywcity1"/>
        <w:tabs>
          <w:tab w:val="left" w:pos="851"/>
        </w:tabs>
        <w:ind w:left="0"/>
        <w:rPr>
          <w:rFonts w:ascii="Times New Roman" w:hAnsi="Times New Roman"/>
        </w:rPr>
      </w:pPr>
    </w:p>
    <w:tbl>
      <w:tblPr>
        <w:tblW w:w="9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26"/>
      </w:tblGrid>
      <w:tr w:rsidR="00704180" w:rsidRPr="00D6439E" w14:paraId="6BCB4457" w14:textId="77777777" w:rsidTr="00055001">
        <w:tc>
          <w:tcPr>
            <w:tcW w:w="426" w:type="dxa"/>
            <w:vAlign w:val="center"/>
          </w:tcPr>
          <w:p w14:paraId="48094633" w14:textId="77777777" w:rsidR="00704180" w:rsidRPr="00D6439E" w:rsidRDefault="00704180" w:rsidP="00055001">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26D6DB96"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BB2C0CB"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339AE12C" w14:textId="16CE8143" w:rsidR="00704180" w:rsidRPr="00D6439E" w:rsidRDefault="00704180" w:rsidP="00055001">
            <w:pPr>
              <w:pStyle w:val="Tekstpodstawowywcity1"/>
              <w:tabs>
                <w:tab w:val="left" w:pos="851"/>
              </w:tabs>
              <w:ind w:left="0"/>
              <w:jc w:val="center"/>
              <w:rPr>
                <w:rFonts w:ascii="Times New Roman" w:hAnsi="Times New Roman"/>
                <w:sz w:val="18"/>
              </w:rPr>
            </w:pPr>
            <w:r w:rsidRPr="00D6439E">
              <w:rPr>
                <w:rFonts w:ascii="Times New Roman" w:hAnsi="Times New Roman"/>
                <w:sz w:val="18"/>
              </w:rPr>
              <w:t xml:space="preserve">(w okresie ostatnich </w:t>
            </w:r>
            <w:r w:rsidR="00DA39AC">
              <w:rPr>
                <w:rFonts w:ascii="Times New Roman" w:hAnsi="Times New Roman"/>
                <w:sz w:val="18"/>
              </w:rPr>
              <w:t>pięciu</w:t>
            </w:r>
            <w:r w:rsidRPr="00CD51D9">
              <w:rPr>
                <w:rFonts w:ascii="Times New Roman" w:hAnsi="Times New Roman"/>
                <w:sz w:val="18"/>
              </w:rPr>
              <w:t xml:space="preserve"> lat</w:t>
            </w:r>
            <w:r>
              <w:rPr>
                <w:rFonts w:ascii="Times New Roman" w:hAnsi="Times New Roman"/>
                <w:sz w:val="18"/>
              </w:rPr>
              <w:t xml:space="preserve"> przed terminem składania ofert</w:t>
            </w:r>
            <w:r w:rsidRPr="00D6439E">
              <w:rPr>
                <w:rFonts w:ascii="Times New Roman" w:hAnsi="Times New Roman"/>
                <w:sz w:val="18"/>
              </w:rPr>
              <w:t>)</w:t>
            </w:r>
          </w:p>
        </w:tc>
        <w:tc>
          <w:tcPr>
            <w:tcW w:w="1417" w:type="dxa"/>
            <w:vAlign w:val="center"/>
          </w:tcPr>
          <w:p w14:paraId="57BD1C04" w14:textId="77777777" w:rsidR="00704180" w:rsidRPr="00D6439E" w:rsidRDefault="00704180" w:rsidP="00055001">
            <w:pPr>
              <w:pStyle w:val="Tekstpodstawowywcity"/>
              <w:tabs>
                <w:tab w:val="left" w:pos="851"/>
              </w:tabs>
              <w:rPr>
                <w:sz w:val="22"/>
              </w:rPr>
            </w:pPr>
            <w:r w:rsidRPr="00D6439E">
              <w:rPr>
                <w:sz w:val="22"/>
              </w:rPr>
              <w:t>Data wykonania</w:t>
            </w:r>
          </w:p>
          <w:p w14:paraId="0CE8A6CA" w14:textId="77777777" w:rsidR="00704180" w:rsidRPr="00D6439E" w:rsidRDefault="00704180" w:rsidP="00055001">
            <w:pPr>
              <w:pStyle w:val="Tekstpodstawowywcity1"/>
              <w:tabs>
                <w:tab w:val="left" w:pos="851"/>
              </w:tabs>
              <w:ind w:left="0"/>
              <w:jc w:val="center"/>
              <w:rPr>
                <w:rFonts w:ascii="Times New Roman" w:hAnsi="Times New Roman"/>
                <w:sz w:val="16"/>
              </w:rPr>
            </w:pPr>
            <w:r w:rsidRPr="00D6439E">
              <w:rPr>
                <w:rFonts w:ascii="Times New Roman" w:hAnsi="Times New Roman"/>
                <w:sz w:val="16"/>
              </w:rPr>
              <w:t xml:space="preserve">(należy podać: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lub okres od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 xml:space="preserve"> do </w:t>
            </w:r>
            <w:proofErr w:type="spellStart"/>
            <w:r w:rsidRPr="00D6439E">
              <w:rPr>
                <w:rFonts w:ascii="Times New Roman" w:hAnsi="Times New Roman"/>
                <w:sz w:val="16"/>
              </w:rPr>
              <w:t>dd</w:t>
            </w:r>
            <w:proofErr w:type="spellEnd"/>
            <w:r w:rsidRPr="00D6439E">
              <w:rPr>
                <w:rFonts w:ascii="Times New Roman" w:hAnsi="Times New Roman"/>
                <w:sz w:val="16"/>
              </w:rPr>
              <w:t>/mm/</w:t>
            </w:r>
            <w:proofErr w:type="spellStart"/>
            <w:r w:rsidRPr="00D6439E">
              <w:rPr>
                <w:rFonts w:ascii="Times New Roman" w:hAnsi="Times New Roman"/>
                <w:sz w:val="16"/>
              </w:rPr>
              <w:t>rrrr</w:t>
            </w:r>
            <w:proofErr w:type="spellEnd"/>
            <w:r w:rsidRPr="00D6439E">
              <w:rPr>
                <w:rFonts w:ascii="Times New Roman" w:hAnsi="Times New Roman"/>
                <w:sz w:val="16"/>
              </w:rPr>
              <w:t>)</w:t>
            </w:r>
          </w:p>
        </w:tc>
        <w:tc>
          <w:tcPr>
            <w:tcW w:w="1701" w:type="dxa"/>
            <w:vAlign w:val="center"/>
          </w:tcPr>
          <w:p w14:paraId="545344FC"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bCs/>
                <w:sz w:val="20"/>
                <w:szCs w:val="22"/>
              </w:rPr>
              <w:t>Pełna nazwa Podmiotu, na rzecz którego usługi zostały wykonane/są wykonywane</w:t>
            </w:r>
          </w:p>
        </w:tc>
        <w:tc>
          <w:tcPr>
            <w:tcW w:w="2126" w:type="dxa"/>
            <w:vAlign w:val="center"/>
          </w:tcPr>
          <w:p w14:paraId="198A5AD4" w14:textId="77777777" w:rsidR="00704180" w:rsidRPr="00D6439E" w:rsidRDefault="00704180" w:rsidP="00055001">
            <w:pPr>
              <w:pStyle w:val="Tekstpodstawowywcity1"/>
              <w:tabs>
                <w:tab w:val="left" w:pos="851"/>
              </w:tabs>
              <w:ind w:left="0"/>
              <w:jc w:val="center"/>
              <w:rPr>
                <w:rFonts w:ascii="Times New Roman" w:hAnsi="Times New Roman"/>
                <w:b/>
                <w:sz w:val="22"/>
              </w:rPr>
            </w:pPr>
            <w:r w:rsidRPr="00D6439E">
              <w:rPr>
                <w:rFonts w:ascii="Times New Roman" w:hAnsi="Times New Roman"/>
                <w:b/>
                <w:bCs/>
                <w:iCs/>
                <w:sz w:val="20"/>
              </w:rPr>
              <w:t>Podmiot wykonujący zamówienie</w:t>
            </w:r>
            <w:r w:rsidRPr="00D6439E">
              <w:rPr>
                <w:rFonts w:ascii="Times New Roman" w:hAnsi="Times New Roman"/>
                <w:b/>
                <w:sz w:val="20"/>
              </w:rPr>
              <w:t xml:space="preserve"> w przypadku powołania się przez Wykonawcę na zasoby innych podmiotów</w:t>
            </w:r>
          </w:p>
        </w:tc>
      </w:tr>
      <w:tr w:rsidR="00704180" w:rsidRPr="00D6439E" w14:paraId="47DEB07D" w14:textId="77777777" w:rsidTr="00055001">
        <w:trPr>
          <w:cantSplit/>
          <w:trHeight w:val="735"/>
        </w:trPr>
        <w:tc>
          <w:tcPr>
            <w:tcW w:w="426" w:type="dxa"/>
            <w:vAlign w:val="center"/>
          </w:tcPr>
          <w:p w14:paraId="7009A8D3" w14:textId="77777777" w:rsidR="00704180" w:rsidRPr="00D6439E" w:rsidRDefault="00704180" w:rsidP="00055001">
            <w:pPr>
              <w:pStyle w:val="Tekstpodstawowywcity1"/>
              <w:tabs>
                <w:tab w:val="left" w:pos="851"/>
              </w:tabs>
              <w:ind w:left="0"/>
              <w:jc w:val="center"/>
              <w:rPr>
                <w:rFonts w:ascii="Times New Roman" w:hAnsi="Times New Roman"/>
                <w:b/>
              </w:rPr>
            </w:pPr>
            <w:r>
              <w:rPr>
                <w:rFonts w:ascii="Times New Roman" w:hAnsi="Times New Roman"/>
                <w:b/>
              </w:rPr>
              <w:t>1</w:t>
            </w:r>
          </w:p>
        </w:tc>
        <w:tc>
          <w:tcPr>
            <w:tcW w:w="2410" w:type="dxa"/>
            <w:vAlign w:val="center"/>
          </w:tcPr>
          <w:p w14:paraId="3D9EA428"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0A0C75F7"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1B1639A2"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3EADB878"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298AAB69"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29A8ACBC" w14:textId="77777777" w:rsidTr="00055001">
        <w:trPr>
          <w:cantSplit/>
          <w:trHeight w:val="735"/>
        </w:trPr>
        <w:tc>
          <w:tcPr>
            <w:tcW w:w="426" w:type="dxa"/>
            <w:vAlign w:val="center"/>
          </w:tcPr>
          <w:p w14:paraId="452580FA" w14:textId="77777777" w:rsidR="00704180" w:rsidRPr="00D6439E" w:rsidRDefault="00704180" w:rsidP="00055001">
            <w:pPr>
              <w:pStyle w:val="Tekstpodstawowywcity1"/>
              <w:tabs>
                <w:tab w:val="left" w:pos="851"/>
              </w:tabs>
              <w:ind w:left="0"/>
              <w:jc w:val="center"/>
              <w:rPr>
                <w:rFonts w:ascii="Times New Roman" w:hAnsi="Times New Roman"/>
                <w:b/>
              </w:rPr>
            </w:pPr>
            <w:r>
              <w:rPr>
                <w:rFonts w:ascii="Times New Roman" w:hAnsi="Times New Roman"/>
                <w:b/>
              </w:rPr>
              <w:t>2</w:t>
            </w:r>
          </w:p>
        </w:tc>
        <w:tc>
          <w:tcPr>
            <w:tcW w:w="2410" w:type="dxa"/>
            <w:vAlign w:val="center"/>
          </w:tcPr>
          <w:p w14:paraId="4AD1E14B"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70BCD85A"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17C4FA4C"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7AC2E3FD"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21B14B76"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1224BED5" w14:textId="77777777" w:rsidTr="00055001">
        <w:trPr>
          <w:cantSplit/>
          <w:trHeight w:val="735"/>
        </w:trPr>
        <w:tc>
          <w:tcPr>
            <w:tcW w:w="426" w:type="dxa"/>
            <w:vAlign w:val="center"/>
          </w:tcPr>
          <w:p w14:paraId="46F76AFC" w14:textId="77777777" w:rsidR="00704180" w:rsidRDefault="00704180" w:rsidP="00055001">
            <w:pPr>
              <w:pStyle w:val="Tekstpodstawowywcity1"/>
              <w:tabs>
                <w:tab w:val="left" w:pos="851"/>
              </w:tabs>
              <w:ind w:left="0"/>
              <w:jc w:val="center"/>
              <w:rPr>
                <w:rFonts w:ascii="Times New Roman" w:hAnsi="Times New Roman"/>
                <w:b/>
              </w:rPr>
            </w:pPr>
            <w:r>
              <w:rPr>
                <w:rFonts w:ascii="Times New Roman" w:hAnsi="Times New Roman"/>
                <w:b/>
              </w:rPr>
              <w:t>3</w:t>
            </w:r>
          </w:p>
        </w:tc>
        <w:tc>
          <w:tcPr>
            <w:tcW w:w="2410" w:type="dxa"/>
            <w:vAlign w:val="center"/>
          </w:tcPr>
          <w:p w14:paraId="1CD0125A"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755CC123"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026A4FA2"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437DAD54"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476F4131"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r w:rsidR="00704180" w:rsidRPr="00D6439E" w14:paraId="6ACE3615" w14:textId="77777777" w:rsidTr="00055001">
        <w:trPr>
          <w:cantSplit/>
          <w:trHeight w:val="735"/>
        </w:trPr>
        <w:tc>
          <w:tcPr>
            <w:tcW w:w="426" w:type="dxa"/>
            <w:vAlign w:val="center"/>
          </w:tcPr>
          <w:p w14:paraId="26B9B68A" w14:textId="77777777" w:rsidR="00704180" w:rsidRDefault="00704180" w:rsidP="00055001">
            <w:pPr>
              <w:pStyle w:val="Tekstpodstawowywcity1"/>
              <w:tabs>
                <w:tab w:val="left" w:pos="851"/>
              </w:tabs>
              <w:ind w:left="0"/>
              <w:jc w:val="center"/>
              <w:rPr>
                <w:rFonts w:ascii="Times New Roman" w:hAnsi="Times New Roman"/>
                <w:b/>
              </w:rPr>
            </w:pPr>
            <w:r>
              <w:rPr>
                <w:rFonts w:ascii="Times New Roman" w:hAnsi="Times New Roman"/>
                <w:b/>
              </w:rPr>
              <w:t>4</w:t>
            </w:r>
          </w:p>
        </w:tc>
        <w:tc>
          <w:tcPr>
            <w:tcW w:w="2410" w:type="dxa"/>
            <w:vAlign w:val="center"/>
          </w:tcPr>
          <w:p w14:paraId="3D9C98B6" w14:textId="77777777" w:rsidR="00704180" w:rsidRPr="00D6439E" w:rsidRDefault="00704180" w:rsidP="00055001">
            <w:pPr>
              <w:pStyle w:val="Tekstpodstawowywcity1"/>
              <w:tabs>
                <w:tab w:val="left" w:pos="851"/>
              </w:tabs>
              <w:ind w:left="0"/>
              <w:jc w:val="center"/>
              <w:rPr>
                <w:rFonts w:ascii="Times New Roman" w:hAnsi="Times New Roman"/>
              </w:rPr>
            </w:pPr>
          </w:p>
        </w:tc>
        <w:tc>
          <w:tcPr>
            <w:tcW w:w="1559" w:type="dxa"/>
            <w:vAlign w:val="center"/>
          </w:tcPr>
          <w:p w14:paraId="3B9B4A05"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417" w:type="dxa"/>
            <w:vAlign w:val="center"/>
          </w:tcPr>
          <w:p w14:paraId="4F737BBB"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1701" w:type="dxa"/>
            <w:vAlign w:val="center"/>
          </w:tcPr>
          <w:p w14:paraId="1C5E8D94" w14:textId="77777777" w:rsidR="00704180" w:rsidRPr="00D6439E" w:rsidRDefault="00704180" w:rsidP="00055001">
            <w:pPr>
              <w:pStyle w:val="Tekstpodstawowywcity1"/>
              <w:tabs>
                <w:tab w:val="left" w:pos="851"/>
              </w:tabs>
              <w:ind w:left="0"/>
              <w:jc w:val="center"/>
              <w:rPr>
                <w:rFonts w:ascii="Times New Roman" w:hAnsi="Times New Roman"/>
                <w:b/>
              </w:rPr>
            </w:pPr>
          </w:p>
        </w:tc>
        <w:tc>
          <w:tcPr>
            <w:tcW w:w="2126" w:type="dxa"/>
            <w:vAlign w:val="center"/>
          </w:tcPr>
          <w:p w14:paraId="726A15AB" w14:textId="77777777" w:rsidR="00704180" w:rsidRPr="00D6439E" w:rsidRDefault="00704180" w:rsidP="00055001">
            <w:pPr>
              <w:pStyle w:val="Tekstpodstawowywcity1"/>
              <w:tabs>
                <w:tab w:val="left" w:pos="851"/>
              </w:tabs>
              <w:ind w:left="0"/>
              <w:jc w:val="center"/>
              <w:rPr>
                <w:rFonts w:ascii="Times New Roman" w:hAnsi="Times New Roman"/>
                <w:b/>
                <w:color w:val="7030A0"/>
              </w:rPr>
            </w:pPr>
          </w:p>
        </w:tc>
      </w:tr>
    </w:tbl>
    <w:p w14:paraId="03FDB24D" w14:textId="77777777" w:rsidR="00704180" w:rsidRDefault="00704180" w:rsidP="00704180">
      <w:pPr>
        <w:jc w:val="right"/>
        <w:rPr>
          <w:b/>
        </w:rPr>
      </w:pPr>
    </w:p>
    <w:p w14:paraId="36ADF264" w14:textId="77777777" w:rsidR="00704180" w:rsidRDefault="00704180" w:rsidP="00704180">
      <w:pPr>
        <w:jc w:val="right"/>
        <w:rPr>
          <w:b/>
        </w:rPr>
      </w:pPr>
    </w:p>
    <w:p w14:paraId="4A38A591" w14:textId="77777777" w:rsidR="00704180" w:rsidRDefault="00704180" w:rsidP="00704180">
      <w:pPr>
        <w:jc w:val="right"/>
        <w:rPr>
          <w:b/>
        </w:rPr>
      </w:pPr>
    </w:p>
    <w:p w14:paraId="7A349133" w14:textId="77777777" w:rsidR="00704180" w:rsidRDefault="00704180" w:rsidP="00704180">
      <w:pPr>
        <w:pStyle w:val="tekstpodstawowywcity10"/>
        <w:ind w:left="0"/>
        <w:rPr>
          <w:rFonts w:ascii="Times New Roman" w:hAnsi="Times New Roman"/>
          <w:b/>
          <w:bCs/>
          <w:i/>
          <w:sz w:val="20"/>
        </w:rPr>
      </w:pPr>
    </w:p>
    <w:p w14:paraId="4DB35673" w14:textId="77777777" w:rsidR="00704180" w:rsidRDefault="00704180" w:rsidP="00704180">
      <w:pPr>
        <w:pStyle w:val="tekstpodstawowywcity10"/>
        <w:ind w:left="0"/>
        <w:rPr>
          <w:rFonts w:ascii="Times New Roman" w:hAnsi="Times New Roman"/>
          <w:b/>
          <w:bCs/>
          <w:i/>
          <w:sz w:val="20"/>
        </w:rPr>
      </w:pPr>
    </w:p>
    <w:p w14:paraId="74085C9B" w14:textId="77777777" w:rsidR="00704180" w:rsidRDefault="00704180" w:rsidP="00704180">
      <w:pPr>
        <w:pStyle w:val="tekstpodstawowywcity10"/>
        <w:ind w:left="0"/>
        <w:rPr>
          <w:rFonts w:ascii="Times New Roman" w:hAnsi="Times New Roman"/>
          <w:b/>
          <w:bCs/>
          <w:i/>
          <w:sz w:val="20"/>
        </w:rPr>
      </w:pPr>
    </w:p>
    <w:p w14:paraId="7FD5968C" w14:textId="77777777" w:rsidR="00704180" w:rsidRPr="00305040" w:rsidRDefault="00704180" w:rsidP="00704180">
      <w:pPr>
        <w:pStyle w:val="tekstpodstawowywcity10"/>
        <w:ind w:left="0"/>
        <w:rPr>
          <w:rFonts w:ascii="Times New Roman" w:hAnsi="Times New Roman"/>
          <w:i/>
          <w:sz w:val="20"/>
        </w:rPr>
      </w:pPr>
      <w:r w:rsidRPr="00305040">
        <w:rPr>
          <w:rFonts w:ascii="Times New Roman" w:hAnsi="Times New Roman"/>
          <w:b/>
          <w:bCs/>
          <w:i/>
          <w:sz w:val="20"/>
        </w:rPr>
        <w:t>Uwaga!</w:t>
      </w:r>
    </w:p>
    <w:p w14:paraId="3FFD7CF5" w14:textId="77777777" w:rsidR="00704180" w:rsidRPr="00976586" w:rsidRDefault="00704180" w:rsidP="005177AD">
      <w:pPr>
        <w:numPr>
          <w:ilvl w:val="0"/>
          <w:numId w:val="73"/>
        </w:numPr>
        <w:ind w:left="284" w:hanging="284"/>
        <w:jc w:val="both"/>
        <w:rPr>
          <w:bCs/>
          <w:i/>
          <w:iCs/>
          <w:lang w:eastAsia="zh-CN"/>
        </w:rPr>
      </w:pPr>
      <w:bookmarkStart w:id="89" w:name="_Hlk107656214"/>
      <w:r w:rsidRPr="00976586">
        <w:rPr>
          <w:bCs/>
          <w:i/>
          <w:iCs/>
          <w:lang w:eastAsia="zh-CN"/>
        </w:rPr>
        <w:t>Przez wykonanie zamówienia należy rozumieć jego odbiór.</w:t>
      </w:r>
    </w:p>
    <w:p w14:paraId="7AAFA5D5" w14:textId="77777777" w:rsidR="00704180" w:rsidRPr="00976586" w:rsidRDefault="00704180" w:rsidP="005177AD">
      <w:pPr>
        <w:numPr>
          <w:ilvl w:val="0"/>
          <w:numId w:val="73"/>
        </w:numPr>
        <w:ind w:left="284" w:hanging="284"/>
        <w:jc w:val="both"/>
        <w:rPr>
          <w:bCs/>
          <w:i/>
          <w:iCs/>
          <w:lang w:eastAsia="zh-CN"/>
        </w:rPr>
      </w:pPr>
      <w:r w:rsidRPr="00976586">
        <w:rPr>
          <w:bCs/>
          <w:i/>
          <w:iCs/>
          <w:lang w:eastAsia="zh-CN"/>
        </w:rPr>
        <w:t xml:space="preserve">W przypadku usług okresowych lub ciągłych należy w kolumnie </w:t>
      </w:r>
      <w:r w:rsidRPr="00976586">
        <w:rPr>
          <w:i/>
          <w:iCs/>
          <w:lang w:eastAsia="zh-CN"/>
        </w:rPr>
        <w:t>Data wykonania</w:t>
      </w:r>
      <w:r w:rsidRPr="00976586">
        <w:rPr>
          <w:bCs/>
          <w:i/>
          <w:iCs/>
          <w:lang w:eastAsia="zh-CN"/>
        </w:rPr>
        <w:t xml:space="preserve"> wpisać</w:t>
      </w:r>
      <w:r w:rsidRPr="00976586" w:rsidDel="0096598A">
        <w:rPr>
          <w:i/>
          <w:iCs/>
          <w:lang w:eastAsia="zh-CN"/>
        </w:rPr>
        <w:t xml:space="preserve"> </w:t>
      </w:r>
      <w:r w:rsidRPr="00976586">
        <w:rPr>
          <w:i/>
          <w:iCs/>
          <w:lang w:eastAsia="zh-CN"/>
        </w:rPr>
        <w:t>„do nadal”</w:t>
      </w:r>
      <w:r w:rsidRPr="00976586">
        <w:rPr>
          <w:bCs/>
          <w:i/>
          <w:iCs/>
          <w:lang w:eastAsia="zh-CN"/>
        </w:rPr>
        <w:t>, podając wartość zrealizowanego dotychczas zamówienia.</w:t>
      </w:r>
    </w:p>
    <w:p w14:paraId="3F79CC9F" w14:textId="77777777" w:rsidR="00704180" w:rsidRPr="00976586" w:rsidRDefault="00704180" w:rsidP="005177AD">
      <w:pPr>
        <w:numPr>
          <w:ilvl w:val="0"/>
          <w:numId w:val="73"/>
        </w:numPr>
        <w:ind w:left="284" w:hanging="284"/>
        <w:jc w:val="both"/>
        <w:rPr>
          <w:bCs/>
          <w:i/>
          <w:iCs/>
          <w:lang w:eastAsia="zh-CN"/>
        </w:rPr>
      </w:pPr>
      <w:r w:rsidRPr="00976586">
        <w:rPr>
          <w:i/>
          <w:iCs/>
          <w:lang w:eastAsia="zh-CN"/>
        </w:rPr>
        <w:t>D</w:t>
      </w:r>
      <w:r w:rsidRPr="00976586">
        <w:rPr>
          <w:bCs/>
          <w:i/>
          <w:iCs/>
          <w:lang w:eastAsia="zh-CN"/>
        </w:rPr>
        <w:t>o wykazu należy dołączyć dokumenty potwierdzające, że podan</w:t>
      </w:r>
      <w:r w:rsidRPr="00976586">
        <w:rPr>
          <w:i/>
          <w:iCs/>
          <w:lang w:eastAsia="zh-CN"/>
        </w:rPr>
        <w:t>e w wykazie usł</w:t>
      </w:r>
      <w:r w:rsidRPr="00976586">
        <w:rPr>
          <w:bCs/>
          <w:i/>
          <w:iCs/>
          <w:lang w:eastAsia="zh-CN"/>
        </w:rPr>
        <w:t>ugi/ zostały wykonane należycie lub są wykonywane należycie.</w:t>
      </w:r>
    </w:p>
    <w:p w14:paraId="3EABCD7F" w14:textId="77777777" w:rsidR="00704180" w:rsidRPr="00976586" w:rsidRDefault="00704180" w:rsidP="005177AD">
      <w:pPr>
        <w:numPr>
          <w:ilvl w:val="0"/>
          <w:numId w:val="73"/>
        </w:numPr>
        <w:ind w:left="284" w:hanging="284"/>
        <w:jc w:val="both"/>
        <w:rPr>
          <w:bCs/>
          <w:i/>
          <w:iCs/>
          <w:lang w:eastAsia="zh-CN"/>
        </w:rPr>
      </w:pPr>
      <w:r w:rsidRPr="00976586">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976586">
        <w:rPr>
          <w:i/>
          <w:iCs/>
          <w:lang w:eastAsia="zh-CN"/>
        </w:rPr>
        <w:br/>
        <w:t>w szczególności  dołączając w tym celu do oferty zobowiązanie tych podmiotów do oddania mu do dyspozycji niezbędnych zasobów na okres korzystania z nich przy wykonaniu zamówienia.</w:t>
      </w:r>
    </w:p>
    <w:p w14:paraId="5FF763E4" w14:textId="77777777" w:rsidR="00704180" w:rsidRPr="00976586" w:rsidRDefault="00704180" w:rsidP="005177AD">
      <w:pPr>
        <w:numPr>
          <w:ilvl w:val="0"/>
          <w:numId w:val="73"/>
        </w:numPr>
        <w:ind w:left="284" w:hanging="284"/>
        <w:jc w:val="both"/>
        <w:rPr>
          <w:bCs/>
          <w:i/>
          <w:iCs/>
          <w:lang w:eastAsia="zh-CN"/>
        </w:rPr>
      </w:pPr>
      <w:r w:rsidRPr="00976586">
        <w:rPr>
          <w:i/>
          <w:iCs/>
        </w:rPr>
        <w:t xml:space="preserve">Wykaz zobowiązany będzie złożyć Wykonawca, którego oferta zostanie najwyżej oceniona, lub Wykonawcy, których Zamawiający wezwie do złożenia oświadczeń i dokumentów.  </w:t>
      </w:r>
    </w:p>
    <w:bookmarkEnd w:id="89"/>
    <w:p w14:paraId="30C00B1B" w14:textId="77777777" w:rsidR="00704180" w:rsidRDefault="00704180" w:rsidP="00704180">
      <w:pPr>
        <w:jc w:val="right"/>
        <w:rPr>
          <w:b/>
        </w:rPr>
      </w:pPr>
    </w:p>
    <w:p w14:paraId="5276C627" w14:textId="77777777" w:rsidR="00704180" w:rsidRDefault="00704180" w:rsidP="00704180">
      <w:pPr>
        <w:jc w:val="right"/>
        <w:rPr>
          <w:b/>
        </w:rPr>
      </w:pPr>
    </w:p>
    <w:p w14:paraId="319C9A9D" w14:textId="77777777" w:rsidR="00704180" w:rsidRDefault="00704180" w:rsidP="00704180">
      <w:pPr>
        <w:jc w:val="right"/>
        <w:rPr>
          <w:b/>
        </w:rPr>
      </w:pPr>
    </w:p>
    <w:p w14:paraId="5FE447B5" w14:textId="77777777" w:rsidR="00704180" w:rsidRDefault="00704180" w:rsidP="00704180">
      <w:pPr>
        <w:jc w:val="right"/>
        <w:rPr>
          <w:b/>
        </w:rPr>
      </w:pPr>
    </w:p>
    <w:p w14:paraId="539FE051" w14:textId="77777777" w:rsidR="00704180" w:rsidRDefault="00704180" w:rsidP="00704180">
      <w:pPr>
        <w:jc w:val="right"/>
        <w:rPr>
          <w:b/>
        </w:rPr>
      </w:pPr>
    </w:p>
    <w:p w14:paraId="376D5D0A" w14:textId="77777777" w:rsidR="00704180" w:rsidRDefault="00704180" w:rsidP="00704180">
      <w:pPr>
        <w:jc w:val="right"/>
        <w:rPr>
          <w:b/>
        </w:rPr>
      </w:pPr>
    </w:p>
    <w:p w14:paraId="79972BC2" w14:textId="77777777" w:rsidR="00704180" w:rsidRDefault="00704180" w:rsidP="00704180">
      <w:pPr>
        <w:jc w:val="right"/>
        <w:rPr>
          <w:b/>
        </w:rPr>
      </w:pPr>
    </w:p>
    <w:p w14:paraId="3776BD98" w14:textId="77777777" w:rsidR="00704180" w:rsidRDefault="00704180" w:rsidP="00704180">
      <w:pPr>
        <w:jc w:val="right"/>
        <w:rPr>
          <w:b/>
        </w:rPr>
      </w:pPr>
    </w:p>
    <w:p w14:paraId="61543D78" w14:textId="77777777" w:rsidR="00704180" w:rsidRDefault="00704180" w:rsidP="00704180">
      <w:pPr>
        <w:jc w:val="right"/>
        <w:rPr>
          <w:b/>
        </w:rPr>
      </w:pPr>
    </w:p>
    <w:p w14:paraId="77C708D8" w14:textId="77777777" w:rsidR="00704180" w:rsidRDefault="00704180" w:rsidP="00704180">
      <w:pPr>
        <w:jc w:val="right"/>
        <w:rPr>
          <w:b/>
        </w:rPr>
      </w:pPr>
    </w:p>
    <w:p w14:paraId="29AB4805" w14:textId="77777777" w:rsidR="00704180" w:rsidRDefault="00704180" w:rsidP="00704180">
      <w:pPr>
        <w:spacing w:after="160" w:line="259" w:lineRule="auto"/>
        <w:rPr>
          <w:bCs/>
          <w:i/>
          <w:iCs/>
        </w:rPr>
      </w:pPr>
      <w:r>
        <w:rPr>
          <w:bCs/>
          <w:i/>
          <w:iCs/>
        </w:rPr>
        <w:br w:type="page"/>
      </w:r>
    </w:p>
    <w:p w14:paraId="2AF6C3E8" w14:textId="77777777" w:rsidR="00704180" w:rsidRPr="008E5215"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0" w:name="_Toc173310980"/>
      <w:r w:rsidRPr="008E5215">
        <w:rPr>
          <w:rFonts w:ascii="Times New Roman" w:hAnsi="Times New Roman" w:cs="Times New Roman"/>
          <w:color w:val="auto"/>
          <w:sz w:val="24"/>
          <w:szCs w:val="24"/>
        </w:rPr>
        <w:lastRenderedPageBreak/>
        <w:t xml:space="preserve">Załącznik nr 4.4 do SWZ </w:t>
      </w:r>
      <w:r>
        <w:rPr>
          <w:rFonts w:ascii="Times New Roman" w:hAnsi="Times New Roman" w:cs="Times New Roman"/>
          <w:color w:val="auto"/>
          <w:sz w:val="24"/>
          <w:szCs w:val="24"/>
        </w:rPr>
        <w:t>„</w:t>
      </w:r>
      <w:r w:rsidRPr="008E5215">
        <w:rPr>
          <w:rFonts w:ascii="Times New Roman" w:hAnsi="Times New Roman" w:cs="Times New Roman"/>
          <w:color w:val="auto"/>
          <w:sz w:val="24"/>
          <w:szCs w:val="24"/>
        </w:rPr>
        <w:t>Oświadczenie producenta</w:t>
      </w:r>
      <w:r>
        <w:rPr>
          <w:rFonts w:ascii="Times New Roman" w:hAnsi="Times New Roman" w:cs="Times New Roman"/>
          <w:color w:val="auto"/>
          <w:sz w:val="24"/>
          <w:szCs w:val="24"/>
        </w:rPr>
        <w:t>”</w:t>
      </w:r>
      <w:bookmarkEnd w:id="90"/>
    </w:p>
    <w:p w14:paraId="57C657D2" w14:textId="77777777" w:rsidR="00704180" w:rsidRDefault="00704180" w:rsidP="00704180">
      <w:pPr>
        <w:jc w:val="both"/>
        <w:rPr>
          <w:sz w:val="22"/>
          <w:szCs w:val="22"/>
        </w:rPr>
      </w:pPr>
    </w:p>
    <w:p w14:paraId="55A377AC" w14:textId="77777777" w:rsidR="00D04E85" w:rsidRPr="00D04E85" w:rsidRDefault="00D04E85" w:rsidP="00704180">
      <w:pPr>
        <w:jc w:val="both"/>
        <w:rPr>
          <w:b/>
          <w:bCs/>
          <w:i/>
          <w:iCs/>
          <w:sz w:val="22"/>
          <w:szCs w:val="22"/>
        </w:rPr>
      </w:pPr>
    </w:p>
    <w:p w14:paraId="3995EAFE" w14:textId="77777777" w:rsidR="001C204C" w:rsidRPr="001E6414" w:rsidRDefault="001C204C" w:rsidP="001C204C">
      <w:pPr>
        <w:jc w:val="both"/>
        <w:rPr>
          <w:sz w:val="22"/>
          <w:szCs w:val="22"/>
        </w:rPr>
      </w:pPr>
      <w:r w:rsidRPr="001E6414">
        <w:rPr>
          <w:sz w:val="22"/>
          <w:szCs w:val="22"/>
        </w:rPr>
        <w:t>Miejscowość: ___________________________________, dnia _____________________</w:t>
      </w:r>
    </w:p>
    <w:p w14:paraId="4764E392" w14:textId="77777777" w:rsidR="001C204C" w:rsidRPr="001E6414" w:rsidRDefault="001C204C" w:rsidP="001C204C">
      <w:pPr>
        <w:jc w:val="both"/>
      </w:pPr>
    </w:p>
    <w:p w14:paraId="047B34F4" w14:textId="77777777" w:rsidR="001C204C" w:rsidRPr="001E6414" w:rsidRDefault="001C204C" w:rsidP="001C204C">
      <w:pPr>
        <w:jc w:val="both"/>
      </w:pPr>
      <w:r w:rsidRPr="001E6414">
        <w:rPr>
          <w:i/>
          <w:iCs/>
        </w:rPr>
        <w:t>Nazwa podmiotu składającego oświadczenie:</w:t>
      </w:r>
      <w:r w:rsidRPr="001E6414">
        <w:t>___________________________________________</w:t>
      </w:r>
    </w:p>
    <w:p w14:paraId="05AB311D" w14:textId="77777777" w:rsidR="001C204C" w:rsidRPr="001E6414" w:rsidRDefault="001C204C" w:rsidP="001C204C">
      <w:pPr>
        <w:jc w:val="both"/>
      </w:pPr>
      <w:r w:rsidRPr="001E6414">
        <w:tab/>
      </w:r>
    </w:p>
    <w:p w14:paraId="1387C90E" w14:textId="77777777" w:rsidR="001C204C" w:rsidRPr="001E6414" w:rsidRDefault="001C204C" w:rsidP="001C204C">
      <w:pPr>
        <w:jc w:val="both"/>
      </w:pPr>
      <w:r w:rsidRPr="001E6414">
        <w:rPr>
          <w:i/>
          <w:iCs/>
        </w:rPr>
        <w:t>Adres siedziby:</w:t>
      </w:r>
      <w:r w:rsidRPr="001E6414">
        <w:tab/>
        <w:t>__________________________________________________________________</w:t>
      </w:r>
    </w:p>
    <w:p w14:paraId="5B38D54F" w14:textId="77777777" w:rsidR="001C204C" w:rsidRPr="001E6414" w:rsidRDefault="001C204C" w:rsidP="001C204C">
      <w:pPr>
        <w:jc w:val="both"/>
      </w:pPr>
    </w:p>
    <w:p w14:paraId="2E5C0C85" w14:textId="77777777" w:rsidR="001C204C" w:rsidRPr="001E6414" w:rsidRDefault="001C204C" w:rsidP="001C204C">
      <w:pPr>
        <w:ind w:left="1417" w:firstLine="1"/>
        <w:jc w:val="both"/>
      </w:pPr>
      <w:r w:rsidRPr="001E6414">
        <w:t>__________________________________________________________________</w:t>
      </w:r>
    </w:p>
    <w:p w14:paraId="1C591579" w14:textId="77777777" w:rsidR="001C204C" w:rsidRPr="001E6414" w:rsidRDefault="001C204C" w:rsidP="001C204C">
      <w:pPr>
        <w:jc w:val="both"/>
        <w:rPr>
          <w:sz w:val="22"/>
          <w:szCs w:val="22"/>
        </w:rPr>
      </w:pPr>
    </w:p>
    <w:p w14:paraId="20997D8E" w14:textId="77777777" w:rsidR="001C204C" w:rsidRPr="001E6414" w:rsidRDefault="001C204C" w:rsidP="001C204C">
      <w:pPr>
        <w:jc w:val="center"/>
        <w:rPr>
          <w:b/>
          <w:bCs/>
          <w:sz w:val="32"/>
          <w:szCs w:val="32"/>
        </w:rPr>
      </w:pPr>
      <w:r w:rsidRPr="001E6414">
        <w:rPr>
          <w:b/>
          <w:bCs/>
          <w:sz w:val="32"/>
          <w:szCs w:val="32"/>
        </w:rPr>
        <w:t>OŚWIADCZENIE PRODUCENTA / UPOWAŻNIONEGO PRZEDSTAWICIELA PRODUCENTA MASZYN/URZĄDZEŃ</w:t>
      </w:r>
    </w:p>
    <w:p w14:paraId="3B7265B6" w14:textId="77777777" w:rsidR="001C204C" w:rsidRPr="001E6414" w:rsidRDefault="001C204C" w:rsidP="001C204C">
      <w:pPr>
        <w:jc w:val="both"/>
        <w:rPr>
          <w:sz w:val="22"/>
          <w:szCs w:val="22"/>
        </w:rPr>
      </w:pPr>
    </w:p>
    <w:p w14:paraId="2EB4C8A4" w14:textId="77777777" w:rsidR="001C204C" w:rsidRPr="001E6414" w:rsidRDefault="001C204C" w:rsidP="001C204C">
      <w:pPr>
        <w:jc w:val="both"/>
        <w:rPr>
          <w:sz w:val="22"/>
          <w:szCs w:val="22"/>
        </w:rPr>
      </w:pPr>
      <w:r w:rsidRPr="001E6414">
        <w:rPr>
          <w:i/>
          <w:iCs/>
          <w:sz w:val="22"/>
          <w:szCs w:val="22"/>
        </w:rPr>
        <w:t>Dotyczy:</w:t>
      </w:r>
      <w:r w:rsidRPr="001E6414">
        <w:rPr>
          <w:sz w:val="22"/>
          <w:szCs w:val="22"/>
        </w:rPr>
        <w:t xml:space="preserve"> __________________________________________________________________________</w:t>
      </w:r>
    </w:p>
    <w:p w14:paraId="68820707" w14:textId="77777777" w:rsidR="001C204C" w:rsidRPr="001E6414" w:rsidRDefault="001C204C" w:rsidP="001C204C">
      <w:pPr>
        <w:rPr>
          <w:i/>
          <w:iCs/>
          <w:sz w:val="16"/>
          <w:szCs w:val="16"/>
        </w:rPr>
      </w:pPr>
      <w:r w:rsidRPr="001E6414">
        <w:rPr>
          <w:i/>
          <w:iCs/>
          <w:sz w:val="16"/>
          <w:szCs w:val="16"/>
        </w:rPr>
        <w:t xml:space="preserve">                                                                                                     (podać nazwę postępowania.)</w:t>
      </w:r>
    </w:p>
    <w:p w14:paraId="5F54945F" w14:textId="77777777" w:rsidR="001C204C" w:rsidRPr="001E6414" w:rsidRDefault="001C204C" w:rsidP="001C204C">
      <w:pPr>
        <w:jc w:val="both"/>
        <w:rPr>
          <w:sz w:val="22"/>
          <w:szCs w:val="22"/>
        </w:rPr>
      </w:pPr>
    </w:p>
    <w:p w14:paraId="4ACCF1E1" w14:textId="77777777" w:rsidR="001C204C" w:rsidRPr="001E6414" w:rsidRDefault="001C204C" w:rsidP="001C204C">
      <w:pPr>
        <w:jc w:val="both"/>
        <w:rPr>
          <w:sz w:val="22"/>
          <w:szCs w:val="22"/>
        </w:rPr>
      </w:pPr>
      <w:r w:rsidRPr="001E6414">
        <w:rPr>
          <w:sz w:val="22"/>
          <w:szCs w:val="22"/>
        </w:rPr>
        <w:t>______________________________________________ nr sprawy: __________________________</w:t>
      </w:r>
    </w:p>
    <w:p w14:paraId="336817C3" w14:textId="77777777" w:rsidR="001C204C" w:rsidRPr="001E6414" w:rsidRDefault="001C204C" w:rsidP="001C204C">
      <w:pPr>
        <w:jc w:val="both"/>
        <w:rPr>
          <w:sz w:val="22"/>
          <w:szCs w:val="22"/>
        </w:rPr>
      </w:pPr>
    </w:p>
    <w:p w14:paraId="3B645135" w14:textId="77777777" w:rsidR="001C204C" w:rsidRPr="001E6414" w:rsidRDefault="001C204C" w:rsidP="001C204C">
      <w:pPr>
        <w:jc w:val="both"/>
        <w:rPr>
          <w:b/>
          <w:bCs/>
          <w:sz w:val="22"/>
          <w:szCs w:val="22"/>
        </w:rPr>
      </w:pPr>
    </w:p>
    <w:p w14:paraId="128C2F08" w14:textId="77777777" w:rsidR="001C204C" w:rsidRPr="001E6414" w:rsidRDefault="001C204C" w:rsidP="001C204C">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1C204C" w:rsidRPr="001E6414" w14:paraId="0B732B8A" w14:textId="77777777" w:rsidTr="007C6CBE">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26F4F20A" w14:textId="77777777" w:rsidR="001C204C" w:rsidRPr="001E6414" w:rsidRDefault="001C204C" w:rsidP="007C6CBE">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642F3" w14:textId="77777777" w:rsidR="001C204C" w:rsidRPr="001E6414" w:rsidRDefault="001C204C" w:rsidP="007C6CBE">
            <w:pPr>
              <w:snapToGrid w:val="0"/>
              <w:jc w:val="center"/>
              <w:rPr>
                <w:sz w:val="22"/>
                <w:szCs w:val="22"/>
              </w:rPr>
            </w:pPr>
          </w:p>
        </w:tc>
      </w:tr>
      <w:tr w:rsidR="001C204C" w:rsidRPr="001E6414" w14:paraId="00C12FE7" w14:textId="77777777" w:rsidTr="007C6CBE">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5C59F6A4" w14:textId="77777777" w:rsidR="001C204C" w:rsidRPr="001E6414" w:rsidRDefault="001C204C" w:rsidP="007C6CBE">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E38C" w14:textId="77777777" w:rsidR="001C204C" w:rsidRPr="001E6414" w:rsidRDefault="001C204C" w:rsidP="007C6CBE">
            <w:pPr>
              <w:snapToGrid w:val="0"/>
              <w:jc w:val="center"/>
              <w:rPr>
                <w:sz w:val="22"/>
                <w:szCs w:val="22"/>
              </w:rPr>
            </w:pPr>
          </w:p>
        </w:tc>
      </w:tr>
      <w:tr w:rsidR="001C204C" w:rsidRPr="001E6414" w14:paraId="617A91AD" w14:textId="77777777" w:rsidTr="007C6CBE">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0E5773AF" w14:textId="77777777" w:rsidR="001C204C" w:rsidRPr="001E6414" w:rsidRDefault="001C204C" w:rsidP="007C6CBE">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C4FA" w14:textId="77777777" w:rsidR="001C204C" w:rsidRPr="001E6414" w:rsidRDefault="001C204C" w:rsidP="007C6CBE">
            <w:pPr>
              <w:snapToGrid w:val="0"/>
              <w:jc w:val="center"/>
              <w:rPr>
                <w:sz w:val="22"/>
                <w:szCs w:val="22"/>
              </w:rPr>
            </w:pPr>
          </w:p>
        </w:tc>
      </w:tr>
      <w:tr w:rsidR="001C204C" w:rsidRPr="001E6414" w14:paraId="711DE49A" w14:textId="77777777" w:rsidTr="007C6CBE">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36338A9E" w14:textId="77777777" w:rsidR="001C204C" w:rsidRPr="001E6414" w:rsidRDefault="001C204C" w:rsidP="007C6CBE">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99108" w14:textId="77777777" w:rsidR="001C204C" w:rsidRPr="001E6414" w:rsidRDefault="001C204C" w:rsidP="007C6CBE">
            <w:pPr>
              <w:snapToGrid w:val="0"/>
              <w:jc w:val="center"/>
              <w:rPr>
                <w:b/>
                <w:bCs/>
                <w:sz w:val="22"/>
                <w:szCs w:val="22"/>
              </w:rPr>
            </w:pPr>
          </w:p>
        </w:tc>
      </w:tr>
    </w:tbl>
    <w:p w14:paraId="22D7DC29" w14:textId="77777777" w:rsidR="001C204C" w:rsidRPr="001E6414" w:rsidRDefault="001C204C" w:rsidP="001C204C">
      <w:pPr>
        <w:jc w:val="both"/>
      </w:pPr>
    </w:p>
    <w:p w14:paraId="27951540" w14:textId="77777777" w:rsidR="001C204C" w:rsidRDefault="001C204C" w:rsidP="001C204C">
      <w:pPr>
        <w:jc w:val="both"/>
        <w:rPr>
          <w:sz w:val="22"/>
          <w:szCs w:val="22"/>
        </w:rPr>
      </w:pPr>
    </w:p>
    <w:p w14:paraId="4E25E03E" w14:textId="7F7ADD9F" w:rsidR="001C204C" w:rsidRPr="00D546A8" w:rsidRDefault="001C204C" w:rsidP="001C204C">
      <w:pPr>
        <w:jc w:val="center"/>
        <w:rPr>
          <w:i/>
          <w:sz w:val="22"/>
          <w:szCs w:val="22"/>
        </w:rPr>
      </w:pPr>
      <w:r w:rsidRPr="001C204C">
        <w:rPr>
          <w:sz w:val="22"/>
          <w:szCs w:val="22"/>
        </w:rPr>
        <w:t>Oświadczamy, że jesteśmy podmiotem uprawnionym w rozumieniu ustawy</w:t>
      </w:r>
      <w:r w:rsidRPr="001C204C">
        <w:rPr>
          <w:i/>
          <w:sz w:val="22"/>
          <w:szCs w:val="22"/>
        </w:rPr>
        <w:t xml:space="preserve"> Prawo Geologiczne</w:t>
      </w:r>
      <w:r>
        <w:rPr>
          <w:i/>
          <w:sz w:val="22"/>
          <w:szCs w:val="22"/>
        </w:rPr>
        <w:t xml:space="preserve">                         </w:t>
      </w:r>
      <w:r w:rsidRPr="001C204C">
        <w:rPr>
          <w:i/>
          <w:sz w:val="22"/>
          <w:szCs w:val="22"/>
        </w:rPr>
        <w:t xml:space="preserve"> i Górnicze wraz z rozporządzeniami z niej wynikającymi</w:t>
      </w:r>
      <w:r w:rsidRPr="001C204C">
        <w:rPr>
          <w:sz w:val="22"/>
          <w:szCs w:val="22"/>
        </w:rPr>
        <w:t xml:space="preserve"> do wykonywania remontów maszyn/ urządzeń/ podzespołów, których przedmiot zamówienia dotyczy.</w:t>
      </w:r>
    </w:p>
    <w:p w14:paraId="631FD1C7" w14:textId="77777777" w:rsidR="00704180" w:rsidRPr="001E6414" w:rsidRDefault="00704180" w:rsidP="00704180">
      <w:pPr>
        <w:rPr>
          <w:sz w:val="22"/>
          <w:szCs w:val="22"/>
        </w:rPr>
      </w:pPr>
    </w:p>
    <w:p w14:paraId="56BFBB86" w14:textId="77777777" w:rsidR="00704180" w:rsidRPr="001E6414" w:rsidRDefault="00704180" w:rsidP="00704180">
      <w:pPr>
        <w:ind w:left="4248"/>
        <w:jc w:val="both"/>
        <w:rPr>
          <w:sz w:val="22"/>
          <w:szCs w:val="22"/>
        </w:rPr>
      </w:pPr>
    </w:p>
    <w:p w14:paraId="1489E3AA" w14:textId="77777777" w:rsidR="00704180" w:rsidRPr="001E6414" w:rsidRDefault="00704180" w:rsidP="00704180">
      <w:pPr>
        <w:ind w:left="4248"/>
        <w:jc w:val="both"/>
        <w:rPr>
          <w:sz w:val="22"/>
          <w:szCs w:val="22"/>
        </w:rPr>
      </w:pPr>
    </w:p>
    <w:p w14:paraId="08EFBE63" w14:textId="77777777" w:rsidR="00704180" w:rsidRPr="001E6414" w:rsidRDefault="00704180" w:rsidP="00704180">
      <w:pPr>
        <w:ind w:left="4248"/>
        <w:jc w:val="both"/>
        <w:rPr>
          <w:sz w:val="22"/>
          <w:szCs w:val="22"/>
        </w:rPr>
      </w:pPr>
    </w:p>
    <w:p w14:paraId="70679655" w14:textId="77777777" w:rsidR="00704180" w:rsidRPr="001E6414" w:rsidRDefault="00704180" w:rsidP="00704180">
      <w:pPr>
        <w:ind w:left="4248"/>
        <w:jc w:val="both"/>
        <w:rPr>
          <w:sz w:val="22"/>
          <w:szCs w:val="22"/>
        </w:rPr>
      </w:pPr>
    </w:p>
    <w:p w14:paraId="50FF27D3" w14:textId="77777777" w:rsidR="00704180" w:rsidRPr="001E6414" w:rsidRDefault="00704180" w:rsidP="00704180">
      <w:pPr>
        <w:rPr>
          <w:sz w:val="24"/>
          <w:szCs w:val="24"/>
        </w:rPr>
      </w:pPr>
    </w:p>
    <w:p w14:paraId="67A7A7AF" w14:textId="77777777" w:rsidR="00704180" w:rsidRPr="001E6414" w:rsidRDefault="00704180" w:rsidP="00704180">
      <w:pPr>
        <w:rPr>
          <w:sz w:val="24"/>
          <w:szCs w:val="24"/>
        </w:rPr>
      </w:pPr>
    </w:p>
    <w:p w14:paraId="25D8E334" w14:textId="77777777" w:rsidR="00704180" w:rsidRPr="001E6414" w:rsidRDefault="00704180" w:rsidP="00704180">
      <w:pPr>
        <w:rPr>
          <w:sz w:val="24"/>
          <w:szCs w:val="24"/>
        </w:rPr>
      </w:pPr>
    </w:p>
    <w:p w14:paraId="0C911AAF" w14:textId="77777777" w:rsidR="00704180" w:rsidRDefault="00704180" w:rsidP="00704180">
      <w:pPr>
        <w:spacing w:after="160" w:line="259" w:lineRule="auto"/>
        <w:rPr>
          <w:b/>
          <w:bCs/>
          <w:sz w:val="24"/>
          <w:szCs w:val="24"/>
        </w:rPr>
      </w:pPr>
      <w:r>
        <w:rPr>
          <w:b/>
          <w:bCs/>
          <w:sz w:val="24"/>
          <w:szCs w:val="24"/>
        </w:rPr>
        <w:br w:type="page"/>
      </w:r>
    </w:p>
    <w:p w14:paraId="35B9686B" w14:textId="77777777" w:rsidR="00704180" w:rsidRPr="00433398" w:rsidRDefault="00704180" w:rsidP="0070418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91" w:name="_Toc66281472"/>
      <w:bookmarkStart w:id="92" w:name="_Toc173310981"/>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 xml:space="preserve"> do SWZ „IPU</w:t>
      </w:r>
      <w:bookmarkEnd w:id="91"/>
      <w:r>
        <w:rPr>
          <w:rFonts w:ascii="Times New Roman" w:hAnsi="Times New Roman" w:cs="Times New Roman"/>
          <w:color w:val="auto"/>
          <w:sz w:val="24"/>
          <w:szCs w:val="24"/>
        </w:rPr>
        <w:t>”</w:t>
      </w:r>
      <w:bookmarkEnd w:id="92"/>
    </w:p>
    <w:p w14:paraId="24E7973B" w14:textId="77777777" w:rsidR="00704180" w:rsidRDefault="00704180" w:rsidP="00704180">
      <w:pPr>
        <w:spacing w:line="288" w:lineRule="auto"/>
        <w:jc w:val="center"/>
        <w:rPr>
          <w:b/>
          <w:bCs/>
          <w:sz w:val="28"/>
          <w:szCs w:val="28"/>
        </w:rPr>
      </w:pPr>
    </w:p>
    <w:p w14:paraId="63A17B69" w14:textId="77777777" w:rsidR="00704180" w:rsidRPr="00FF3787" w:rsidRDefault="00704180" w:rsidP="00704180">
      <w:pPr>
        <w:spacing w:line="288" w:lineRule="auto"/>
        <w:jc w:val="center"/>
        <w:rPr>
          <w:b/>
          <w:bCs/>
          <w:sz w:val="28"/>
          <w:szCs w:val="28"/>
        </w:rPr>
      </w:pPr>
      <w:r w:rsidRPr="00FF3787">
        <w:rPr>
          <w:b/>
          <w:bCs/>
          <w:sz w:val="28"/>
          <w:szCs w:val="28"/>
        </w:rPr>
        <w:t>Projektowane postanowienia, które zostaną wprowadzone do umowy w sprawie zamówienia publicznego</w:t>
      </w:r>
    </w:p>
    <w:p w14:paraId="45086833" w14:textId="77777777" w:rsidR="00704180" w:rsidRPr="00E62623" w:rsidRDefault="00704180" w:rsidP="00704180"/>
    <w:p w14:paraId="6E924C6F" w14:textId="77777777" w:rsidR="00704180" w:rsidRPr="008F60BD" w:rsidRDefault="00704180" w:rsidP="00704180">
      <w:pPr>
        <w:pStyle w:val="Nagwek1"/>
        <w:shd w:val="clear" w:color="auto" w:fill="D9D9D9" w:themeFill="background1" w:themeFillShade="D9"/>
        <w:spacing w:before="120" w:line="312" w:lineRule="auto"/>
        <w:jc w:val="center"/>
        <w:rPr>
          <w:rFonts w:ascii="Times New Roman" w:hAnsi="Times New Roman" w:cs="Times New Roman"/>
          <w:color w:val="auto"/>
          <w:sz w:val="24"/>
          <w:szCs w:val="24"/>
        </w:rPr>
      </w:pPr>
      <w:bookmarkStart w:id="93" w:name="_Toc127264185"/>
      <w:bookmarkStart w:id="94" w:name="_Toc173310982"/>
      <w:r w:rsidRPr="008F60BD">
        <w:rPr>
          <w:rFonts w:ascii="Times New Roman" w:hAnsi="Times New Roman" w:cs="Times New Roman"/>
          <w:color w:val="auto"/>
          <w:sz w:val="24"/>
          <w:szCs w:val="24"/>
        </w:rPr>
        <w:t>UMOWA RAMOWA</w:t>
      </w:r>
      <w:bookmarkEnd w:id="93"/>
      <w:bookmarkEnd w:id="94"/>
    </w:p>
    <w:p w14:paraId="7D8B2B57" w14:textId="77777777" w:rsidR="00704180" w:rsidRPr="00E62623" w:rsidRDefault="00704180" w:rsidP="00704180"/>
    <w:p w14:paraId="5F0AB3E5" w14:textId="77777777" w:rsidR="00704180" w:rsidRPr="00311670" w:rsidRDefault="00704180" w:rsidP="005177AD">
      <w:pPr>
        <w:pStyle w:val="Akapitzlist"/>
        <w:numPr>
          <w:ilvl w:val="0"/>
          <w:numId w:val="54"/>
        </w:numPr>
        <w:ind w:left="426" w:hanging="426"/>
        <w:jc w:val="both"/>
        <w:rPr>
          <w:sz w:val="22"/>
          <w:szCs w:val="22"/>
        </w:rPr>
      </w:pPr>
      <w:bookmarkStart w:id="95" w:name="_Hlk70611759"/>
      <w:r w:rsidRPr="00311670">
        <w:rPr>
          <w:sz w:val="22"/>
          <w:szCs w:val="22"/>
        </w:rPr>
        <w:t>Data zawarcia umowy: ………………………. (dla umów zawieranych w wersji papierowej)</w:t>
      </w:r>
    </w:p>
    <w:p w14:paraId="38A44BCE" w14:textId="77777777" w:rsidR="00704180" w:rsidRPr="00311670" w:rsidRDefault="00704180" w:rsidP="00704180">
      <w:pPr>
        <w:jc w:val="both"/>
        <w:rPr>
          <w:sz w:val="22"/>
          <w:szCs w:val="22"/>
        </w:rPr>
      </w:pPr>
    </w:p>
    <w:p w14:paraId="11FD0218" w14:textId="77777777" w:rsidR="00704180" w:rsidRPr="00311670" w:rsidRDefault="00704180" w:rsidP="00704180">
      <w:pPr>
        <w:jc w:val="both"/>
        <w:rPr>
          <w:b/>
          <w:bCs/>
          <w:sz w:val="22"/>
          <w:szCs w:val="22"/>
        </w:rPr>
      </w:pPr>
      <w:r w:rsidRPr="00311670">
        <w:rPr>
          <w:b/>
          <w:bCs/>
          <w:sz w:val="22"/>
          <w:szCs w:val="22"/>
        </w:rPr>
        <w:t>albo</w:t>
      </w:r>
    </w:p>
    <w:p w14:paraId="3246078B" w14:textId="77777777" w:rsidR="00704180" w:rsidRPr="00311670" w:rsidRDefault="00704180" w:rsidP="00704180">
      <w:pPr>
        <w:jc w:val="both"/>
        <w:rPr>
          <w:b/>
          <w:bCs/>
          <w:sz w:val="22"/>
          <w:szCs w:val="22"/>
        </w:rPr>
      </w:pPr>
    </w:p>
    <w:p w14:paraId="439C3B82" w14:textId="77777777" w:rsidR="00704180" w:rsidRPr="00311670" w:rsidRDefault="00704180" w:rsidP="00704180">
      <w:pPr>
        <w:pStyle w:val="Zwykytekst"/>
        <w:rPr>
          <w:rFonts w:ascii="Times New Roman" w:hAnsi="Times New Roman" w:cs="Times New Roman"/>
          <w:sz w:val="22"/>
          <w:szCs w:val="22"/>
        </w:rPr>
      </w:pPr>
      <w:r w:rsidRPr="00311670">
        <w:rPr>
          <w:rFonts w:ascii="Times New Roman" w:hAnsi="Times New Roman" w:cs="Times New Roman"/>
          <w:sz w:val="22"/>
          <w:szCs w:val="22"/>
        </w:rPr>
        <w:t>(dla umów podpisywanych w formie elektronicznie)</w:t>
      </w:r>
    </w:p>
    <w:p w14:paraId="5BA3C62A" w14:textId="77777777" w:rsidR="00704180" w:rsidRPr="00311670" w:rsidRDefault="00704180" w:rsidP="00704180">
      <w:pPr>
        <w:pStyle w:val="Zwykytekst"/>
        <w:rPr>
          <w:rFonts w:ascii="Times New Roman" w:hAnsi="Times New Roman" w:cs="Times New Roman"/>
          <w:sz w:val="22"/>
          <w:szCs w:val="22"/>
        </w:rPr>
      </w:pPr>
    </w:p>
    <w:p w14:paraId="34F60E3A" w14:textId="50F1710B" w:rsidR="00704180" w:rsidRPr="00311670" w:rsidRDefault="00704180" w:rsidP="005177AD">
      <w:pPr>
        <w:pStyle w:val="Zwykytekst"/>
        <w:numPr>
          <w:ilvl w:val="0"/>
          <w:numId w:val="53"/>
        </w:numPr>
        <w:ind w:left="426" w:hanging="426"/>
        <w:jc w:val="both"/>
        <w:rPr>
          <w:rFonts w:ascii="Times New Roman" w:hAnsi="Times New Roman" w:cs="Times New Roman"/>
          <w:sz w:val="22"/>
          <w:szCs w:val="22"/>
        </w:rPr>
      </w:pPr>
      <w:r w:rsidRPr="00311670">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F70B53">
        <w:rPr>
          <w:rFonts w:ascii="Times New Roman" w:hAnsi="Times New Roman" w:cs="Times New Roman"/>
          <w:sz w:val="22"/>
          <w:szCs w:val="22"/>
        </w:rPr>
        <w:t xml:space="preserve">                 </w:t>
      </w:r>
      <w:r w:rsidRPr="00311670">
        <w:rPr>
          <w:rFonts w:ascii="Times New Roman" w:hAnsi="Times New Roman" w:cs="Times New Roman"/>
          <w:sz w:val="22"/>
          <w:szCs w:val="22"/>
        </w:rPr>
        <w:t>i w formie za pośrednictwem poczty elektronicznej.</w:t>
      </w:r>
    </w:p>
    <w:p w14:paraId="5E8CA029" w14:textId="77777777" w:rsidR="00704180" w:rsidRPr="00311670" w:rsidRDefault="00704180" w:rsidP="005177AD">
      <w:pPr>
        <w:pStyle w:val="Zwykytekst"/>
        <w:numPr>
          <w:ilvl w:val="0"/>
          <w:numId w:val="53"/>
        </w:numPr>
        <w:ind w:left="426" w:hanging="426"/>
        <w:rPr>
          <w:rFonts w:ascii="Times New Roman" w:hAnsi="Times New Roman" w:cs="Times New Roman"/>
          <w:sz w:val="22"/>
          <w:szCs w:val="22"/>
        </w:rPr>
      </w:pPr>
      <w:r w:rsidRPr="00311670">
        <w:rPr>
          <w:rFonts w:ascii="Times New Roman" w:hAnsi="Times New Roman" w:cs="Times New Roman"/>
          <w:sz w:val="22"/>
          <w:szCs w:val="22"/>
        </w:rPr>
        <w:t>Strony przyjmują jako datę jej zawarcia - datę złożenia ostatniego podpisu.</w:t>
      </w:r>
    </w:p>
    <w:bookmarkEnd w:id="95"/>
    <w:p w14:paraId="53E91D9C" w14:textId="77777777" w:rsidR="00704180" w:rsidRPr="00F602D2" w:rsidRDefault="00704180" w:rsidP="00704180">
      <w:pPr>
        <w:jc w:val="both"/>
        <w:rPr>
          <w:b/>
          <w:bCs/>
          <w:sz w:val="22"/>
          <w:szCs w:val="22"/>
        </w:rPr>
      </w:pPr>
    </w:p>
    <w:p w14:paraId="3121C5E9" w14:textId="77777777" w:rsidR="00704180" w:rsidRPr="00F602D2" w:rsidRDefault="00704180" w:rsidP="00704180">
      <w:pPr>
        <w:jc w:val="both"/>
        <w:rPr>
          <w:b/>
          <w:bCs/>
          <w:sz w:val="22"/>
          <w:szCs w:val="22"/>
        </w:rPr>
      </w:pPr>
      <w:bookmarkStart w:id="96" w:name="_Hlk107656311"/>
      <w:r w:rsidRPr="00F602D2">
        <w:rPr>
          <w:b/>
          <w:bCs/>
          <w:sz w:val="22"/>
          <w:szCs w:val="22"/>
        </w:rPr>
        <w:t>Strony umowy:</w:t>
      </w:r>
    </w:p>
    <w:bookmarkEnd w:id="96"/>
    <w:p w14:paraId="77B2461F" w14:textId="77777777" w:rsidR="00704180" w:rsidRPr="00910C40" w:rsidRDefault="00704180" w:rsidP="00704180">
      <w:pPr>
        <w:rPr>
          <w:sz w:val="22"/>
          <w:szCs w:val="22"/>
        </w:rPr>
      </w:pPr>
    </w:p>
    <w:p w14:paraId="0D39023C" w14:textId="03849831" w:rsidR="00704180" w:rsidRPr="00F62CF0" w:rsidRDefault="00704180" w:rsidP="00704180">
      <w:pPr>
        <w:spacing w:before="120"/>
        <w:jc w:val="both"/>
        <w:rPr>
          <w:sz w:val="22"/>
          <w:szCs w:val="22"/>
        </w:rPr>
      </w:pPr>
      <w:bookmarkStart w:id="97" w:name="_Hlk107656303"/>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6B507B">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w:t>
      </w:r>
      <w:r w:rsidRPr="00730669">
        <w:rPr>
          <w:b/>
          <w:bCs/>
          <w:sz w:val="22"/>
          <w:szCs w:val="22"/>
        </w:rPr>
        <w:t>Zamawiającym</w:t>
      </w:r>
      <w:r w:rsidRPr="00F62CF0">
        <w:rPr>
          <w:sz w:val="22"/>
          <w:szCs w:val="22"/>
        </w:rPr>
        <w:t>,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704180" w:rsidRPr="00D102C5" w14:paraId="208C6D54" w14:textId="77777777" w:rsidTr="0005500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F176BB8" w14:textId="77777777" w:rsidR="00704180" w:rsidRPr="00D102C5" w:rsidRDefault="00704180" w:rsidP="00055001">
            <w:pPr>
              <w:jc w:val="center"/>
              <w:rPr>
                <w:b/>
                <w:bCs/>
              </w:rPr>
            </w:pPr>
            <w:r w:rsidRPr="00D102C5">
              <w:rPr>
                <w:b/>
                <w:bCs/>
              </w:rPr>
              <w:t>ZAMAWIAJĄCY</w:t>
            </w:r>
          </w:p>
        </w:tc>
      </w:tr>
      <w:tr w:rsidR="00704180" w:rsidRPr="00D102C5" w14:paraId="61F35326" w14:textId="77777777" w:rsidTr="00055001">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464AF02E" w14:textId="77777777" w:rsidR="00704180" w:rsidRPr="00D102C5" w:rsidRDefault="00704180" w:rsidP="00055001"/>
          <w:p w14:paraId="43ECE52F" w14:textId="77777777" w:rsidR="00704180" w:rsidRPr="00D102C5" w:rsidRDefault="00704180" w:rsidP="00055001"/>
          <w:p w14:paraId="7221190F" w14:textId="77777777" w:rsidR="00704180" w:rsidRPr="00D102C5" w:rsidRDefault="00704180" w:rsidP="00055001"/>
          <w:p w14:paraId="7ACB3E3F" w14:textId="77777777" w:rsidR="00704180" w:rsidRPr="00D102C5" w:rsidRDefault="00704180" w:rsidP="00055001"/>
          <w:p w14:paraId="621FE302" w14:textId="77777777" w:rsidR="00704180" w:rsidRPr="00D102C5" w:rsidRDefault="00704180" w:rsidP="00055001"/>
        </w:tc>
        <w:tc>
          <w:tcPr>
            <w:tcW w:w="2499" w:type="pct"/>
            <w:gridSpan w:val="3"/>
            <w:tcBorders>
              <w:top w:val="single" w:sz="4" w:space="0" w:color="auto"/>
              <w:left w:val="single" w:sz="4" w:space="0" w:color="auto"/>
              <w:bottom w:val="single" w:sz="4" w:space="0" w:color="auto"/>
              <w:right w:val="single" w:sz="4" w:space="0" w:color="auto"/>
            </w:tcBorders>
            <w:vAlign w:val="center"/>
          </w:tcPr>
          <w:p w14:paraId="7C54A1C2" w14:textId="77777777" w:rsidR="00704180" w:rsidRPr="00D102C5" w:rsidRDefault="00704180" w:rsidP="00055001"/>
          <w:p w14:paraId="55CE8E1B" w14:textId="77777777" w:rsidR="00704180" w:rsidRPr="00D102C5" w:rsidRDefault="00704180" w:rsidP="00055001"/>
          <w:p w14:paraId="702E7ABF" w14:textId="77777777" w:rsidR="00704180" w:rsidRPr="00D102C5" w:rsidRDefault="00704180" w:rsidP="00055001"/>
          <w:p w14:paraId="4227E287" w14:textId="77777777" w:rsidR="00704180" w:rsidRPr="00D102C5" w:rsidRDefault="00704180" w:rsidP="00055001"/>
          <w:p w14:paraId="0F2A39AD" w14:textId="77777777" w:rsidR="00704180" w:rsidRPr="00D102C5" w:rsidRDefault="00704180" w:rsidP="00055001"/>
        </w:tc>
      </w:tr>
      <w:tr w:rsidR="00704180" w:rsidRPr="00D102C5" w14:paraId="6DF43371" w14:textId="77777777" w:rsidTr="00055001">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EC9C693" w14:textId="77777777" w:rsidR="00704180" w:rsidRPr="00D102C5" w:rsidRDefault="00704180" w:rsidP="00055001">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DD3D337" w14:textId="77777777" w:rsidR="00704180" w:rsidRPr="00D102C5" w:rsidRDefault="00704180" w:rsidP="00055001">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25AA858" w14:textId="77777777" w:rsidR="00704180" w:rsidRPr="00D102C5" w:rsidRDefault="00704180" w:rsidP="00055001">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AF8F6C2" w14:textId="573E52B7" w:rsidR="00704180" w:rsidRPr="00D102C5" w:rsidRDefault="006B507B" w:rsidP="00055001">
            <w:pPr>
              <w:jc w:val="center"/>
              <w:rPr>
                <w:b/>
                <w:bCs/>
              </w:rPr>
            </w:pPr>
            <w:r>
              <w:t>Koordynacja Umowy ze strony Centrali</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C1F528F" w14:textId="77777777" w:rsidR="00704180" w:rsidRPr="00D102C5" w:rsidRDefault="00704180" w:rsidP="00055001">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8AF08DE" w14:textId="77777777" w:rsidR="00704180" w:rsidRPr="00D102C5" w:rsidRDefault="00704180" w:rsidP="00055001">
            <w:pPr>
              <w:jc w:val="center"/>
            </w:pPr>
            <w:r w:rsidRPr="00D102C5">
              <w:t>Pracownik odpowiedzialny za realizację Umowy w zakresie RODO</w:t>
            </w:r>
          </w:p>
        </w:tc>
      </w:tr>
      <w:tr w:rsidR="00704180" w:rsidRPr="00D102C5" w14:paraId="5269F6AD" w14:textId="77777777" w:rsidTr="00055001">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4C666D90" w14:textId="77777777" w:rsidR="00704180" w:rsidRPr="00D102C5" w:rsidRDefault="00704180" w:rsidP="00055001"/>
          <w:p w14:paraId="1085FC5D" w14:textId="77777777" w:rsidR="00704180" w:rsidRPr="00D102C5" w:rsidRDefault="00704180" w:rsidP="00055001"/>
          <w:p w14:paraId="7F2F4776" w14:textId="77777777" w:rsidR="00704180" w:rsidRPr="00D102C5" w:rsidRDefault="00704180" w:rsidP="00055001"/>
          <w:p w14:paraId="53D5653D"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3C99BA3D" w14:textId="77777777" w:rsidR="00704180" w:rsidRPr="00D102C5" w:rsidRDefault="00704180" w:rsidP="00055001"/>
          <w:p w14:paraId="708A9145" w14:textId="77777777" w:rsidR="00704180" w:rsidRPr="00D102C5" w:rsidRDefault="00704180" w:rsidP="00055001"/>
          <w:p w14:paraId="0EF3FF7A" w14:textId="77777777" w:rsidR="00704180" w:rsidRPr="00D102C5" w:rsidRDefault="00704180" w:rsidP="00055001"/>
          <w:p w14:paraId="419CA517"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31763EEB" w14:textId="77777777" w:rsidR="00704180" w:rsidRPr="00D102C5" w:rsidRDefault="00704180" w:rsidP="00055001"/>
          <w:p w14:paraId="205895DD" w14:textId="77777777" w:rsidR="00704180" w:rsidRPr="00D102C5" w:rsidRDefault="00704180" w:rsidP="00055001"/>
          <w:p w14:paraId="017A069F" w14:textId="77777777" w:rsidR="00704180" w:rsidRPr="00D102C5" w:rsidRDefault="00704180" w:rsidP="00055001"/>
          <w:p w14:paraId="415CB23E"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1C2EBC02" w14:textId="77777777" w:rsidR="00704180" w:rsidRPr="00D102C5" w:rsidRDefault="00704180" w:rsidP="00055001"/>
          <w:p w14:paraId="47EF629B" w14:textId="77777777" w:rsidR="00704180" w:rsidRPr="00D102C5" w:rsidRDefault="00704180" w:rsidP="00055001"/>
          <w:p w14:paraId="45A6B1E5"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27037303" w14:textId="77777777" w:rsidR="00704180" w:rsidRPr="00D102C5" w:rsidRDefault="00704180" w:rsidP="00055001"/>
          <w:p w14:paraId="4A60053E" w14:textId="77777777" w:rsidR="00704180" w:rsidRPr="00D102C5" w:rsidRDefault="00704180" w:rsidP="00055001"/>
          <w:p w14:paraId="60B5FC7B" w14:textId="77777777" w:rsidR="00704180" w:rsidRPr="00D102C5" w:rsidRDefault="00704180" w:rsidP="00055001"/>
        </w:tc>
        <w:tc>
          <w:tcPr>
            <w:tcW w:w="833" w:type="pct"/>
            <w:tcBorders>
              <w:top w:val="single" w:sz="4" w:space="0" w:color="auto"/>
              <w:left w:val="single" w:sz="4" w:space="0" w:color="auto"/>
              <w:bottom w:val="single" w:sz="4" w:space="0" w:color="auto"/>
              <w:right w:val="single" w:sz="4" w:space="0" w:color="auto"/>
            </w:tcBorders>
            <w:vAlign w:val="center"/>
          </w:tcPr>
          <w:p w14:paraId="40A3D62C" w14:textId="77777777" w:rsidR="00704180" w:rsidRPr="00D102C5" w:rsidRDefault="00704180" w:rsidP="00055001"/>
          <w:p w14:paraId="685C2781" w14:textId="77777777" w:rsidR="00704180" w:rsidRPr="00D102C5" w:rsidRDefault="00704180" w:rsidP="00055001"/>
          <w:p w14:paraId="326471AE" w14:textId="77777777" w:rsidR="00704180" w:rsidRPr="00D102C5" w:rsidRDefault="00704180" w:rsidP="00055001"/>
        </w:tc>
      </w:tr>
    </w:tbl>
    <w:p w14:paraId="46293C37" w14:textId="77777777" w:rsidR="00704180" w:rsidRPr="00910C40" w:rsidRDefault="00704180" w:rsidP="00704180">
      <w:pPr>
        <w:rPr>
          <w:b/>
          <w:sz w:val="22"/>
          <w:szCs w:val="22"/>
        </w:rPr>
      </w:pPr>
      <w:r>
        <w:rPr>
          <w:b/>
          <w:sz w:val="22"/>
          <w:szCs w:val="22"/>
        </w:rPr>
        <w:t>i</w:t>
      </w:r>
    </w:p>
    <w:bookmarkEnd w:id="97"/>
    <w:p w14:paraId="36F7DD00" w14:textId="77777777" w:rsidR="00704180" w:rsidRDefault="00704180" w:rsidP="00704180">
      <w:pPr>
        <w:pStyle w:val="Tekstpodstawowy22"/>
        <w:jc w:val="both"/>
        <w:rPr>
          <w:b w:val="0"/>
          <w:bCs w:val="0"/>
          <w:color w:val="000000"/>
          <w:sz w:val="22"/>
          <w:szCs w:val="22"/>
        </w:rPr>
      </w:pPr>
    </w:p>
    <w:p w14:paraId="5DE62CBA" w14:textId="77777777" w:rsidR="00704180" w:rsidRPr="001E6414" w:rsidRDefault="00704180" w:rsidP="00704180">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624ED2B4" w14:textId="302CEE5B" w:rsidR="00704180" w:rsidRDefault="00704180" w:rsidP="00704180">
      <w:pPr>
        <w:jc w:val="both"/>
        <w:rPr>
          <w:sz w:val="22"/>
          <w:szCs w:val="22"/>
        </w:rPr>
      </w:pPr>
      <w:r w:rsidRPr="001E6414">
        <w:rPr>
          <w:color w:val="000000"/>
          <w:sz w:val="22"/>
          <w:szCs w:val="22"/>
        </w:rPr>
        <w:t>zarejestrowaną w Krajowym Rejestrze Sądowym pod numerem KRS ……….., o kapitale zakładowym wynoszącym</w:t>
      </w:r>
      <w:r w:rsidR="00F70B53">
        <w:rPr>
          <w:color w:val="000000"/>
          <w:sz w:val="22"/>
          <w:szCs w:val="22"/>
        </w:rPr>
        <w:t> </w:t>
      </w:r>
      <w:r w:rsidRPr="001E6414">
        <w:rPr>
          <w:color w:val="000000"/>
          <w:sz w:val="22"/>
          <w:szCs w:val="22"/>
        </w:rPr>
        <w:t>i</w:t>
      </w:r>
      <w:r w:rsidR="00F70B53">
        <w:rPr>
          <w:color w:val="000000"/>
          <w:sz w:val="22"/>
          <w:szCs w:val="22"/>
        </w:rPr>
        <w:t> </w:t>
      </w:r>
      <w:r w:rsidRPr="001E6414">
        <w:rPr>
          <w:color w:val="000000"/>
          <w:sz w:val="22"/>
          <w:szCs w:val="22"/>
        </w:rPr>
        <w:t>wpłaconym……………..,</w:t>
      </w:r>
      <w:r w:rsidR="00F70B53">
        <w:rPr>
          <w:color w:val="000000"/>
          <w:sz w:val="22"/>
          <w:szCs w:val="22"/>
        </w:rPr>
        <w:t> </w:t>
      </w:r>
      <w:r w:rsidRPr="001E6414">
        <w:rPr>
          <w:color w:val="000000"/>
          <w:sz w:val="22"/>
          <w:szCs w:val="22"/>
        </w:rPr>
        <w:t>będącą</w:t>
      </w:r>
      <w:r w:rsidR="00F70B53">
        <w:rPr>
          <w:color w:val="000000"/>
          <w:sz w:val="22"/>
          <w:szCs w:val="22"/>
        </w:rPr>
        <w:t> </w:t>
      </w:r>
      <w:r w:rsidRPr="001E6414">
        <w:rPr>
          <w:color w:val="000000"/>
          <w:sz w:val="22"/>
          <w:szCs w:val="22"/>
        </w:rPr>
        <w:t>podat</w:t>
      </w:r>
      <w:r w:rsidRPr="001E6414">
        <w:rPr>
          <w:sz w:val="22"/>
          <w:szCs w:val="22"/>
        </w:rPr>
        <w:t>nikiem</w:t>
      </w:r>
      <w:r w:rsidR="00F70B53">
        <w:rPr>
          <w:sz w:val="22"/>
          <w:szCs w:val="22"/>
        </w:rPr>
        <w:t> </w:t>
      </w:r>
      <w:r w:rsidRPr="001E6414">
        <w:rPr>
          <w:sz w:val="22"/>
          <w:szCs w:val="22"/>
        </w:rPr>
        <w:t>VAT i posiadającą NIP: …………… zwaną w treści umowy</w:t>
      </w:r>
      <w:r>
        <w:rPr>
          <w:sz w:val="22"/>
          <w:szCs w:val="22"/>
        </w:rPr>
        <w:t xml:space="preserve"> </w:t>
      </w:r>
      <w:r w:rsidRPr="00730669">
        <w:rPr>
          <w:b/>
          <w:bCs/>
          <w:sz w:val="22"/>
          <w:szCs w:val="22"/>
        </w:rPr>
        <w:t>Wykonawcą</w:t>
      </w:r>
      <w:r>
        <w:rPr>
          <w:sz w:val="22"/>
          <w:szCs w:val="22"/>
        </w:rPr>
        <w:t>, reprezentowana przez osoby umocowane.</w:t>
      </w:r>
    </w:p>
    <w:p w14:paraId="04F63C41" w14:textId="77777777" w:rsidR="00704180" w:rsidRDefault="00704180" w:rsidP="00704180">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704180" w:rsidRPr="00ED72E1" w14:paraId="3A8A4DEF"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23C90" w14:textId="77777777" w:rsidR="00704180" w:rsidRPr="0031194D" w:rsidRDefault="00704180" w:rsidP="00055001">
            <w:pPr>
              <w:widowControl w:val="0"/>
              <w:tabs>
                <w:tab w:val="left" w:pos="851"/>
              </w:tabs>
              <w:ind w:left="26" w:hanging="26"/>
              <w:jc w:val="center"/>
              <w:rPr>
                <w:sz w:val="16"/>
                <w:szCs w:val="16"/>
              </w:rPr>
            </w:pPr>
            <w:r w:rsidRPr="0031194D">
              <w:rPr>
                <w:sz w:val="16"/>
                <w:szCs w:val="16"/>
              </w:rPr>
              <w:lastRenderedPageBreak/>
              <w:t xml:space="preserve">Oświadczam, że niniejsza Umowa jest dla mnie zrozumiała, jednoznaczna oraz żadne z postanowień nie budzi moich wątpliwości. </w:t>
            </w:r>
            <w:r>
              <w:rPr>
                <w:sz w:val="16"/>
                <w:szCs w:val="16"/>
              </w:rPr>
              <w:t xml:space="preserve">                      </w:t>
            </w:r>
            <w:r w:rsidRPr="0031194D">
              <w:rPr>
                <w:sz w:val="16"/>
                <w:szCs w:val="16"/>
              </w:rPr>
              <w:t>W związku z powyższym oświadczam, że rozumiem i w pełni akceptuję jej treść.</w:t>
            </w:r>
          </w:p>
        </w:tc>
      </w:tr>
      <w:tr w:rsidR="00704180" w:rsidRPr="00ED72E1" w14:paraId="38041380"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DC99C5" w14:textId="77777777" w:rsidR="00704180" w:rsidRDefault="00704180" w:rsidP="0005500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704180" w:rsidRPr="00ED72E1" w14:paraId="3518A507" w14:textId="77777777" w:rsidTr="0005500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0F6CF5C9" w14:textId="77777777" w:rsidR="00704180" w:rsidRPr="00ED72E1" w:rsidRDefault="00704180" w:rsidP="00055001">
            <w:pPr>
              <w:widowControl w:val="0"/>
              <w:spacing w:line="256" w:lineRule="auto"/>
              <w:jc w:val="center"/>
              <w:rPr>
                <w:sz w:val="18"/>
                <w:szCs w:val="18"/>
                <w:lang w:eastAsia="en-US"/>
              </w:rPr>
            </w:pPr>
          </w:p>
          <w:p w14:paraId="621DE327" w14:textId="77777777" w:rsidR="00704180" w:rsidRPr="00ED72E1" w:rsidRDefault="00704180" w:rsidP="00055001">
            <w:pPr>
              <w:widowControl w:val="0"/>
              <w:spacing w:line="256" w:lineRule="auto"/>
              <w:jc w:val="center"/>
              <w:rPr>
                <w:sz w:val="18"/>
                <w:szCs w:val="18"/>
                <w:lang w:eastAsia="en-US"/>
              </w:rPr>
            </w:pPr>
          </w:p>
          <w:p w14:paraId="2FA045C8" w14:textId="77777777" w:rsidR="00704180" w:rsidRPr="00ED72E1" w:rsidRDefault="00704180" w:rsidP="0005500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2A1D1BD" w14:textId="77777777" w:rsidR="00704180" w:rsidRPr="00ED72E1" w:rsidRDefault="00704180" w:rsidP="00055001">
            <w:pPr>
              <w:widowControl w:val="0"/>
              <w:spacing w:line="256" w:lineRule="auto"/>
              <w:jc w:val="center"/>
              <w:rPr>
                <w:sz w:val="18"/>
                <w:szCs w:val="18"/>
                <w:lang w:eastAsia="en-US"/>
              </w:rPr>
            </w:pPr>
          </w:p>
          <w:p w14:paraId="04F80F76" w14:textId="77777777" w:rsidR="00704180" w:rsidRPr="00ED72E1" w:rsidRDefault="00704180" w:rsidP="00055001">
            <w:pPr>
              <w:widowControl w:val="0"/>
              <w:spacing w:line="256" w:lineRule="auto"/>
              <w:jc w:val="center"/>
              <w:rPr>
                <w:sz w:val="18"/>
                <w:szCs w:val="18"/>
                <w:lang w:eastAsia="en-US"/>
              </w:rPr>
            </w:pPr>
          </w:p>
          <w:p w14:paraId="3B75E681" w14:textId="77777777" w:rsidR="00704180" w:rsidRPr="00ED72E1" w:rsidRDefault="00704180" w:rsidP="00055001">
            <w:pPr>
              <w:widowControl w:val="0"/>
              <w:tabs>
                <w:tab w:val="left" w:pos="284"/>
                <w:tab w:val="left" w:pos="851"/>
              </w:tabs>
              <w:spacing w:line="256" w:lineRule="auto"/>
              <w:ind w:left="284" w:hanging="284"/>
              <w:jc w:val="center"/>
              <w:rPr>
                <w:b/>
                <w:bCs/>
                <w:lang w:val="en-US" w:eastAsia="en-US"/>
              </w:rPr>
            </w:pPr>
          </w:p>
        </w:tc>
      </w:tr>
    </w:tbl>
    <w:p w14:paraId="0D7FBFEF" w14:textId="77777777" w:rsidR="00704180" w:rsidRDefault="00704180" w:rsidP="00704180">
      <w:pPr>
        <w:jc w:val="both"/>
        <w:rPr>
          <w:sz w:val="22"/>
          <w:szCs w:val="22"/>
        </w:rPr>
      </w:pPr>
      <w:r w:rsidRPr="001E6414">
        <w:rPr>
          <w:sz w:val="22"/>
          <w:szCs w:val="22"/>
        </w:rPr>
        <w:t xml:space="preserve"> </w:t>
      </w:r>
    </w:p>
    <w:p w14:paraId="78F2E4C0" w14:textId="77777777" w:rsidR="00704180" w:rsidRPr="0045300D" w:rsidRDefault="00704180" w:rsidP="00704180">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193E8B0B" w14:textId="77777777" w:rsidR="00704180" w:rsidRDefault="00704180" w:rsidP="00704180">
      <w:pPr>
        <w:jc w:val="both"/>
        <w:rPr>
          <w:sz w:val="22"/>
          <w:szCs w:val="22"/>
        </w:rPr>
      </w:pPr>
    </w:p>
    <w:p w14:paraId="0F68F10D" w14:textId="77777777" w:rsidR="00704180" w:rsidRDefault="00704180" w:rsidP="00704180">
      <w:pPr>
        <w:jc w:val="both"/>
        <w:rPr>
          <w:sz w:val="22"/>
          <w:szCs w:val="22"/>
        </w:rPr>
      </w:pPr>
      <w:r w:rsidRPr="001E6414">
        <w:rPr>
          <w:sz w:val="22"/>
          <w:szCs w:val="22"/>
        </w:rPr>
        <w:t>oraz</w:t>
      </w:r>
    </w:p>
    <w:p w14:paraId="47F44136" w14:textId="77777777" w:rsidR="00704180" w:rsidRPr="001E6414" w:rsidRDefault="00704180" w:rsidP="00704180">
      <w:pPr>
        <w:jc w:val="both"/>
        <w:rPr>
          <w:sz w:val="22"/>
          <w:szCs w:val="22"/>
        </w:rPr>
      </w:pPr>
      <w:r w:rsidRPr="001E6414">
        <w:rPr>
          <w:sz w:val="22"/>
          <w:szCs w:val="22"/>
        </w:rPr>
        <w:t xml:space="preserve"> </w:t>
      </w:r>
    </w:p>
    <w:p w14:paraId="00768505" w14:textId="77777777" w:rsidR="00704180" w:rsidRPr="001E6414" w:rsidRDefault="00704180" w:rsidP="00704180">
      <w:pPr>
        <w:pStyle w:val="Tekstpodstawowy22"/>
        <w:jc w:val="both"/>
        <w:rPr>
          <w:sz w:val="22"/>
          <w:szCs w:val="22"/>
        </w:rPr>
      </w:pPr>
      <w:r w:rsidRPr="001E6414">
        <w:rPr>
          <w:b w:val="0"/>
          <w:bCs w:val="0"/>
          <w:sz w:val="22"/>
          <w:szCs w:val="22"/>
        </w:rPr>
        <w:t>II.</w:t>
      </w:r>
      <w:r w:rsidRPr="001E6414">
        <w:rPr>
          <w:sz w:val="22"/>
          <w:szCs w:val="22"/>
        </w:rPr>
        <w:t xml:space="preserve">  ………………………,  ..-…… ……………, ul. ……………. Nr ….., </w:t>
      </w:r>
    </w:p>
    <w:p w14:paraId="5DD9C078" w14:textId="2E8786FF" w:rsidR="00704180" w:rsidRDefault="00704180" w:rsidP="00704180">
      <w:pPr>
        <w:jc w:val="both"/>
        <w:rPr>
          <w:sz w:val="22"/>
          <w:szCs w:val="22"/>
        </w:rPr>
      </w:pPr>
      <w:r w:rsidRPr="001E6414">
        <w:rPr>
          <w:color w:val="000000"/>
          <w:sz w:val="22"/>
          <w:szCs w:val="22"/>
        </w:rPr>
        <w:t>zarejestrowaną w Krajowym Rejestrze Sądowym pod numerem KRS ……….., o kapitale zakładowym wynoszącym</w:t>
      </w:r>
      <w:r w:rsidR="00F70B53">
        <w:rPr>
          <w:color w:val="000000"/>
          <w:sz w:val="22"/>
          <w:szCs w:val="22"/>
        </w:rPr>
        <w:t> </w:t>
      </w:r>
      <w:r w:rsidRPr="001E6414">
        <w:rPr>
          <w:color w:val="000000"/>
          <w:sz w:val="22"/>
          <w:szCs w:val="22"/>
        </w:rPr>
        <w:t>i</w:t>
      </w:r>
      <w:r w:rsidR="00F70B53">
        <w:rPr>
          <w:color w:val="000000"/>
          <w:sz w:val="22"/>
          <w:szCs w:val="22"/>
        </w:rPr>
        <w:t> </w:t>
      </w:r>
      <w:r w:rsidRPr="001E6414">
        <w:rPr>
          <w:color w:val="000000"/>
          <w:sz w:val="22"/>
          <w:szCs w:val="22"/>
        </w:rPr>
        <w:t>wpłaconym……………..,</w:t>
      </w:r>
      <w:r w:rsidR="00F70B53">
        <w:rPr>
          <w:color w:val="000000"/>
          <w:sz w:val="22"/>
          <w:szCs w:val="22"/>
        </w:rPr>
        <w:t> </w:t>
      </w:r>
      <w:r w:rsidRPr="001E6414">
        <w:rPr>
          <w:color w:val="000000"/>
          <w:sz w:val="22"/>
          <w:szCs w:val="22"/>
        </w:rPr>
        <w:t>będącą</w:t>
      </w:r>
      <w:r w:rsidR="00F70B53">
        <w:rPr>
          <w:color w:val="000000"/>
          <w:sz w:val="22"/>
          <w:szCs w:val="22"/>
        </w:rPr>
        <w:t> </w:t>
      </w:r>
      <w:r w:rsidRPr="001E6414">
        <w:rPr>
          <w:color w:val="000000"/>
          <w:sz w:val="22"/>
          <w:szCs w:val="22"/>
        </w:rPr>
        <w:t>podat</w:t>
      </w:r>
      <w:r w:rsidRPr="001E6414">
        <w:rPr>
          <w:sz w:val="22"/>
          <w:szCs w:val="22"/>
        </w:rPr>
        <w:t>nikiem</w:t>
      </w:r>
      <w:r w:rsidR="00F70B53">
        <w:rPr>
          <w:sz w:val="22"/>
          <w:szCs w:val="22"/>
        </w:rPr>
        <w:t> </w:t>
      </w:r>
      <w:r w:rsidRPr="001E6414">
        <w:rPr>
          <w:sz w:val="22"/>
          <w:szCs w:val="22"/>
        </w:rPr>
        <w:t>VAT i posiadającą NIP: …………… zwaną w treści umowy</w:t>
      </w:r>
      <w:r>
        <w:rPr>
          <w:sz w:val="22"/>
          <w:szCs w:val="22"/>
        </w:rPr>
        <w:t xml:space="preserve"> </w:t>
      </w:r>
      <w:r w:rsidRPr="00730669">
        <w:rPr>
          <w:b/>
          <w:bCs/>
          <w:sz w:val="22"/>
          <w:szCs w:val="22"/>
        </w:rPr>
        <w:t>Wykonawcą</w:t>
      </w:r>
      <w:r>
        <w:rPr>
          <w:sz w:val="22"/>
          <w:szCs w:val="22"/>
        </w:rPr>
        <w:t>, reprezentowana przez osoby umocowane.</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704180" w:rsidRPr="00ED72E1" w14:paraId="3EA8FDCD"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9A985" w14:textId="77777777" w:rsidR="00704180" w:rsidRPr="00ED72E1" w:rsidRDefault="00704180" w:rsidP="00055001">
            <w:pPr>
              <w:widowControl w:val="0"/>
              <w:tabs>
                <w:tab w:val="left" w:pos="284"/>
                <w:tab w:val="left" w:pos="851"/>
              </w:tabs>
              <w:spacing w:line="256" w:lineRule="auto"/>
              <w:ind w:left="284" w:hanging="284"/>
              <w:jc w:val="center"/>
              <w:rPr>
                <w:b/>
                <w:bCs/>
                <w:lang w:eastAsia="en-US"/>
              </w:rPr>
            </w:pPr>
            <w:r w:rsidRPr="0031194D">
              <w:rPr>
                <w:sz w:val="16"/>
                <w:szCs w:val="16"/>
              </w:rPr>
              <w:t xml:space="preserve">Oświadczam, że niniejsza Umowa jest dla mnie zrozumiała, jednoznaczna oraz żadne z postanowień nie budzi moich wątpliwości. </w:t>
            </w:r>
            <w:r>
              <w:rPr>
                <w:sz w:val="16"/>
                <w:szCs w:val="16"/>
              </w:rPr>
              <w:t xml:space="preserve">                       </w:t>
            </w:r>
            <w:r w:rsidRPr="0031194D">
              <w:rPr>
                <w:sz w:val="16"/>
                <w:szCs w:val="16"/>
              </w:rPr>
              <w:t>W związku z powyższym oświadczam, że rozumiem i w pełni akceptuję jej treść.</w:t>
            </w:r>
          </w:p>
        </w:tc>
      </w:tr>
      <w:tr w:rsidR="00704180" w:rsidRPr="00ED72E1" w14:paraId="2A021E62" w14:textId="77777777" w:rsidTr="00055001">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1D7AEF" w14:textId="77777777" w:rsidR="00704180" w:rsidRDefault="00704180" w:rsidP="00055001">
            <w:pPr>
              <w:widowControl w:val="0"/>
              <w:tabs>
                <w:tab w:val="left" w:pos="284"/>
                <w:tab w:val="left" w:pos="851"/>
              </w:tabs>
              <w:spacing w:line="256" w:lineRule="auto"/>
              <w:ind w:left="284" w:hanging="284"/>
              <w:jc w:val="center"/>
              <w:rPr>
                <w:b/>
                <w:bCs/>
                <w:lang w:eastAsia="en-US"/>
              </w:rPr>
            </w:pPr>
            <w:r>
              <w:rPr>
                <w:b/>
                <w:bCs/>
                <w:lang w:eastAsia="en-US"/>
              </w:rPr>
              <w:t>WYKONAWCA</w:t>
            </w:r>
          </w:p>
        </w:tc>
      </w:tr>
      <w:tr w:rsidR="00704180" w:rsidRPr="00ED72E1" w14:paraId="6801651A" w14:textId="77777777" w:rsidTr="00055001">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E545D4F" w14:textId="77777777" w:rsidR="00704180" w:rsidRPr="00ED72E1" w:rsidRDefault="00704180" w:rsidP="00055001">
            <w:pPr>
              <w:widowControl w:val="0"/>
              <w:spacing w:line="256" w:lineRule="auto"/>
              <w:jc w:val="center"/>
              <w:rPr>
                <w:sz w:val="18"/>
                <w:szCs w:val="18"/>
                <w:lang w:eastAsia="en-US"/>
              </w:rPr>
            </w:pPr>
          </w:p>
          <w:p w14:paraId="758C7304" w14:textId="77777777" w:rsidR="00704180" w:rsidRPr="00ED72E1" w:rsidRDefault="00704180" w:rsidP="00055001">
            <w:pPr>
              <w:widowControl w:val="0"/>
              <w:spacing w:line="256" w:lineRule="auto"/>
              <w:jc w:val="center"/>
              <w:rPr>
                <w:sz w:val="18"/>
                <w:szCs w:val="18"/>
                <w:lang w:eastAsia="en-US"/>
              </w:rPr>
            </w:pPr>
          </w:p>
          <w:p w14:paraId="2825600F" w14:textId="77777777" w:rsidR="00704180" w:rsidRPr="00ED72E1" w:rsidRDefault="00704180" w:rsidP="00055001">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3CE2DFD0" w14:textId="77777777" w:rsidR="00704180" w:rsidRPr="00ED72E1" w:rsidRDefault="00704180" w:rsidP="00055001">
            <w:pPr>
              <w:widowControl w:val="0"/>
              <w:spacing w:line="256" w:lineRule="auto"/>
              <w:jc w:val="center"/>
              <w:rPr>
                <w:sz w:val="18"/>
                <w:szCs w:val="18"/>
                <w:lang w:eastAsia="en-US"/>
              </w:rPr>
            </w:pPr>
          </w:p>
          <w:p w14:paraId="66B10986" w14:textId="77777777" w:rsidR="00704180" w:rsidRPr="00ED72E1" w:rsidRDefault="00704180" w:rsidP="00055001">
            <w:pPr>
              <w:widowControl w:val="0"/>
              <w:spacing w:line="256" w:lineRule="auto"/>
              <w:jc w:val="center"/>
              <w:rPr>
                <w:sz w:val="18"/>
                <w:szCs w:val="18"/>
                <w:lang w:eastAsia="en-US"/>
              </w:rPr>
            </w:pPr>
          </w:p>
          <w:p w14:paraId="30C74727" w14:textId="77777777" w:rsidR="00704180" w:rsidRPr="00ED72E1" w:rsidRDefault="00704180" w:rsidP="00055001">
            <w:pPr>
              <w:widowControl w:val="0"/>
              <w:tabs>
                <w:tab w:val="left" w:pos="284"/>
                <w:tab w:val="left" w:pos="851"/>
              </w:tabs>
              <w:spacing w:line="256" w:lineRule="auto"/>
              <w:ind w:left="284" w:hanging="284"/>
              <w:jc w:val="center"/>
              <w:rPr>
                <w:b/>
                <w:bCs/>
                <w:lang w:val="en-US" w:eastAsia="en-US"/>
              </w:rPr>
            </w:pPr>
          </w:p>
        </w:tc>
      </w:tr>
    </w:tbl>
    <w:p w14:paraId="189090A8" w14:textId="77777777" w:rsidR="00704180" w:rsidRPr="001E6414" w:rsidRDefault="00704180" w:rsidP="00704180">
      <w:pPr>
        <w:jc w:val="both"/>
        <w:rPr>
          <w:sz w:val="22"/>
          <w:szCs w:val="22"/>
        </w:rPr>
      </w:pPr>
    </w:p>
    <w:p w14:paraId="7D0A3A52" w14:textId="77777777" w:rsidR="00704180" w:rsidRPr="0045300D" w:rsidRDefault="00704180" w:rsidP="00704180">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0C6C4BF6" w14:textId="77777777" w:rsidR="00704180" w:rsidRDefault="00704180" w:rsidP="00704180">
      <w:pPr>
        <w:jc w:val="both"/>
        <w:rPr>
          <w:sz w:val="22"/>
          <w:szCs w:val="22"/>
        </w:rPr>
      </w:pPr>
    </w:p>
    <w:p w14:paraId="31AACCB2" w14:textId="77777777" w:rsidR="00704180" w:rsidRDefault="00704180" w:rsidP="00704180">
      <w:pPr>
        <w:jc w:val="both"/>
        <w:rPr>
          <w:sz w:val="22"/>
          <w:szCs w:val="22"/>
        </w:rPr>
      </w:pPr>
      <w:r w:rsidRPr="001E6414">
        <w:rPr>
          <w:sz w:val="22"/>
          <w:szCs w:val="22"/>
        </w:rPr>
        <w:t xml:space="preserve">oraz </w:t>
      </w:r>
    </w:p>
    <w:p w14:paraId="007BA894" w14:textId="77777777" w:rsidR="00704180" w:rsidRDefault="00704180" w:rsidP="00704180">
      <w:pPr>
        <w:jc w:val="both"/>
        <w:rPr>
          <w:sz w:val="22"/>
          <w:szCs w:val="22"/>
        </w:rPr>
      </w:pPr>
    </w:p>
    <w:p w14:paraId="22FED610" w14:textId="77777777" w:rsidR="00704180" w:rsidRDefault="00704180" w:rsidP="00704180">
      <w:pPr>
        <w:jc w:val="both"/>
        <w:rPr>
          <w:sz w:val="22"/>
          <w:szCs w:val="22"/>
        </w:rPr>
      </w:pPr>
      <w:r>
        <w:rPr>
          <w:sz w:val="22"/>
          <w:szCs w:val="22"/>
        </w:rPr>
        <w:t>"n" ……………………</w:t>
      </w:r>
    </w:p>
    <w:p w14:paraId="2566E24E" w14:textId="77777777" w:rsidR="00704180" w:rsidRPr="000E49E9" w:rsidRDefault="00704180" w:rsidP="00704180">
      <w:pPr>
        <w:pStyle w:val="Nagwek1"/>
        <w:ind w:left="432"/>
        <w:jc w:val="center"/>
        <w:rPr>
          <w:rFonts w:ascii="Times New Roman" w:hAnsi="Times New Roman" w:cs="Times New Roman"/>
        </w:rPr>
      </w:pPr>
      <w:bookmarkStart w:id="98" w:name="_Toc64291276"/>
      <w:bookmarkStart w:id="99" w:name="_Toc66281473"/>
      <w:bookmarkStart w:id="100" w:name="_Toc127264186"/>
      <w:bookmarkStart w:id="101" w:name="_Toc173310983"/>
      <w:r w:rsidRPr="000E49E9">
        <w:rPr>
          <w:rFonts w:ascii="Times New Roman" w:hAnsi="Times New Roman" w:cs="Times New Roman"/>
        </w:rPr>
        <w:t>§1. Podstawa zawarcia Umowy</w:t>
      </w:r>
      <w:bookmarkEnd w:id="98"/>
      <w:bookmarkEnd w:id="99"/>
      <w:r w:rsidRPr="000E49E9">
        <w:rPr>
          <w:rFonts w:ascii="Times New Roman" w:hAnsi="Times New Roman" w:cs="Times New Roman"/>
        </w:rPr>
        <w:t xml:space="preserve"> ramowej</w:t>
      </w:r>
      <w:bookmarkEnd w:id="100"/>
      <w:bookmarkEnd w:id="101"/>
    </w:p>
    <w:p w14:paraId="77049C0B" w14:textId="3990D8EA" w:rsidR="00704180" w:rsidRPr="00976586" w:rsidRDefault="00704180" w:rsidP="005177AD">
      <w:pPr>
        <w:numPr>
          <w:ilvl w:val="0"/>
          <w:numId w:val="55"/>
        </w:numPr>
        <w:spacing w:line="259" w:lineRule="auto"/>
        <w:ind w:hanging="357"/>
        <w:jc w:val="both"/>
        <w:rPr>
          <w:sz w:val="22"/>
          <w:szCs w:val="22"/>
        </w:rPr>
      </w:pPr>
      <w:bookmarkStart w:id="102" w:name="_Hlk107656329"/>
      <w:bookmarkStart w:id="103" w:name="_Toc64291277"/>
      <w:bookmarkStart w:id="104" w:name="_Toc66281474"/>
      <w:r w:rsidRPr="00976586">
        <w:rPr>
          <w:sz w:val="22"/>
          <w:szCs w:val="22"/>
        </w:rPr>
        <w:t xml:space="preserve">Umowa została zawarta w wyniku przeprowadzenia postępowania o udzielenie zamówienia publicznego  pn. </w:t>
      </w:r>
      <w:r w:rsidRPr="00311670">
        <w:rPr>
          <w:b/>
          <w:sz w:val="22"/>
          <w:szCs w:val="22"/>
        </w:rPr>
        <w:t>„Remont p</w:t>
      </w:r>
      <w:r w:rsidR="00296587">
        <w:rPr>
          <w:b/>
          <w:sz w:val="22"/>
          <w:szCs w:val="22"/>
        </w:rPr>
        <w:t xml:space="preserve">odzespołów </w:t>
      </w:r>
      <w:r>
        <w:rPr>
          <w:b/>
          <w:sz w:val="22"/>
          <w:szCs w:val="22"/>
        </w:rPr>
        <w:t xml:space="preserve">przenośników taśmowych </w:t>
      </w:r>
      <w:r w:rsidR="00296587">
        <w:rPr>
          <w:b/>
          <w:sz w:val="22"/>
          <w:szCs w:val="22"/>
        </w:rPr>
        <w:t>dla Oddziałów PGG S.A.</w:t>
      </w:r>
      <w:r w:rsidRPr="00311670">
        <w:rPr>
          <w:b/>
          <w:sz w:val="22"/>
          <w:szCs w:val="22"/>
        </w:rPr>
        <w:t>”</w:t>
      </w:r>
      <w:r>
        <w:rPr>
          <w:sz w:val="22"/>
          <w:szCs w:val="22"/>
        </w:rPr>
        <w:t xml:space="preserve">, </w:t>
      </w:r>
      <w:r w:rsidRPr="00976586">
        <w:rPr>
          <w:sz w:val="22"/>
          <w:szCs w:val="22"/>
        </w:rPr>
        <w:t>nr sprawy</w:t>
      </w:r>
      <w:r>
        <w:rPr>
          <w:sz w:val="22"/>
          <w:szCs w:val="22"/>
        </w:rPr>
        <w:t>: 4</w:t>
      </w:r>
      <w:r w:rsidR="00296587">
        <w:rPr>
          <w:sz w:val="22"/>
          <w:szCs w:val="22"/>
        </w:rPr>
        <w:t>62400927</w:t>
      </w:r>
      <w:r>
        <w:rPr>
          <w:sz w:val="22"/>
          <w:szCs w:val="22"/>
        </w:rPr>
        <w:t>.</w:t>
      </w:r>
    </w:p>
    <w:p w14:paraId="06E3420E" w14:textId="77777777" w:rsidR="00704180" w:rsidRPr="00311670" w:rsidRDefault="00704180" w:rsidP="005177AD">
      <w:pPr>
        <w:numPr>
          <w:ilvl w:val="0"/>
          <w:numId w:val="55"/>
        </w:numPr>
        <w:spacing w:line="259" w:lineRule="auto"/>
        <w:ind w:hanging="357"/>
        <w:jc w:val="both"/>
        <w:rPr>
          <w:sz w:val="22"/>
          <w:szCs w:val="22"/>
        </w:rPr>
      </w:pPr>
      <w:r w:rsidRPr="00976586">
        <w:rPr>
          <w:bCs/>
          <w:iCs/>
          <w:sz w:val="22"/>
          <w:szCs w:val="22"/>
        </w:rPr>
        <w:t>Wynik postępowania został zatwierdzony Uchwałą Zarządu PGG S.A. Nr ……..</w:t>
      </w:r>
    </w:p>
    <w:p w14:paraId="5769CC1B" w14:textId="77777777" w:rsidR="00704180" w:rsidRPr="00976586" w:rsidRDefault="00704180" w:rsidP="00704180">
      <w:pPr>
        <w:spacing w:line="259" w:lineRule="auto"/>
        <w:ind w:left="360"/>
        <w:jc w:val="both"/>
        <w:rPr>
          <w:sz w:val="22"/>
          <w:szCs w:val="22"/>
        </w:rPr>
      </w:pPr>
    </w:p>
    <w:p w14:paraId="10C80A6B" w14:textId="77777777" w:rsidR="00704180" w:rsidRPr="000E49E9" w:rsidRDefault="00704180" w:rsidP="00704180">
      <w:pPr>
        <w:pStyle w:val="Nagwek1"/>
        <w:spacing w:before="0"/>
        <w:ind w:left="432"/>
        <w:jc w:val="center"/>
        <w:rPr>
          <w:rFonts w:ascii="Times New Roman" w:hAnsi="Times New Roman" w:cs="Times New Roman"/>
        </w:rPr>
      </w:pPr>
      <w:bookmarkStart w:id="105" w:name="_Toc127264187"/>
      <w:bookmarkStart w:id="106" w:name="_Toc173310984"/>
      <w:bookmarkEnd w:id="102"/>
      <w:r w:rsidRPr="000E49E9">
        <w:rPr>
          <w:rFonts w:ascii="Times New Roman" w:hAnsi="Times New Roman" w:cs="Times New Roman"/>
        </w:rPr>
        <w:t>§2. Przedmiot Umowy</w:t>
      </w:r>
      <w:bookmarkEnd w:id="103"/>
      <w:bookmarkEnd w:id="104"/>
      <w:r w:rsidRPr="000E49E9">
        <w:rPr>
          <w:rFonts w:ascii="Times New Roman" w:hAnsi="Times New Roman" w:cs="Times New Roman"/>
        </w:rPr>
        <w:t xml:space="preserve"> ramowej</w:t>
      </w:r>
      <w:bookmarkEnd w:id="105"/>
      <w:bookmarkEnd w:id="106"/>
    </w:p>
    <w:p w14:paraId="65445FD8" w14:textId="13B58122" w:rsidR="00704180" w:rsidRDefault="00704180" w:rsidP="00704180">
      <w:pPr>
        <w:numPr>
          <w:ilvl w:val="0"/>
          <w:numId w:val="18"/>
        </w:numPr>
        <w:tabs>
          <w:tab w:val="clear" w:pos="360"/>
          <w:tab w:val="num" w:pos="426"/>
        </w:tabs>
        <w:suppressAutoHyphens/>
        <w:ind w:left="426" w:hanging="426"/>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Pr="00311670">
        <w:rPr>
          <w:b/>
          <w:i/>
          <w:sz w:val="22"/>
          <w:szCs w:val="22"/>
        </w:rPr>
        <w:t>remont p</w:t>
      </w:r>
      <w:r w:rsidR="00C0148D">
        <w:rPr>
          <w:b/>
          <w:i/>
          <w:sz w:val="22"/>
          <w:szCs w:val="22"/>
        </w:rPr>
        <w:t xml:space="preserve">odzespołów </w:t>
      </w:r>
      <w:r>
        <w:rPr>
          <w:b/>
          <w:i/>
          <w:sz w:val="22"/>
          <w:szCs w:val="22"/>
        </w:rPr>
        <w:t xml:space="preserve"> przenośników taśmowych w Oddziałach PGG S.A.</w:t>
      </w:r>
      <w:r>
        <w:rPr>
          <w:sz w:val="22"/>
          <w:szCs w:val="22"/>
        </w:rPr>
        <w:t xml:space="preserve"> </w:t>
      </w:r>
      <w:r w:rsidR="00C0148D">
        <w:rPr>
          <w:sz w:val="22"/>
          <w:szCs w:val="22"/>
        </w:rPr>
        <w:t xml:space="preserve">w ramach </w:t>
      </w:r>
      <w:r w:rsidR="00C0148D" w:rsidRPr="00C0148D">
        <w:rPr>
          <w:b/>
          <w:bCs/>
          <w:sz w:val="22"/>
          <w:szCs w:val="22"/>
        </w:rPr>
        <w:t>zadania nr</w:t>
      </w:r>
      <w:r w:rsidR="00C0148D">
        <w:rPr>
          <w:sz w:val="22"/>
          <w:szCs w:val="22"/>
        </w:rPr>
        <w:t xml:space="preserve"> ………. </w:t>
      </w:r>
      <w:r w:rsidRPr="001E6414">
        <w:rPr>
          <w:sz w:val="22"/>
          <w:szCs w:val="22"/>
        </w:rPr>
        <w:t>w trakcie jej obowiązywania.</w:t>
      </w:r>
    </w:p>
    <w:p w14:paraId="0B1DCB6C"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okresie trwania umowy ramowej Zamawiający będzie udzielać Zamówień wykonawczych, których przedmiot objęty jest niniejszą umową ramową w trybie postępowań bez publicznego ogłoszenia.</w:t>
      </w:r>
    </w:p>
    <w:p w14:paraId="11119B92"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Udzielanie Zamówień wykonawczych prowadzić się będzie zgodnie z zapisami </w:t>
      </w:r>
      <w:r w:rsidRPr="00311670">
        <w:rPr>
          <w:i/>
          <w:sz w:val="22"/>
          <w:szCs w:val="22"/>
        </w:rPr>
        <w:t xml:space="preserve">Regulaminu udzielenia zamówień w Polskiej Grupie Górniczej S.A. </w:t>
      </w:r>
      <w:r w:rsidRPr="00311670">
        <w:rPr>
          <w:sz w:val="22"/>
          <w:szCs w:val="22"/>
        </w:rPr>
        <w:t xml:space="preserve">zwanego dalej Regulaminem, obowiązującego w dniu wszczęcia postępowania wykonawczego na zasadach określonych </w:t>
      </w:r>
      <w:r w:rsidRPr="00311670">
        <w:rPr>
          <w:sz w:val="22"/>
          <w:szCs w:val="22"/>
        </w:rPr>
        <w:br/>
        <w:t>w niniejszej umowie ramowej.</w:t>
      </w:r>
    </w:p>
    <w:p w14:paraId="6B89DF64"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lastRenderedPageBreak/>
        <w:t>Maszyny/urządzenia/podzespoły objęte niniejszą umową ramową mogą pochodzić z dowolnego Oddziału/Kopalni Polskiej Grupy Górniczej S.A.</w:t>
      </w:r>
    </w:p>
    <w:p w14:paraId="234BF7BD"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Zakres świadczonych usług wyszczególniony został w  załącznikach do niniejszej umowy ramowej. Załączniki te określają również ceny maksymalne remontu podstawowego, części zamiennych i podzespołów oraz dodatkowych czynności remontowych</w:t>
      </w:r>
      <w:r>
        <w:rPr>
          <w:sz w:val="22"/>
          <w:szCs w:val="22"/>
        </w:rPr>
        <w:t>.</w:t>
      </w:r>
    </w:p>
    <w:p w14:paraId="346BE39B"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Liczbę i intensywność udzielanych Zamówień wykonawczych będą warunkować bieżące potrzeby Zamawiającego.</w:t>
      </w:r>
    </w:p>
    <w:p w14:paraId="2A0771E6"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Łączna wartość Zamówień wykonawczych udzielonych zgodnie z umową ramową nie przekroczy wartości niniejszej umowy.</w:t>
      </w:r>
    </w:p>
    <w:p w14:paraId="7AA94E0E"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przypadku, gdy umowa została zawarta na podstawie oferty wspólnej wykonawcy ponoszą solidarną odpowiedzialność za wykonanie przedmiotu zamówienia.</w:t>
      </w:r>
    </w:p>
    <w:p w14:paraId="4C24768E"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DE50F03"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77DAF5F" w14:textId="77777777" w:rsidR="00704180" w:rsidRDefault="00704180" w:rsidP="00704180">
      <w:pPr>
        <w:numPr>
          <w:ilvl w:val="0"/>
          <w:numId w:val="18"/>
        </w:numPr>
        <w:tabs>
          <w:tab w:val="clear" w:pos="360"/>
          <w:tab w:val="num" w:pos="426"/>
        </w:tabs>
        <w:suppressAutoHyphens/>
        <w:ind w:left="426" w:hanging="426"/>
        <w:jc w:val="both"/>
        <w:rPr>
          <w:sz w:val="22"/>
          <w:szCs w:val="22"/>
        </w:rPr>
      </w:pPr>
      <w:r w:rsidRPr="00311670">
        <w:rPr>
          <w:sz w:val="22"/>
          <w:szCs w:val="22"/>
        </w:rPr>
        <w:t xml:space="preserve">Realizacja Umowy nie wymaga świadczenia usług przez Zamawiającego na rzecz Wykonawcy na podstawie odrębnej umowy (Umowa Przychodowa). W przypadku konieczności korzystania </w:t>
      </w:r>
      <w:r>
        <w:rPr>
          <w:sz w:val="22"/>
          <w:szCs w:val="22"/>
        </w:rPr>
        <w:t xml:space="preserve">              </w:t>
      </w:r>
      <w:r w:rsidRPr="00311670">
        <w:rPr>
          <w:sz w:val="22"/>
          <w:szCs w:val="22"/>
        </w:rPr>
        <w:t xml:space="preserve">z usług łaźni, lampowni, ECP (markowni), </w:t>
      </w:r>
      <w:proofErr w:type="spellStart"/>
      <w:r w:rsidRPr="00311670">
        <w:rPr>
          <w:sz w:val="22"/>
          <w:szCs w:val="22"/>
        </w:rPr>
        <w:t>maskowni</w:t>
      </w:r>
      <w:proofErr w:type="spellEnd"/>
      <w:r w:rsidRPr="00311670">
        <w:rPr>
          <w:sz w:val="22"/>
          <w:szCs w:val="22"/>
        </w:rPr>
        <w:t>, wody, Zamawiający gwarantuje dostęp do ww. świadczeń. Ze względu na jednostkowy charakter świadczeń Wykonawca nie będzie za nie dodatkowo obciążany.</w:t>
      </w:r>
    </w:p>
    <w:p w14:paraId="3BBD9BB7" w14:textId="77777777" w:rsidR="00704180" w:rsidRPr="00311670" w:rsidRDefault="00704180" w:rsidP="00704180">
      <w:pPr>
        <w:tabs>
          <w:tab w:val="num" w:pos="426"/>
        </w:tabs>
        <w:suppressAutoHyphens/>
        <w:ind w:left="426"/>
        <w:jc w:val="both"/>
        <w:rPr>
          <w:sz w:val="22"/>
          <w:szCs w:val="22"/>
        </w:rPr>
      </w:pPr>
    </w:p>
    <w:p w14:paraId="740B8AE7" w14:textId="77777777" w:rsidR="00704180" w:rsidRPr="000E49E9" w:rsidRDefault="00704180" w:rsidP="00704180">
      <w:pPr>
        <w:pStyle w:val="Nagwek1"/>
        <w:spacing w:before="0"/>
        <w:ind w:left="432"/>
        <w:jc w:val="center"/>
        <w:rPr>
          <w:rFonts w:ascii="Times New Roman" w:hAnsi="Times New Roman" w:cs="Times New Roman"/>
        </w:rPr>
      </w:pPr>
      <w:bookmarkStart w:id="107" w:name="_Toc64291278"/>
      <w:bookmarkStart w:id="108" w:name="_Toc66281475"/>
      <w:bookmarkStart w:id="109" w:name="_Toc127264188"/>
      <w:bookmarkStart w:id="110" w:name="_Toc173310985"/>
      <w:r w:rsidRPr="000E49E9">
        <w:rPr>
          <w:rFonts w:ascii="Times New Roman" w:hAnsi="Times New Roman" w:cs="Times New Roman"/>
        </w:rPr>
        <w:t xml:space="preserve">§3. </w:t>
      </w:r>
      <w:bookmarkEnd w:id="107"/>
      <w:bookmarkEnd w:id="108"/>
      <w:r w:rsidRPr="000E49E9">
        <w:rPr>
          <w:rFonts w:ascii="Times New Roman" w:hAnsi="Times New Roman" w:cs="Times New Roman"/>
        </w:rPr>
        <w:t>Wartość umowy ramowej</w:t>
      </w:r>
      <w:bookmarkEnd w:id="109"/>
      <w:bookmarkEnd w:id="110"/>
    </w:p>
    <w:p w14:paraId="79DCAE6F" w14:textId="77777777" w:rsidR="00704180" w:rsidRPr="00311670" w:rsidRDefault="00704180" w:rsidP="005177AD">
      <w:pPr>
        <w:numPr>
          <w:ilvl w:val="0"/>
          <w:numId w:val="34"/>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Pr="001E6414">
        <w:rPr>
          <w:sz w:val="22"/>
          <w:szCs w:val="22"/>
        </w:rPr>
        <w:t>:</w:t>
      </w:r>
      <w:r>
        <w:rPr>
          <w:sz w:val="22"/>
          <w:szCs w:val="22"/>
        </w:rPr>
        <w:t xml:space="preserve"> </w:t>
      </w:r>
      <w:r w:rsidRPr="00311670">
        <w:rPr>
          <w:sz w:val="22"/>
          <w:szCs w:val="22"/>
        </w:rPr>
        <w:t xml:space="preserve">………………………………… zł </w:t>
      </w:r>
    </w:p>
    <w:p w14:paraId="221CD588" w14:textId="77777777" w:rsidR="00704180" w:rsidRPr="00880C3C" w:rsidRDefault="00704180" w:rsidP="005177AD">
      <w:pPr>
        <w:numPr>
          <w:ilvl w:val="0"/>
          <w:numId w:val="34"/>
        </w:numPr>
        <w:tabs>
          <w:tab w:val="clear" w:pos="785"/>
        </w:tabs>
        <w:suppressAutoHyphens/>
        <w:ind w:left="426" w:hanging="426"/>
        <w:jc w:val="both"/>
        <w:rPr>
          <w:sz w:val="22"/>
          <w:szCs w:val="22"/>
        </w:rPr>
      </w:pPr>
      <w:r w:rsidRPr="00880C3C">
        <w:rPr>
          <w:sz w:val="22"/>
          <w:szCs w:val="22"/>
        </w:rPr>
        <w:t>Ceny jednostkowe netto za wykonanie remontu w zakresie podstawowym i cennik części zamiennych oraz czynności remontowych netto wraz z dodatkowymi pozycjami części zamiennych, podzespołów nowych i poremontowych oraz czynności remontowych niezbędnych do wykonania remontu w zakresie rozszerzonym</w:t>
      </w:r>
      <w:r>
        <w:rPr>
          <w:sz w:val="22"/>
          <w:szCs w:val="22"/>
        </w:rPr>
        <w:t xml:space="preserve"> </w:t>
      </w:r>
      <w:r w:rsidRPr="00C61869">
        <w:rPr>
          <w:sz w:val="22"/>
          <w:szCs w:val="22"/>
        </w:rPr>
        <w:t xml:space="preserve">stanowią </w:t>
      </w:r>
      <w:r>
        <w:rPr>
          <w:sz w:val="22"/>
          <w:szCs w:val="22"/>
        </w:rPr>
        <w:t>z</w:t>
      </w:r>
      <w:r w:rsidRPr="00C61869">
        <w:rPr>
          <w:sz w:val="22"/>
          <w:szCs w:val="22"/>
        </w:rPr>
        <w:t>ałączniki do</w:t>
      </w:r>
      <w:r>
        <w:rPr>
          <w:sz w:val="22"/>
          <w:szCs w:val="22"/>
        </w:rPr>
        <w:t xml:space="preserve"> Umowy ramowej</w:t>
      </w:r>
    </w:p>
    <w:p w14:paraId="473889F6" w14:textId="77777777" w:rsidR="00704180" w:rsidRPr="00DA52CA" w:rsidRDefault="00704180" w:rsidP="005177AD">
      <w:pPr>
        <w:numPr>
          <w:ilvl w:val="0"/>
          <w:numId w:val="34"/>
        </w:numPr>
        <w:tabs>
          <w:tab w:val="clear" w:pos="785"/>
        </w:tabs>
        <w:suppressAutoHyphens/>
        <w:ind w:left="426" w:hanging="426"/>
        <w:jc w:val="both"/>
        <w:rPr>
          <w:sz w:val="22"/>
          <w:szCs w:val="22"/>
        </w:rPr>
      </w:pPr>
      <w:r>
        <w:rPr>
          <w:sz w:val="22"/>
          <w:szCs w:val="22"/>
        </w:rPr>
        <w:t xml:space="preserve">Ceny określone w Załączniku </w:t>
      </w:r>
      <w:r w:rsidRPr="00DA52CA">
        <w:rPr>
          <w:sz w:val="22"/>
          <w:szCs w:val="22"/>
        </w:rPr>
        <w:t>zawiera</w:t>
      </w:r>
      <w:r>
        <w:rPr>
          <w:sz w:val="22"/>
          <w:szCs w:val="22"/>
        </w:rPr>
        <w:t>ją</w:t>
      </w:r>
      <w:r w:rsidRPr="00DA52CA">
        <w:rPr>
          <w:sz w:val="22"/>
          <w:szCs w:val="22"/>
        </w:rPr>
        <w:t xml:space="preserve"> wszelkie koszty związane z realizacją</w:t>
      </w:r>
      <w:r>
        <w:rPr>
          <w:sz w:val="22"/>
          <w:szCs w:val="22"/>
        </w:rPr>
        <w:t xml:space="preserve"> zamówień wykonawczych</w:t>
      </w:r>
      <w:r w:rsidRPr="00DA52CA">
        <w:rPr>
          <w:sz w:val="22"/>
          <w:szCs w:val="22"/>
        </w:rPr>
        <w:t xml:space="preserve"> a Wykonawcy nie przysługuje żadne dodatkowe/uzupełniają</w:t>
      </w:r>
      <w:r>
        <w:rPr>
          <w:sz w:val="22"/>
          <w:szCs w:val="22"/>
        </w:rPr>
        <w:t>ce wynagrodzenie                 z tego tytułu. Wynagrodzenie obejmuje w szczególności:</w:t>
      </w:r>
    </w:p>
    <w:p w14:paraId="5F118E1D" w14:textId="77777777" w:rsidR="00704180" w:rsidRDefault="00704180" w:rsidP="005177AD">
      <w:pPr>
        <w:numPr>
          <w:ilvl w:val="1"/>
          <w:numId w:val="34"/>
        </w:numPr>
        <w:tabs>
          <w:tab w:val="clear" w:pos="1470"/>
          <w:tab w:val="num" w:pos="567"/>
        </w:tabs>
        <w:suppressAutoHyphens/>
        <w:ind w:hanging="1044"/>
        <w:jc w:val="both"/>
        <w:rPr>
          <w:sz w:val="22"/>
          <w:szCs w:val="22"/>
        </w:rPr>
      </w:pPr>
      <w:r>
        <w:rPr>
          <w:sz w:val="22"/>
          <w:szCs w:val="22"/>
        </w:rPr>
        <w:t xml:space="preserve">koszt </w:t>
      </w:r>
      <w:r w:rsidRPr="00DA52CA">
        <w:rPr>
          <w:sz w:val="22"/>
          <w:szCs w:val="22"/>
        </w:rPr>
        <w:t xml:space="preserve">wykonania przedmiotu zamówienia, </w:t>
      </w:r>
    </w:p>
    <w:p w14:paraId="3F85D004" w14:textId="77777777" w:rsidR="00704180" w:rsidRDefault="00704180" w:rsidP="005177AD">
      <w:pPr>
        <w:numPr>
          <w:ilvl w:val="1"/>
          <w:numId w:val="34"/>
        </w:numPr>
        <w:tabs>
          <w:tab w:val="clear" w:pos="1470"/>
          <w:tab w:val="num" w:pos="567"/>
        </w:tabs>
        <w:suppressAutoHyphens/>
        <w:ind w:hanging="1044"/>
        <w:jc w:val="both"/>
        <w:rPr>
          <w:sz w:val="22"/>
          <w:szCs w:val="22"/>
        </w:rPr>
      </w:pPr>
      <w:r w:rsidRPr="00427A48">
        <w:rPr>
          <w:sz w:val="22"/>
          <w:szCs w:val="22"/>
        </w:rPr>
        <w:t>znakowania podzespołów przedmiotu dostawy – jeżeli dotyczy,</w:t>
      </w:r>
    </w:p>
    <w:p w14:paraId="0B8A0F5C" w14:textId="081028DC"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 xml:space="preserve">koszt odbioru do remontu i dostawy do Zamawiającego po wykonanym remoncie, łącznie </w:t>
      </w:r>
      <w:r>
        <w:rPr>
          <w:sz w:val="22"/>
          <w:szCs w:val="22"/>
        </w:rPr>
        <w:t xml:space="preserve">                   </w:t>
      </w:r>
      <w:r w:rsidRPr="00427A48">
        <w:rPr>
          <w:sz w:val="22"/>
          <w:szCs w:val="22"/>
        </w:rPr>
        <w:t>z ubezpieczeniem na czas transportu, (w przypadku, gdy z realizacją zamówienia wiążą się obowiązki celne (w tym związane z formalnościami celnymi</w:t>
      </w:r>
      <w:r>
        <w:rPr>
          <w:sz w:val="22"/>
          <w:szCs w:val="22"/>
        </w:rPr>
        <w:t xml:space="preserve"> </w:t>
      </w:r>
      <w:r w:rsidRPr="00427A48">
        <w:rPr>
          <w:sz w:val="22"/>
          <w:szCs w:val="22"/>
        </w:rPr>
        <w:t xml:space="preserve">i zapłatą cła), obowiązki </w:t>
      </w:r>
      <w:r w:rsidR="00ED0AC4">
        <w:rPr>
          <w:sz w:val="22"/>
          <w:szCs w:val="22"/>
        </w:rPr>
        <w:t xml:space="preserve">                                 </w:t>
      </w:r>
      <w:r w:rsidRPr="00427A48">
        <w:rPr>
          <w:sz w:val="22"/>
          <w:szCs w:val="22"/>
        </w:rPr>
        <w:t>te spoczywają na Wykonawcy,</w:t>
      </w:r>
    </w:p>
    <w:p w14:paraId="4A7BF119"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 xml:space="preserve">koszt udziału w montażu, uruchomieniu i odbiorze technicznym przedmiotu zamówienia </w:t>
      </w:r>
      <w:r>
        <w:rPr>
          <w:sz w:val="22"/>
          <w:szCs w:val="22"/>
        </w:rPr>
        <w:t xml:space="preserve">                        </w:t>
      </w:r>
      <w:r w:rsidRPr="00427A48">
        <w:rPr>
          <w:sz w:val="22"/>
          <w:szCs w:val="22"/>
        </w:rPr>
        <w:t>w wyrobiskach dołowych kopalni – jeżeli dotyczy</w:t>
      </w:r>
      <w:r>
        <w:rPr>
          <w:sz w:val="22"/>
          <w:szCs w:val="22"/>
        </w:rPr>
        <w:t>,</w:t>
      </w:r>
    </w:p>
    <w:p w14:paraId="0FDD1A29" w14:textId="77777777" w:rsidR="00704180"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koszt prowadzenia serwisu w okresie gwarancji,</w:t>
      </w:r>
    </w:p>
    <w:p w14:paraId="304154B6" w14:textId="77777777" w:rsidR="00704180" w:rsidRPr="00427A48" w:rsidRDefault="00704180" w:rsidP="005177AD">
      <w:pPr>
        <w:numPr>
          <w:ilvl w:val="1"/>
          <w:numId w:val="34"/>
        </w:numPr>
        <w:tabs>
          <w:tab w:val="clear" w:pos="1470"/>
          <w:tab w:val="num" w:pos="567"/>
        </w:tabs>
        <w:suppressAutoHyphens/>
        <w:ind w:left="567" w:hanging="141"/>
        <w:jc w:val="both"/>
        <w:rPr>
          <w:sz w:val="22"/>
          <w:szCs w:val="22"/>
        </w:rPr>
      </w:pPr>
      <w:r w:rsidRPr="00427A48">
        <w:rPr>
          <w:sz w:val="22"/>
          <w:szCs w:val="22"/>
        </w:rPr>
        <w:t>koszty prób i badań sprawdzających.</w:t>
      </w:r>
    </w:p>
    <w:p w14:paraId="555B9E56" w14:textId="77777777" w:rsidR="00704180" w:rsidRDefault="00704180" w:rsidP="005177AD">
      <w:pPr>
        <w:numPr>
          <w:ilvl w:val="0"/>
          <w:numId w:val="34"/>
        </w:numPr>
        <w:tabs>
          <w:tab w:val="clear" w:pos="785"/>
        </w:tabs>
        <w:suppressAutoHyphens/>
        <w:ind w:left="426" w:hanging="426"/>
        <w:jc w:val="both"/>
        <w:rPr>
          <w:sz w:val="22"/>
          <w:szCs w:val="22"/>
        </w:rPr>
      </w:pPr>
      <w:r w:rsidRPr="00DA52CA">
        <w:rPr>
          <w:sz w:val="22"/>
          <w:szCs w:val="22"/>
        </w:rPr>
        <w:t>W przypadku, kiedy</w:t>
      </w:r>
      <w:r>
        <w:rPr>
          <w:sz w:val="22"/>
          <w:szCs w:val="22"/>
        </w:rPr>
        <w:t xml:space="preserve"> nie zostaną udzielone zamówienia wykonawcze na wartość Umowy ramowej, W</w:t>
      </w:r>
      <w:r w:rsidRPr="00DA52CA">
        <w:rPr>
          <w:sz w:val="22"/>
          <w:szCs w:val="22"/>
        </w:rPr>
        <w:t xml:space="preserve">ykonawcy nie przysługuje jakiekolwiek roszczenie z tytułu </w:t>
      </w:r>
      <w:r>
        <w:rPr>
          <w:sz w:val="22"/>
          <w:szCs w:val="22"/>
        </w:rPr>
        <w:t>nieudzielenia zamówień wykonawczych</w:t>
      </w:r>
      <w:r w:rsidRPr="00DA52CA">
        <w:rPr>
          <w:sz w:val="22"/>
          <w:szCs w:val="22"/>
        </w:rPr>
        <w:t>.</w:t>
      </w:r>
    </w:p>
    <w:p w14:paraId="36D62960" w14:textId="77777777" w:rsidR="00704180" w:rsidRDefault="00704180" w:rsidP="00704180">
      <w:pPr>
        <w:suppressAutoHyphens/>
        <w:ind w:left="426"/>
        <w:jc w:val="both"/>
        <w:rPr>
          <w:sz w:val="22"/>
          <w:szCs w:val="22"/>
        </w:rPr>
      </w:pPr>
    </w:p>
    <w:p w14:paraId="50FE2370" w14:textId="77777777" w:rsidR="00704180" w:rsidRPr="000E49E9" w:rsidRDefault="00704180" w:rsidP="00704180">
      <w:pPr>
        <w:pStyle w:val="Nagwek1"/>
        <w:spacing w:before="0"/>
        <w:ind w:left="432"/>
        <w:jc w:val="center"/>
        <w:rPr>
          <w:rFonts w:ascii="Times New Roman" w:hAnsi="Times New Roman" w:cs="Times New Roman"/>
        </w:rPr>
      </w:pPr>
      <w:bookmarkStart w:id="111" w:name="_Toc66281477"/>
      <w:bookmarkStart w:id="112" w:name="_Toc127264189"/>
      <w:bookmarkStart w:id="113" w:name="_Toc173310986"/>
      <w:bookmarkStart w:id="114" w:name="_Hlk67647170"/>
      <w:r w:rsidRPr="000E49E9">
        <w:rPr>
          <w:rFonts w:ascii="Times New Roman" w:hAnsi="Times New Roman" w:cs="Times New Roman"/>
        </w:rPr>
        <w:t xml:space="preserve">§4. Okres </w:t>
      </w:r>
      <w:bookmarkEnd w:id="111"/>
      <w:r w:rsidRPr="000E49E9">
        <w:rPr>
          <w:rFonts w:ascii="Times New Roman" w:hAnsi="Times New Roman" w:cs="Times New Roman"/>
        </w:rPr>
        <w:t>obowiązywania umowy ramowej</w:t>
      </w:r>
      <w:bookmarkEnd w:id="112"/>
      <w:bookmarkEnd w:id="113"/>
    </w:p>
    <w:bookmarkEnd w:id="114"/>
    <w:p w14:paraId="40A2582E" w14:textId="5EF592AC" w:rsidR="00704180" w:rsidRPr="002B1329" w:rsidRDefault="00704180" w:rsidP="005177AD">
      <w:pPr>
        <w:numPr>
          <w:ilvl w:val="0"/>
          <w:numId w:val="37"/>
        </w:numPr>
        <w:suppressAutoHyphens/>
        <w:ind w:left="426" w:hanging="426"/>
        <w:jc w:val="both"/>
        <w:rPr>
          <w:b/>
          <w:sz w:val="22"/>
          <w:szCs w:val="22"/>
        </w:rPr>
      </w:pPr>
      <w:r w:rsidRPr="002B1329">
        <w:rPr>
          <w:b/>
          <w:sz w:val="22"/>
          <w:szCs w:val="22"/>
        </w:rPr>
        <w:t xml:space="preserve">Umowa obowiązuje dla zamówień udzielanych w okresie </w:t>
      </w:r>
      <w:r w:rsidR="00E95C1E">
        <w:rPr>
          <w:b/>
          <w:sz w:val="22"/>
          <w:szCs w:val="22"/>
        </w:rPr>
        <w:t>24</w:t>
      </w:r>
      <w:r>
        <w:rPr>
          <w:b/>
          <w:sz w:val="22"/>
          <w:szCs w:val="22"/>
        </w:rPr>
        <w:t xml:space="preserve"> miesięcy od </w:t>
      </w:r>
      <w:r w:rsidRPr="002B1329">
        <w:rPr>
          <w:b/>
          <w:sz w:val="22"/>
          <w:szCs w:val="22"/>
        </w:rPr>
        <w:t>dnia zawarcia umowy</w:t>
      </w:r>
      <w:r>
        <w:rPr>
          <w:b/>
          <w:sz w:val="22"/>
          <w:szCs w:val="22"/>
        </w:rPr>
        <w:t>.</w:t>
      </w:r>
    </w:p>
    <w:p w14:paraId="2F1DA40B" w14:textId="3E21D3DF" w:rsidR="00704180" w:rsidRPr="007B1E13" w:rsidRDefault="00704180" w:rsidP="005177AD">
      <w:pPr>
        <w:numPr>
          <w:ilvl w:val="0"/>
          <w:numId w:val="37"/>
        </w:numPr>
        <w:suppressAutoHyphens/>
        <w:ind w:left="426" w:hanging="426"/>
        <w:jc w:val="both"/>
        <w:rPr>
          <w:sz w:val="22"/>
          <w:szCs w:val="22"/>
        </w:rPr>
      </w:pPr>
      <w:r w:rsidRPr="007B1E13">
        <w:rPr>
          <w:sz w:val="22"/>
          <w:szCs w:val="22"/>
        </w:rPr>
        <w:lastRenderedPageBreak/>
        <w:t xml:space="preserve">W przypadku, gdy w okresie obowiązywania Umowy ramowej nie zostaną udzielone Zamówienia wykonawcze na pełną wartość wskazaną w § 3 ust 1, Zamawiający będzie udzielał zamówień wykonawczych w kolejnych </w:t>
      </w:r>
      <w:r w:rsidRPr="00DA39AC">
        <w:rPr>
          <w:sz w:val="22"/>
          <w:szCs w:val="22"/>
        </w:rPr>
        <w:t>6 miesiącach</w:t>
      </w:r>
      <w:r w:rsidRPr="007B1E13">
        <w:rPr>
          <w:sz w:val="22"/>
          <w:szCs w:val="22"/>
        </w:rPr>
        <w:t xml:space="preserve">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3CA8C8EE" w14:textId="7E5AC012" w:rsidR="000B3EC0" w:rsidRPr="0007714A" w:rsidRDefault="000B3EC0" w:rsidP="000B3EC0">
      <w:pPr>
        <w:pStyle w:val="Akapitzlist"/>
        <w:numPr>
          <w:ilvl w:val="0"/>
          <w:numId w:val="95"/>
        </w:numPr>
        <w:ind w:left="426" w:hanging="426"/>
        <w:jc w:val="both"/>
        <w:rPr>
          <w:sz w:val="22"/>
          <w:szCs w:val="22"/>
        </w:rPr>
      </w:pPr>
      <w:bookmarkStart w:id="115" w:name="_Hlk168463962"/>
      <w:bookmarkStart w:id="116" w:name="_Hlk71620473"/>
      <w:r w:rsidRPr="0007714A">
        <w:rPr>
          <w:sz w:val="22"/>
          <w:szCs w:val="22"/>
        </w:rPr>
        <w:t xml:space="preserve">W przypadku nieustalenia maksymalnego termin realizacji zamówienia wykonawczego wystawionego na etapie umowy wykonawczej ustala się, że wyniesie on </w:t>
      </w:r>
      <w:r w:rsidR="00C0148D" w:rsidRPr="00DA39AC">
        <w:rPr>
          <w:b/>
          <w:bCs/>
          <w:sz w:val="22"/>
          <w:szCs w:val="22"/>
        </w:rPr>
        <w:t>45</w:t>
      </w:r>
      <w:r w:rsidRPr="00DA39AC">
        <w:rPr>
          <w:b/>
          <w:bCs/>
          <w:sz w:val="22"/>
          <w:szCs w:val="22"/>
        </w:rPr>
        <w:t xml:space="preserve"> dni</w:t>
      </w:r>
      <w:r w:rsidRPr="0007714A">
        <w:rPr>
          <w:sz w:val="22"/>
          <w:szCs w:val="22"/>
        </w:rPr>
        <w:t xml:space="preserve"> licząc od daty przekazania zamówienia wykonawczego do Wykonawcy. </w:t>
      </w:r>
    </w:p>
    <w:bookmarkEnd w:id="115"/>
    <w:p w14:paraId="5231CF96" w14:textId="77777777" w:rsidR="00704180" w:rsidRPr="002B1329" w:rsidRDefault="00704180" w:rsidP="00704180">
      <w:pPr>
        <w:pStyle w:val="Akapitzlist"/>
        <w:ind w:left="426"/>
        <w:jc w:val="both"/>
        <w:rPr>
          <w:sz w:val="22"/>
          <w:szCs w:val="22"/>
        </w:rPr>
      </w:pPr>
    </w:p>
    <w:p w14:paraId="5BF59245" w14:textId="77777777" w:rsidR="00704180" w:rsidRPr="000E49E9" w:rsidRDefault="00704180" w:rsidP="00704180">
      <w:pPr>
        <w:pStyle w:val="Nagwek1"/>
        <w:spacing w:before="0"/>
        <w:ind w:left="432"/>
        <w:jc w:val="center"/>
        <w:rPr>
          <w:rFonts w:ascii="Times New Roman" w:hAnsi="Times New Roman" w:cs="Times New Roman"/>
        </w:rPr>
      </w:pPr>
      <w:bookmarkStart w:id="117" w:name="_Toc127264190"/>
      <w:bookmarkStart w:id="118" w:name="_Toc173310987"/>
      <w:bookmarkStart w:id="119" w:name="_Hlk66960610"/>
      <w:bookmarkStart w:id="120" w:name="_Hlk67647416"/>
      <w:bookmarkEnd w:id="116"/>
      <w:r w:rsidRPr="000E49E9">
        <w:rPr>
          <w:rFonts w:ascii="Times New Roman" w:hAnsi="Times New Roman" w:cs="Times New Roman"/>
        </w:rPr>
        <w:t>§5. Szczególne obowiązki Wykonawcy</w:t>
      </w:r>
      <w:bookmarkEnd w:id="117"/>
      <w:bookmarkEnd w:id="118"/>
    </w:p>
    <w:bookmarkEnd w:id="119"/>
    <w:bookmarkEnd w:id="120"/>
    <w:p w14:paraId="76F946AB" w14:textId="77777777" w:rsidR="00704180" w:rsidRDefault="00704180" w:rsidP="00704180">
      <w:pPr>
        <w:suppressAutoHyphens/>
        <w:spacing w:line="300" w:lineRule="exact"/>
        <w:ind w:left="426"/>
        <w:jc w:val="center"/>
        <w:rPr>
          <w:sz w:val="22"/>
          <w:szCs w:val="22"/>
        </w:rPr>
      </w:pPr>
      <w:r>
        <w:rPr>
          <w:sz w:val="22"/>
          <w:szCs w:val="22"/>
        </w:rPr>
        <w:t>Nie dotyczy.</w:t>
      </w:r>
    </w:p>
    <w:p w14:paraId="5418F3A6" w14:textId="77777777" w:rsidR="00704180" w:rsidRPr="00B51079" w:rsidRDefault="00704180" w:rsidP="00704180">
      <w:pPr>
        <w:suppressAutoHyphens/>
        <w:ind w:left="426"/>
        <w:jc w:val="center"/>
        <w:rPr>
          <w:sz w:val="22"/>
          <w:szCs w:val="22"/>
        </w:rPr>
      </w:pPr>
    </w:p>
    <w:p w14:paraId="5C4805F0" w14:textId="77777777" w:rsidR="00704180" w:rsidRPr="000E49E9" w:rsidRDefault="00704180" w:rsidP="00704180">
      <w:pPr>
        <w:pStyle w:val="Nagwek1"/>
        <w:spacing w:before="0"/>
        <w:ind w:left="432"/>
        <w:jc w:val="center"/>
        <w:rPr>
          <w:rFonts w:ascii="Times New Roman" w:hAnsi="Times New Roman" w:cs="Times New Roman"/>
        </w:rPr>
      </w:pPr>
      <w:bookmarkStart w:id="121" w:name="_Toc65677247"/>
      <w:bookmarkStart w:id="122" w:name="_Toc65678813"/>
      <w:bookmarkStart w:id="123" w:name="_Toc66281478"/>
      <w:bookmarkStart w:id="124" w:name="_Toc127264191"/>
      <w:bookmarkStart w:id="125" w:name="_Toc173310988"/>
      <w:bookmarkStart w:id="126" w:name="_Hlk67647527"/>
      <w:r w:rsidRPr="000E49E9">
        <w:rPr>
          <w:rFonts w:ascii="Times New Roman" w:hAnsi="Times New Roman" w:cs="Times New Roman"/>
        </w:rPr>
        <w:t xml:space="preserve">§6. </w:t>
      </w:r>
      <w:bookmarkEnd w:id="121"/>
      <w:bookmarkEnd w:id="122"/>
      <w:bookmarkEnd w:id="123"/>
      <w:r w:rsidRPr="000E49E9">
        <w:rPr>
          <w:rFonts w:ascii="Times New Roman" w:hAnsi="Times New Roman" w:cs="Times New Roman"/>
        </w:rPr>
        <w:t>Zasady udzielania Zamówień wykonawczych</w:t>
      </w:r>
      <w:bookmarkEnd w:id="124"/>
      <w:bookmarkEnd w:id="125"/>
    </w:p>
    <w:bookmarkEnd w:id="126"/>
    <w:p w14:paraId="5218B1D6" w14:textId="77777777" w:rsidR="00704180" w:rsidRPr="00AA7924" w:rsidRDefault="00704180" w:rsidP="005177AD">
      <w:pPr>
        <w:numPr>
          <w:ilvl w:val="0"/>
          <w:numId w:val="36"/>
        </w:numPr>
        <w:suppressAutoHyphens/>
        <w:ind w:left="426" w:hanging="426"/>
        <w:jc w:val="both"/>
        <w:rPr>
          <w:color w:val="000000"/>
          <w:sz w:val="22"/>
          <w:szCs w:val="22"/>
        </w:rPr>
      </w:pPr>
      <w:r w:rsidRPr="00AA7924">
        <w:rPr>
          <w:sz w:val="22"/>
          <w:szCs w:val="22"/>
        </w:rPr>
        <w:t xml:space="preserve">Do składania ofert w celu udzielenia Zamówienia wykonawczego zaproszeni będą wszyscy Wykonawcy, z którymi została zawarta umowa ramowa (sygnatariusze umowy ramowej). </w:t>
      </w:r>
      <w:r w:rsidRPr="00AA7924">
        <w:rPr>
          <w:sz w:val="22"/>
          <w:szCs w:val="22"/>
        </w:rPr>
        <w:br/>
      </w:r>
      <w:r w:rsidRPr="00AA7924">
        <w:rPr>
          <w:color w:val="000000"/>
          <w:sz w:val="22"/>
          <w:szCs w:val="22"/>
        </w:rPr>
        <w:t>W przypadku gdy jedną ze stron zawartej umowy będzie Konsorcjum, zaproszenie do składania ofert przesłane zostanie na adres wskazany w niniejszej umowie .</w:t>
      </w:r>
    </w:p>
    <w:p w14:paraId="186B3CEE"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 xml:space="preserve">Z chwilą rozesłania </w:t>
      </w:r>
      <w:r w:rsidRPr="00AA7924">
        <w:rPr>
          <w:b/>
          <w:bCs/>
          <w:sz w:val="22"/>
          <w:szCs w:val="22"/>
        </w:rPr>
        <w:t>Zaproszeń do udziału w postępowaniu o udzielenie Zamówienia wykonawczego</w:t>
      </w:r>
      <w:r w:rsidRPr="00AA7924">
        <w:rPr>
          <w:sz w:val="22"/>
          <w:szCs w:val="22"/>
        </w:rPr>
        <w:t xml:space="preserve"> zwanych dalej </w:t>
      </w:r>
      <w:r w:rsidRPr="00AA7924">
        <w:rPr>
          <w:b/>
          <w:bCs/>
          <w:sz w:val="22"/>
          <w:szCs w:val="22"/>
        </w:rPr>
        <w:t>Zaproszeniami,</w:t>
      </w:r>
      <w:r w:rsidRPr="00AA7924">
        <w:rPr>
          <w:sz w:val="22"/>
          <w:szCs w:val="22"/>
        </w:rPr>
        <w:t xml:space="preserve"> Zamawiający udostępnia do oględzin Wykonawcom przedmiot Zamówienia wykonawczego wskazując w treści Zaproszenia jego lokalizację.</w:t>
      </w:r>
    </w:p>
    <w:p w14:paraId="650D364C"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Dla zamówień wykonawczych udzielanych na podstawie niniejszej umowy ramowej przewiduje się następując</w:t>
      </w:r>
      <w:r>
        <w:rPr>
          <w:sz w:val="22"/>
          <w:szCs w:val="22"/>
        </w:rPr>
        <w:t>e tryby postępowań wykonawczych</w:t>
      </w:r>
      <w:r w:rsidRPr="00AA7924">
        <w:rPr>
          <w:sz w:val="22"/>
          <w:szCs w:val="22"/>
        </w:rPr>
        <w:t xml:space="preserve">: </w:t>
      </w:r>
    </w:p>
    <w:p w14:paraId="46E8F885" w14:textId="77777777" w:rsidR="00704180" w:rsidRPr="00AA7924" w:rsidRDefault="00704180" w:rsidP="00704180">
      <w:pPr>
        <w:ind w:left="709" w:hanging="283"/>
        <w:jc w:val="both"/>
        <w:rPr>
          <w:sz w:val="22"/>
          <w:szCs w:val="22"/>
        </w:rPr>
      </w:pPr>
      <w:r w:rsidRPr="00AA7924">
        <w:rPr>
          <w:sz w:val="22"/>
          <w:szCs w:val="22"/>
        </w:rPr>
        <w:t xml:space="preserve">a) zamówienie kierowane do jednego wykonawcy w przypadku gdy w wyniku zaproszenia zostanie złożona jedna oferta, </w:t>
      </w:r>
    </w:p>
    <w:p w14:paraId="7292EA45" w14:textId="77777777" w:rsidR="00704180" w:rsidRPr="00AA7924" w:rsidRDefault="00704180" w:rsidP="00704180">
      <w:pPr>
        <w:ind w:left="426"/>
        <w:jc w:val="both"/>
        <w:rPr>
          <w:sz w:val="22"/>
          <w:szCs w:val="22"/>
        </w:rPr>
      </w:pPr>
      <w:r w:rsidRPr="00AA7924">
        <w:rPr>
          <w:sz w:val="22"/>
          <w:szCs w:val="22"/>
        </w:rPr>
        <w:t xml:space="preserve">b) konkurs ofert, </w:t>
      </w:r>
    </w:p>
    <w:p w14:paraId="09323EB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Zamawiający wszczyna postępowanie w trybie konkursu ofert wysyłając (przy użyciu środków komunikacji elektronicznej) zaproszenie do Wykonawców, a którymi podpisano umowę ramową.</w:t>
      </w:r>
    </w:p>
    <w:p w14:paraId="679DEB98"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Zaproszenie w trybie konkursu ofert p</w:t>
      </w:r>
      <w:r>
        <w:rPr>
          <w:sz w:val="22"/>
          <w:szCs w:val="22"/>
        </w:rPr>
        <w:t>owinno zawierać w szczególności</w:t>
      </w:r>
      <w:r w:rsidRPr="00AA7924">
        <w:rPr>
          <w:sz w:val="22"/>
          <w:szCs w:val="22"/>
        </w:rPr>
        <w:t>:</w:t>
      </w:r>
    </w:p>
    <w:p w14:paraId="306407A0" w14:textId="77777777" w:rsidR="00704180" w:rsidRDefault="00704180" w:rsidP="005177AD">
      <w:pPr>
        <w:pStyle w:val="Akapitzlist"/>
        <w:numPr>
          <w:ilvl w:val="0"/>
          <w:numId w:val="79"/>
        </w:numPr>
        <w:suppressAutoHyphens/>
        <w:ind w:left="709" w:hanging="283"/>
        <w:jc w:val="both"/>
        <w:rPr>
          <w:sz w:val="22"/>
          <w:szCs w:val="22"/>
        </w:rPr>
      </w:pPr>
      <w:r w:rsidRPr="00AA7924">
        <w:rPr>
          <w:sz w:val="22"/>
          <w:szCs w:val="22"/>
        </w:rPr>
        <w:t>nazwę organizatora postępowania,</w:t>
      </w:r>
    </w:p>
    <w:p w14:paraId="08856410" w14:textId="77777777" w:rsidR="00704180" w:rsidRDefault="00704180" w:rsidP="005177AD">
      <w:pPr>
        <w:pStyle w:val="Akapitzlist"/>
        <w:numPr>
          <w:ilvl w:val="0"/>
          <w:numId w:val="79"/>
        </w:numPr>
        <w:suppressAutoHyphens/>
        <w:ind w:left="709" w:hanging="283"/>
        <w:jc w:val="both"/>
        <w:rPr>
          <w:sz w:val="22"/>
          <w:szCs w:val="22"/>
        </w:rPr>
      </w:pPr>
      <w:r w:rsidRPr="00AA7924">
        <w:rPr>
          <w:sz w:val="22"/>
          <w:szCs w:val="22"/>
        </w:rPr>
        <w:t>numer ewidencyjny postępowania,</w:t>
      </w:r>
    </w:p>
    <w:p w14:paraId="005C729D" w14:textId="77777777" w:rsidR="00704180" w:rsidRPr="00AA7924" w:rsidRDefault="00704180" w:rsidP="005177AD">
      <w:pPr>
        <w:pStyle w:val="Akapitzlist"/>
        <w:numPr>
          <w:ilvl w:val="0"/>
          <w:numId w:val="79"/>
        </w:numPr>
        <w:suppressAutoHyphens/>
        <w:ind w:left="709" w:hanging="283"/>
        <w:jc w:val="both"/>
        <w:rPr>
          <w:sz w:val="22"/>
          <w:szCs w:val="22"/>
        </w:rPr>
      </w:pPr>
      <w:r w:rsidRPr="00AA7924">
        <w:rPr>
          <w:sz w:val="22"/>
          <w:szCs w:val="22"/>
        </w:rPr>
        <w:t>określenie przedmiotu zamówienia, w przypadku prowadzenia aukcji elektronicznej Wykonawca w Zaproszeniu otrzyma niezbędne informacje celem umożliwienia wzięcia w niej udziału.</w:t>
      </w:r>
    </w:p>
    <w:p w14:paraId="75A5985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niezależnie od trybu postępowania wykonawczego przewiduje możliwość przeprowadzenia aukcji. </w:t>
      </w:r>
    </w:p>
    <w:p w14:paraId="6CD35C36" w14:textId="77777777" w:rsidR="00704180" w:rsidRPr="00AA7924" w:rsidRDefault="00704180" w:rsidP="005177AD">
      <w:pPr>
        <w:numPr>
          <w:ilvl w:val="0"/>
          <w:numId w:val="36"/>
        </w:numPr>
        <w:suppressAutoHyphens/>
        <w:ind w:left="426" w:hanging="426"/>
        <w:jc w:val="both"/>
        <w:rPr>
          <w:sz w:val="22"/>
          <w:szCs w:val="22"/>
        </w:rPr>
      </w:pPr>
      <w:r w:rsidRPr="00AA7924">
        <w:rPr>
          <w:sz w:val="22"/>
          <w:szCs w:val="22"/>
        </w:rPr>
        <w:t xml:space="preserve">Uszczegółowiony zakres Zamówienia wykonawczego określony zostanie w Zaproszeniu. </w:t>
      </w:r>
      <w:r w:rsidRPr="00AA7924">
        <w:rPr>
          <w:sz w:val="22"/>
          <w:szCs w:val="22"/>
        </w:rPr>
        <w:br/>
        <w:t>W przypadku zastosowania systemu aukcyjnego szczegółowy zakres ilościowy i rzeczowy określony będzie w treści ogłoszenia o aukcji.</w:t>
      </w:r>
    </w:p>
    <w:p w14:paraId="03857AD5"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Na etapie zamówienia wykonawczego dopuszcza się możliwość zawarcia umowy w rozumieniu </w:t>
      </w:r>
      <w:proofErr w:type="spellStart"/>
      <w:r w:rsidRPr="00AA7924">
        <w:rPr>
          <w:sz w:val="22"/>
          <w:szCs w:val="22"/>
        </w:rPr>
        <w:t>Kc</w:t>
      </w:r>
      <w:proofErr w:type="spellEnd"/>
      <w:r w:rsidRPr="00AA7924">
        <w:rPr>
          <w:sz w:val="22"/>
          <w:szCs w:val="22"/>
        </w:rPr>
        <w:t xml:space="preserve"> na podstawie wymiany jednostronnie podpisanych oświadczeń woli jej zawarcia.</w:t>
      </w:r>
    </w:p>
    <w:p w14:paraId="32C5F08E"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Dostarczenie przez Zamawiającego Zamówienia wykonawczego do Wykonawcy będzie jednocześnie udzieleniem zamówienia w rozumieniu ustawy </w:t>
      </w:r>
      <w:proofErr w:type="spellStart"/>
      <w:r w:rsidRPr="00AA7924">
        <w:rPr>
          <w:sz w:val="22"/>
          <w:szCs w:val="22"/>
        </w:rPr>
        <w:t>Pzp</w:t>
      </w:r>
      <w:proofErr w:type="spellEnd"/>
      <w:r w:rsidRPr="00AA7924">
        <w:rPr>
          <w:sz w:val="22"/>
          <w:szCs w:val="22"/>
        </w:rPr>
        <w:t xml:space="preserve">. </w:t>
      </w:r>
    </w:p>
    <w:p w14:paraId="6EAA53BF"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Zaproszenia oraz Zamówienia wykonawcze przekazywane będą Wykonawcom drogą elektroniczną na adresy podane w niniejszej umowie. Przekazanie dokumentów w ww. sposób uważa się za ich dostarczenie.</w:t>
      </w:r>
    </w:p>
    <w:p w14:paraId="175BB043"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zastrzega sobie prawo do odstąpienia od udzielenia Zamówienia wykonawczego </w:t>
      </w:r>
      <w:r w:rsidRPr="00AA7924">
        <w:rPr>
          <w:sz w:val="22"/>
          <w:szCs w:val="22"/>
        </w:rPr>
        <w:br/>
        <w:t>po złożeniu ofert i podpisaniu „Protokołu końcowego”.</w:t>
      </w:r>
    </w:p>
    <w:p w14:paraId="3385C724"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Zamawiający udzieli Zamówienia wykonawczego po przeprowadzeniu postępowania wykonawczego oraz dokonaniu oceny zasadności (opłacalności) usługi temu Wykonawcy, którego </w:t>
      </w:r>
      <w:r w:rsidRPr="00AA7924">
        <w:rPr>
          <w:sz w:val="22"/>
          <w:szCs w:val="22"/>
        </w:rPr>
        <w:lastRenderedPageBreak/>
        <w:t>oferta będzie najkorzystniejsza spośród wszystkich złożonych ofert z zastrzeżeniem możliwości prowadzenia uzgodnień ostatecznych warunków realizacji zamówienia.</w:t>
      </w:r>
    </w:p>
    <w:p w14:paraId="2E3590E3" w14:textId="09626951" w:rsidR="00704180" w:rsidRPr="00AA7924" w:rsidRDefault="00704180" w:rsidP="005177AD">
      <w:pPr>
        <w:numPr>
          <w:ilvl w:val="0"/>
          <w:numId w:val="36"/>
        </w:numPr>
        <w:suppressAutoHyphens/>
        <w:ind w:left="426" w:right="-1" w:hanging="426"/>
        <w:jc w:val="both"/>
        <w:rPr>
          <w:sz w:val="22"/>
          <w:szCs w:val="22"/>
        </w:rPr>
      </w:pPr>
      <w:r w:rsidRPr="00AA7924">
        <w:rPr>
          <w:sz w:val="22"/>
          <w:szCs w:val="22"/>
        </w:rPr>
        <w:t>O zmianach danych teleadresowych (w tym adresu email) Wykonawca ma obowiązek niezwłocznie powiadomić Centralę Polskiej Grupy Górniczej S.A.  wysyłając zgłoszenie na adr</w:t>
      </w:r>
      <w:r>
        <w:rPr>
          <w:sz w:val="22"/>
          <w:szCs w:val="22"/>
        </w:rPr>
        <w:t>es email</w:t>
      </w:r>
      <w:r w:rsidRPr="00AA7924">
        <w:rPr>
          <w:sz w:val="22"/>
          <w:szCs w:val="22"/>
        </w:rPr>
        <w:t xml:space="preserve">: </w:t>
      </w:r>
      <w:hyperlink r:id="rId24" w:history="1">
        <w:r w:rsidRPr="00AA7924">
          <w:rPr>
            <w:b/>
            <w:sz w:val="22"/>
            <w:szCs w:val="22"/>
          </w:rPr>
          <w:t>umowaramowa_remont@pgg.pl</w:t>
        </w:r>
      </w:hyperlink>
      <w:r w:rsidRPr="00AA7924">
        <w:rPr>
          <w:sz w:val="22"/>
          <w:szCs w:val="22"/>
        </w:rPr>
        <w:t xml:space="preserve"> . Druk zgłoszenia jest do pobrania w Profilu Nabywcy www.pgg.pl lub w portalu aukcyjnym. Na podstawie art. 77 KC strony ustalają, że zmiany te nie wymagają formy Aneksu do umowy ramowej.</w:t>
      </w:r>
    </w:p>
    <w:p w14:paraId="58042204"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 xml:space="preserve">W postępowaniach wykonawczych Wykonawca będzie związany ofertą przez okres 90 dni </w:t>
      </w:r>
      <w:r w:rsidRPr="00AA7924">
        <w:rPr>
          <w:sz w:val="22"/>
          <w:szCs w:val="22"/>
        </w:rPr>
        <w:br/>
        <w:t>od terminu składania ofert. Bieg terminu związania ofertą rozpoczyna się wraz z upływem terminu składania ofert.</w:t>
      </w:r>
    </w:p>
    <w:p w14:paraId="3199CD38"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Umowa może zostać zawarta po upływie terminu związania ofertą, jeżeli Wykonawca wyrazi zgodę na zawarcie umowy na warunkach określonych w ofercie.</w:t>
      </w:r>
    </w:p>
    <w:p w14:paraId="7462A80B" w14:textId="77777777" w:rsidR="00704180" w:rsidRPr="00AA7924" w:rsidRDefault="00704180" w:rsidP="005177AD">
      <w:pPr>
        <w:numPr>
          <w:ilvl w:val="0"/>
          <w:numId w:val="36"/>
        </w:numPr>
        <w:suppressAutoHyphens/>
        <w:ind w:left="426" w:right="-1" w:hanging="426"/>
        <w:jc w:val="both"/>
        <w:rPr>
          <w:sz w:val="22"/>
          <w:szCs w:val="22"/>
        </w:rPr>
      </w:pPr>
      <w:r w:rsidRPr="00AA7924">
        <w:rPr>
          <w:sz w:val="22"/>
          <w:szCs w:val="22"/>
        </w:rPr>
        <w:t>W przypadku składania ofert (uaktualniania katalogów elektronicznych) w postępowaniu wykonawczym obowiązują następujące zasady :</w:t>
      </w:r>
    </w:p>
    <w:p w14:paraId="07D5B1E0" w14:textId="77777777" w:rsidR="00704180" w:rsidRDefault="00704180" w:rsidP="005177AD">
      <w:pPr>
        <w:numPr>
          <w:ilvl w:val="1"/>
          <w:numId w:val="35"/>
        </w:numPr>
        <w:suppressAutoHyphens/>
        <w:ind w:left="709" w:right="-1" w:hanging="283"/>
        <w:jc w:val="both"/>
        <w:rPr>
          <w:sz w:val="22"/>
          <w:szCs w:val="22"/>
        </w:rPr>
      </w:pPr>
      <w:r w:rsidRPr="00AA7924">
        <w:rPr>
          <w:sz w:val="22"/>
          <w:szCs w:val="22"/>
        </w:rPr>
        <w:t>Ofertę należy złożyć w fo</w:t>
      </w:r>
      <w:r>
        <w:rPr>
          <w:sz w:val="22"/>
          <w:szCs w:val="22"/>
        </w:rPr>
        <w:t>rmie podanej w Zaproszeniu.</w:t>
      </w:r>
    </w:p>
    <w:p w14:paraId="2C1585DD" w14:textId="77777777" w:rsidR="00704180" w:rsidRDefault="00704180" w:rsidP="005177AD">
      <w:pPr>
        <w:numPr>
          <w:ilvl w:val="1"/>
          <w:numId w:val="35"/>
        </w:numPr>
        <w:suppressAutoHyphens/>
        <w:ind w:left="709" w:right="-1" w:hanging="283"/>
        <w:jc w:val="both"/>
        <w:rPr>
          <w:sz w:val="22"/>
          <w:szCs w:val="22"/>
        </w:rPr>
      </w:pPr>
      <w:r w:rsidRPr="006B1E8E">
        <w:rPr>
          <w:sz w:val="22"/>
          <w:szCs w:val="22"/>
        </w:rPr>
        <w:t>Oferta stanowić będzie podstawę do wyliczenia ceny wyjściowej (wywoławczej) dla negocjacji, aukcji</w:t>
      </w:r>
      <w:r>
        <w:rPr>
          <w:sz w:val="22"/>
          <w:szCs w:val="22"/>
        </w:rPr>
        <w:t xml:space="preserve"> elektronicznej.</w:t>
      </w:r>
    </w:p>
    <w:p w14:paraId="50BD3E8F" w14:textId="77777777" w:rsidR="00704180" w:rsidRDefault="00704180" w:rsidP="005177AD">
      <w:pPr>
        <w:numPr>
          <w:ilvl w:val="1"/>
          <w:numId w:val="35"/>
        </w:numPr>
        <w:suppressAutoHyphens/>
        <w:ind w:left="709" w:right="-1" w:hanging="283"/>
        <w:jc w:val="both"/>
        <w:rPr>
          <w:sz w:val="22"/>
          <w:szCs w:val="22"/>
        </w:rPr>
      </w:pPr>
      <w:r w:rsidRPr="006B1E8E">
        <w:rPr>
          <w:sz w:val="22"/>
          <w:szCs w:val="22"/>
        </w:rPr>
        <w:t>Treść oferty musi odpowiadać treści niniejszej umowy ramowej oraz treści Zaproszenia pod rygorem odrzucenia ofert</w:t>
      </w:r>
      <w:r>
        <w:rPr>
          <w:sz w:val="22"/>
          <w:szCs w:val="22"/>
        </w:rPr>
        <w:t>y.</w:t>
      </w:r>
    </w:p>
    <w:p w14:paraId="0715D489" w14:textId="77777777" w:rsidR="00704180" w:rsidRDefault="00704180" w:rsidP="005177AD">
      <w:pPr>
        <w:numPr>
          <w:ilvl w:val="1"/>
          <w:numId w:val="35"/>
        </w:numPr>
        <w:suppressAutoHyphens/>
        <w:ind w:left="709" w:right="-1" w:hanging="283"/>
        <w:jc w:val="both"/>
        <w:rPr>
          <w:sz w:val="22"/>
          <w:szCs w:val="22"/>
        </w:rPr>
      </w:pPr>
      <w:r w:rsidRPr="006B1E8E">
        <w:rPr>
          <w:sz w:val="22"/>
          <w:szCs w:val="22"/>
        </w:rPr>
        <w:t xml:space="preserve">Oferta oraz wszystkie załączniki muszą być sporządzone w języku polskim, pismem czytelnym i trwałym. </w:t>
      </w:r>
    </w:p>
    <w:p w14:paraId="6B87446A" w14:textId="77777777" w:rsidR="00704180" w:rsidRDefault="00704180" w:rsidP="005177AD">
      <w:pPr>
        <w:numPr>
          <w:ilvl w:val="1"/>
          <w:numId w:val="35"/>
        </w:numPr>
        <w:suppressAutoHyphens/>
        <w:ind w:left="709" w:right="-1" w:hanging="283"/>
        <w:jc w:val="both"/>
        <w:rPr>
          <w:sz w:val="22"/>
          <w:szCs w:val="22"/>
        </w:rPr>
      </w:pPr>
      <w:r w:rsidRPr="006B1E8E">
        <w:rPr>
          <w:sz w:val="22"/>
          <w:szCs w:val="22"/>
        </w:rPr>
        <w:t>Cena ofertowa musi uwzględniać wszelkie koszty związane z realizacją przedmiotu zamówienia, w tym wszelkie podatki, cła i inne zobowiązania podatkowe wynikające ze stosownych ustaw, koszty transportu z i do magazynów Zamawiającego oraz koszty opakowania i oznakowania wyrobów.</w:t>
      </w:r>
    </w:p>
    <w:p w14:paraId="3F587CA3" w14:textId="77777777" w:rsidR="00704180" w:rsidRPr="006B1E8E" w:rsidRDefault="00704180" w:rsidP="005177AD">
      <w:pPr>
        <w:numPr>
          <w:ilvl w:val="1"/>
          <w:numId w:val="35"/>
        </w:numPr>
        <w:suppressAutoHyphens/>
        <w:ind w:left="709" w:right="-1" w:hanging="283"/>
        <w:jc w:val="both"/>
        <w:rPr>
          <w:sz w:val="22"/>
          <w:szCs w:val="22"/>
        </w:rPr>
      </w:pPr>
      <w:r w:rsidRPr="006B1E8E">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40B242DF" w14:textId="77777777" w:rsidR="00704180" w:rsidRPr="006B1E8E" w:rsidRDefault="00704180" w:rsidP="005177AD">
      <w:pPr>
        <w:numPr>
          <w:ilvl w:val="1"/>
          <w:numId w:val="35"/>
        </w:numPr>
        <w:suppressAutoHyphens/>
        <w:ind w:left="709" w:right="-1" w:hanging="283"/>
        <w:jc w:val="both"/>
        <w:rPr>
          <w:sz w:val="22"/>
          <w:szCs w:val="22"/>
        </w:rPr>
      </w:pPr>
      <w:r w:rsidRPr="006B1E8E">
        <w:rPr>
          <w:sz w:val="22"/>
          <w:szCs w:val="22"/>
        </w:rPr>
        <w:t>W przypadku istotnej zmiany treści Zaproszenia obejmującej przedmiot zamówienia wydłuża się odpowiednio okres przygotowania oferty.</w:t>
      </w:r>
    </w:p>
    <w:p w14:paraId="11BC2DB2" w14:textId="66E40C99" w:rsidR="00704180" w:rsidRPr="00AA7924" w:rsidRDefault="00704180" w:rsidP="005177AD">
      <w:pPr>
        <w:numPr>
          <w:ilvl w:val="0"/>
          <w:numId w:val="36"/>
        </w:numPr>
        <w:suppressAutoHyphens/>
        <w:ind w:left="426" w:right="-1" w:hanging="426"/>
        <w:jc w:val="both"/>
        <w:rPr>
          <w:sz w:val="22"/>
          <w:szCs w:val="22"/>
        </w:rPr>
      </w:pPr>
      <w:bookmarkStart w:id="127" w:name="_Hlk66972787"/>
      <w:r w:rsidRPr="00AA792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w:t>
      </w:r>
      <w:r w:rsidR="00F70B53">
        <w:rPr>
          <w:sz w:val="22"/>
          <w:szCs w:val="22"/>
        </w:rPr>
        <w:t xml:space="preserve"> </w:t>
      </w:r>
      <w:r w:rsidRPr="00AA7924">
        <w:rPr>
          <w:sz w:val="22"/>
          <w:szCs w:val="22"/>
        </w:rPr>
        <w:t>w postępowaniu wykonawczym stanowią załącznik do niniejszej umowy.</w:t>
      </w:r>
    </w:p>
    <w:p w14:paraId="7B31C07B" w14:textId="77777777" w:rsidR="00704180" w:rsidRDefault="00704180" w:rsidP="005177AD">
      <w:pPr>
        <w:numPr>
          <w:ilvl w:val="0"/>
          <w:numId w:val="36"/>
        </w:numPr>
        <w:suppressAutoHyphens/>
        <w:ind w:left="426" w:right="-1" w:hanging="426"/>
        <w:jc w:val="both"/>
        <w:rPr>
          <w:sz w:val="22"/>
          <w:szCs w:val="22"/>
        </w:rPr>
      </w:pPr>
      <w:r w:rsidRPr="00AA7924">
        <w:rPr>
          <w:sz w:val="22"/>
          <w:szCs w:val="22"/>
        </w:rPr>
        <w:t xml:space="preserve">Upust uzyskany w toku aukcji elektronicznej w stosunku do umowy ramowej obowiązywał </w:t>
      </w:r>
      <w:r w:rsidRPr="00AA7924">
        <w:rPr>
          <w:sz w:val="22"/>
          <w:szCs w:val="22"/>
        </w:rPr>
        <w:br/>
        <w:t xml:space="preserve">będzie dla całego zakresu rzeczowego remontu włącznie z rozszerzeniami. </w:t>
      </w:r>
    </w:p>
    <w:p w14:paraId="3EB21F14" w14:textId="77777777" w:rsidR="00704180" w:rsidRPr="00AA7924" w:rsidRDefault="00704180" w:rsidP="00704180">
      <w:pPr>
        <w:suppressAutoHyphens/>
        <w:ind w:left="426" w:right="-1"/>
        <w:jc w:val="both"/>
        <w:rPr>
          <w:sz w:val="22"/>
          <w:szCs w:val="22"/>
        </w:rPr>
      </w:pPr>
    </w:p>
    <w:p w14:paraId="525F076C" w14:textId="77777777" w:rsidR="00704180" w:rsidRPr="000E49E9" w:rsidRDefault="00704180" w:rsidP="00704180">
      <w:pPr>
        <w:pStyle w:val="Nagwek1"/>
        <w:spacing w:before="0"/>
        <w:ind w:left="432"/>
        <w:jc w:val="center"/>
        <w:rPr>
          <w:rFonts w:ascii="Times New Roman" w:hAnsi="Times New Roman" w:cs="Times New Roman"/>
        </w:rPr>
      </w:pPr>
      <w:bookmarkStart w:id="128" w:name="_Toc65829187"/>
      <w:bookmarkStart w:id="129" w:name="_Toc69423663"/>
      <w:bookmarkStart w:id="130" w:name="_Toc70317176"/>
      <w:bookmarkStart w:id="131" w:name="_Toc127264192"/>
      <w:bookmarkStart w:id="132" w:name="_Toc173310989"/>
      <w:bookmarkStart w:id="133" w:name="_Hlk194481148"/>
      <w:bookmarkEnd w:id="127"/>
      <w:r w:rsidRPr="000E49E9">
        <w:rPr>
          <w:rFonts w:ascii="Times New Roman" w:hAnsi="Times New Roman" w:cs="Times New Roman"/>
        </w:rPr>
        <w:t>§7. Aukcja elektroniczna</w:t>
      </w:r>
      <w:bookmarkEnd w:id="128"/>
      <w:bookmarkEnd w:id="129"/>
      <w:bookmarkEnd w:id="130"/>
      <w:bookmarkEnd w:id="131"/>
      <w:bookmarkEnd w:id="132"/>
    </w:p>
    <w:p w14:paraId="22ACAD2D"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Zasady prowadzenia aukcji określa się dla każdego postępowania w SWZ lub ogłoszeniu.</w:t>
      </w:r>
    </w:p>
    <w:p w14:paraId="557C6340"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W przypadku Wykonawcy, który nie wziął udziału w aukcji, za ofertę ostateczną przyjmuje się ofertę złożoną w ramach postępowania.</w:t>
      </w:r>
    </w:p>
    <w:p w14:paraId="1FF8682B"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Zamawiający dopuszcza możliwość przeprowadzenia następujących rodzajów aukcji:</w:t>
      </w:r>
    </w:p>
    <w:p w14:paraId="17C0EBE7" w14:textId="77777777" w:rsidR="00704180" w:rsidRPr="00075AAC" w:rsidRDefault="00704180" w:rsidP="005177AD">
      <w:pPr>
        <w:numPr>
          <w:ilvl w:val="1"/>
          <w:numId w:val="57"/>
        </w:numPr>
        <w:suppressAutoHyphens/>
        <w:ind w:hanging="294"/>
        <w:jc w:val="both"/>
        <w:rPr>
          <w:sz w:val="22"/>
          <w:szCs w:val="22"/>
        </w:rPr>
      </w:pPr>
      <w:r w:rsidRPr="00075AAC">
        <w:rPr>
          <w:sz w:val="22"/>
          <w:szCs w:val="22"/>
        </w:rPr>
        <w:t>aukcja angielska,</w:t>
      </w:r>
    </w:p>
    <w:p w14:paraId="5F26ABD2" w14:textId="77777777" w:rsidR="00704180" w:rsidRPr="00075AAC" w:rsidRDefault="00704180" w:rsidP="005177AD">
      <w:pPr>
        <w:numPr>
          <w:ilvl w:val="1"/>
          <w:numId w:val="57"/>
        </w:numPr>
        <w:suppressAutoHyphens/>
        <w:ind w:hanging="294"/>
        <w:jc w:val="both"/>
        <w:rPr>
          <w:sz w:val="22"/>
          <w:szCs w:val="22"/>
        </w:rPr>
      </w:pPr>
      <w:r w:rsidRPr="00075AAC">
        <w:rPr>
          <w:sz w:val="22"/>
          <w:szCs w:val="22"/>
        </w:rPr>
        <w:t>aukcja japońska.</w:t>
      </w:r>
    </w:p>
    <w:p w14:paraId="699A8C40"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 xml:space="preserve">Aukcja angielska  to rodzaj Aukcji,  w toku której Wykonawcy licytują wartość oferty składając kolejne postąpienia. Zamawiający ustala cenę wywoławczą oraz wartość postąpienia. Każdy Wykonawca posiada informację o pozycji swojej oferty. Aukcja zostaje zakończona, gdy żaden </w:t>
      </w:r>
      <w:r w:rsidRPr="00075AAC">
        <w:rPr>
          <w:sz w:val="22"/>
          <w:szCs w:val="22"/>
        </w:rPr>
        <w:br/>
        <w:t>z Wykonawców nie złoży kolejnego postąpienia.</w:t>
      </w:r>
    </w:p>
    <w:p w14:paraId="690361D8"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 xml:space="preserve">Aukcja japońska to rodzaj Aukcji, w którym Wykonawca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Wykonawca nie może potwierdzić wyświetlonego postąpienia, jeżeli nie potwierdzi żadnego z trzech wcześniejszych następujących po sobie  wyświetlanych postąpień, Aukcja zostaje </w:t>
      </w:r>
      <w:r w:rsidRPr="00075AAC">
        <w:rPr>
          <w:sz w:val="22"/>
          <w:szCs w:val="22"/>
        </w:rPr>
        <w:lastRenderedPageBreak/>
        <w:t>zakończona jeżeli w ciągu trzech kolejnych propozycji wartości dokonywanych przez platformę żaden z Wykonawców nie potwierdzi jej przyjęcia.</w:t>
      </w:r>
    </w:p>
    <w:p w14:paraId="41CD7934" w14:textId="33C6A9D5" w:rsidR="00704180" w:rsidRPr="00075AAC" w:rsidRDefault="00704180" w:rsidP="005177AD">
      <w:pPr>
        <w:numPr>
          <w:ilvl w:val="0"/>
          <w:numId w:val="57"/>
        </w:numPr>
        <w:suppressAutoHyphens/>
        <w:ind w:left="426" w:hanging="426"/>
        <w:jc w:val="both"/>
        <w:rPr>
          <w:sz w:val="22"/>
          <w:szCs w:val="22"/>
        </w:rPr>
      </w:pPr>
      <w:r w:rsidRPr="00075AAC">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Jeżeli w ramach dogrywki więcej niż jeden Wykonawca złożył najkorzystniejszą ofertę (w tej samej cenie), </w:t>
      </w:r>
      <w:r w:rsidR="00F70B53" w:rsidRPr="00075AAC">
        <w:rPr>
          <w:sz w:val="22"/>
          <w:szCs w:val="22"/>
        </w:rPr>
        <w:t xml:space="preserve">                          </w:t>
      </w:r>
      <w:r w:rsidRPr="00075AAC">
        <w:rPr>
          <w:sz w:val="22"/>
          <w:szCs w:val="22"/>
        </w:rPr>
        <w:t>to o wyborze decyduje które z postąpień zostało złożone wcześniej (godzina, minuta i sekunda złożenia postąpienia).</w:t>
      </w:r>
    </w:p>
    <w:p w14:paraId="02AFA2A6" w14:textId="77777777" w:rsidR="00704180" w:rsidRPr="00075AAC" w:rsidRDefault="00704180" w:rsidP="005177AD">
      <w:pPr>
        <w:numPr>
          <w:ilvl w:val="0"/>
          <w:numId w:val="57"/>
        </w:numPr>
        <w:suppressAutoHyphens/>
        <w:ind w:left="426" w:hanging="426"/>
        <w:jc w:val="both"/>
        <w:rPr>
          <w:sz w:val="22"/>
          <w:szCs w:val="22"/>
        </w:rPr>
      </w:pPr>
      <w:r w:rsidRPr="00075AAC">
        <w:rPr>
          <w:sz w:val="22"/>
          <w:szCs w:val="22"/>
        </w:rPr>
        <w:t>Zamawiający może powtórzyć aukcję jeżeli:</w:t>
      </w:r>
    </w:p>
    <w:p w14:paraId="26FF7D38" w14:textId="77777777" w:rsidR="00704180" w:rsidRPr="00075AAC" w:rsidRDefault="00704180" w:rsidP="005177AD">
      <w:pPr>
        <w:numPr>
          <w:ilvl w:val="1"/>
          <w:numId w:val="57"/>
        </w:numPr>
        <w:suppressAutoHyphens/>
        <w:ind w:hanging="294"/>
        <w:jc w:val="both"/>
        <w:rPr>
          <w:sz w:val="22"/>
          <w:szCs w:val="22"/>
        </w:rPr>
      </w:pPr>
      <w:r w:rsidRPr="00075AAC">
        <w:rPr>
          <w:sz w:val="22"/>
          <w:szCs w:val="22"/>
        </w:rPr>
        <w:t>żaden z Wykonawców nie wykonał postąpienia lub nie zaakceptował zaproponowanej przez platformę wartości,</w:t>
      </w:r>
    </w:p>
    <w:p w14:paraId="327388B1" w14:textId="77777777" w:rsidR="00704180" w:rsidRPr="00075AAC" w:rsidRDefault="00704180" w:rsidP="005177AD">
      <w:pPr>
        <w:numPr>
          <w:ilvl w:val="1"/>
          <w:numId w:val="57"/>
        </w:numPr>
        <w:suppressAutoHyphens/>
        <w:ind w:hanging="294"/>
        <w:jc w:val="both"/>
        <w:rPr>
          <w:sz w:val="22"/>
          <w:szCs w:val="22"/>
        </w:rPr>
      </w:pPr>
      <w:r w:rsidRPr="00075AAC">
        <w:rPr>
          <w:sz w:val="22"/>
          <w:szCs w:val="22"/>
        </w:rPr>
        <w:t>jej przeprowadzenie było obarczone wadą prawną,</w:t>
      </w:r>
    </w:p>
    <w:p w14:paraId="154FB363" w14:textId="77777777" w:rsidR="00704180" w:rsidRPr="00075AAC" w:rsidRDefault="00704180" w:rsidP="005177AD">
      <w:pPr>
        <w:numPr>
          <w:ilvl w:val="1"/>
          <w:numId w:val="57"/>
        </w:numPr>
        <w:suppressAutoHyphens/>
        <w:ind w:hanging="294"/>
        <w:jc w:val="both"/>
        <w:rPr>
          <w:sz w:val="22"/>
          <w:szCs w:val="22"/>
        </w:rPr>
      </w:pPr>
      <w:r w:rsidRPr="00075AAC">
        <w:rPr>
          <w:sz w:val="22"/>
          <w:szCs w:val="22"/>
        </w:rPr>
        <w:t>w toku aukcji elektronicznej wystąpiły błędy techniczne, potwierdzone przez administratora portalu aukcyjnego, a mające wpływ na przebieg lub wynik aukcji.</w:t>
      </w:r>
    </w:p>
    <w:bookmarkEnd w:id="133"/>
    <w:p w14:paraId="2DA1A293" w14:textId="77777777" w:rsidR="00704180" w:rsidRPr="008517EB" w:rsidRDefault="00704180" w:rsidP="00704180">
      <w:pPr>
        <w:suppressAutoHyphens/>
        <w:ind w:left="720"/>
        <w:jc w:val="both"/>
        <w:rPr>
          <w:sz w:val="22"/>
          <w:szCs w:val="22"/>
        </w:rPr>
      </w:pPr>
    </w:p>
    <w:p w14:paraId="2CE6B16D" w14:textId="77777777" w:rsidR="00704180" w:rsidRPr="000E49E9" w:rsidRDefault="00704180" w:rsidP="00704180">
      <w:pPr>
        <w:pStyle w:val="Nagwek1"/>
        <w:spacing w:before="0"/>
        <w:ind w:left="432"/>
        <w:jc w:val="center"/>
        <w:rPr>
          <w:rFonts w:ascii="Times New Roman" w:hAnsi="Times New Roman" w:cs="Times New Roman"/>
        </w:rPr>
      </w:pPr>
      <w:bookmarkStart w:id="134" w:name="_Toc53072075"/>
      <w:bookmarkStart w:id="135" w:name="_Toc65829169"/>
      <w:bookmarkStart w:id="136" w:name="_Toc70317177"/>
      <w:bookmarkStart w:id="137" w:name="_Toc127264193"/>
      <w:bookmarkStart w:id="138" w:name="_Toc173310990"/>
      <w:bookmarkStart w:id="139" w:name="_Toc69423645"/>
      <w:bookmarkStart w:id="140" w:name="_Toc66971803"/>
      <w:r w:rsidRPr="000E49E9">
        <w:rPr>
          <w:rFonts w:ascii="Times New Roman" w:hAnsi="Times New Roman" w:cs="Times New Roman"/>
        </w:rPr>
        <w:t>§8. Zamówienie kierowane do jednego wykonawcy</w:t>
      </w:r>
      <w:bookmarkEnd w:id="134"/>
      <w:bookmarkEnd w:id="135"/>
      <w:bookmarkEnd w:id="136"/>
      <w:bookmarkEnd w:id="137"/>
      <w:bookmarkEnd w:id="138"/>
      <w:r w:rsidRPr="000E49E9">
        <w:rPr>
          <w:rFonts w:ascii="Times New Roman" w:hAnsi="Times New Roman" w:cs="Times New Roman"/>
        </w:rPr>
        <w:t xml:space="preserve"> </w:t>
      </w:r>
      <w:bookmarkEnd w:id="139"/>
    </w:p>
    <w:p w14:paraId="29317C24" w14:textId="77777777" w:rsidR="00704180" w:rsidRDefault="00704180" w:rsidP="005177AD">
      <w:pPr>
        <w:numPr>
          <w:ilvl w:val="0"/>
          <w:numId w:val="58"/>
        </w:numPr>
        <w:suppressAutoHyphens/>
        <w:ind w:left="426" w:hanging="426"/>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w:t>
      </w:r>
      <w:r>
        <w:rPr>
          <w:sz w:val="22"/>
          <w:szCs w:val="22"/>
        </w:rPr>
        <w:t>mową zawarto z jednym Wykonawcą.</w:t>
      </w:r>
    </w:p>
    <w:p w14:paraId="6A7426E0" w14:textId="77777777" w:rsidR="00704180" w:rsidRDefault="00704180" w:rsidP="005177AD">
      <w:pPr>
        <w:numPr>
          <w:ilvl w:val="0"/>
          <w:numId w:val="58"/>
        </w:numPr>
        <w:suppressAutoHyphens/>
        <w:ind w:left="426" w:hanging="426"/>
        <w:jc w:val="both"/>
        <w:rPr>
          <w:sz w:val="22"/>
          <w:szCs w:val="22"/>
        </w:rPr>
      </w:pPr>
      <w:r w:rsidRPr="005B266F">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05044941" w14:textId="77777777" w:rsidR="00704180" w:rsidRDefault="00704180" w:rsidP="005177AD">
      <w:pPr>
        <w:numPr>
          <w:ilvl w:val="0"/>
          <w:numId w:val="58"/>
        </w:numPr>
        <w:suppressAutoHyphens/>
        <w:ind w:left="426" w:hanging="426"/>
        <w:jc w:val="both"/>
        <w:rPr>
          <w:sz w:val="22"/>
          <w:szCs w:val="22"/>
        </w:rPr>
      </w:pPr>
      <w:r w:rsidRPr="005B266F">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107AE8FB" w14:textId="77777777" w:rsidR="00704180" w:rsidRPr="005B266F" w:rsidRDefault="00704180" w:rsidP="00704180">
      <w:pPr>
        <w:suppressAutoHyphens/>
        <w:ind w:left="426"/>
        <w:jc w:val="both"/>
        <w:rPr>
          <w:sz w:val="22"/>
          <w:szCs w:val="22"/>
        </w:rPr>
      </w:pPr>
    </w:p>
    <w:p w14:paraId="564898A9" w14:textId="77777777" w:rsidR="00704180" w:rsidRPr="000E49E9" w:rsidRDefault="00704180" w:rsidP="00704180">
      <w:pPr>
        <w:pStyle w:val="Nagwek1"/>
        <w:spacing w:before="0"/>
        <w:ind w:left="432"/>
        <w:jc w:val="center"/>
        <w:rPr>
          <w:rFonts w:ascii="Times New Roman" w:hAnsi="Times New Roman" w:cs="Times New Roman"/>
        </w:rPr>
      </w:pPr>
      <w:bookmarkStart w:id="141" w:name="_Toc127264194"/>
      <w:bookmarkStart w:id="142" w:name="_Toc173310991"/>
      <w:bookmarkStart w:id="143" w:name="_Toc64291283"/>
      <w:bookmarkStart w:id="144" w:name="_Toc66281481"/>
      <w:bookmarkStart w:id="145" w:name="_Hlk67648073"/>
      <w:bookmarkEnd w:id="140"/>
      <w:r w:rsidRPr="000E49E9">
        <w:rPr>
          <w:rFonts w:ascii="Times New Roman" w:hAnsi="Times New Roman" w:cs="Times New Roman"/>
        </w:rPr>
        <w:t>§9. Umowa wykonawcza</w:t>
      </w:r>
      <w:bookmarkEnd w:id="141"/>
      <w:bookmarkEnd w:id="142"/>
    </w:p>
    <w:p w14:paraId="3A155D11" w14:textId="77777777" w:rsidR="00704180" w:rsidRDefault="00704180" w:rsidP="005177AD">
      <w:pPr>
        <w:numPr>
          <w:ilvl w:val="0"/>
          <w:numId w:val="60"/>
        </w:numPr>
        <w:suppressAutoHyphens/>
        <w:ind w:left="426" w:hanging="426"/>
        <w:jc w:val="both"/>
        <w:rPr>
          <w:sz w:val="22"/>
          <w:szCs w:val="22"/>
        </w:rPr>
      </w:pPr>
      <w:r>
        <w:rPr>
          <w:sz w:val="22"/>
          <w:szCs w:val="22"/>
        </w:rPr>
        <w:t>Z wykonawcą wybranym do realizacji Zamówienia wykonawczego podpisana zostanie Umowa wykonawcza</w:t>
      </w:r>
      <w:r w:rsidRPr="00880C3C">
        <w:rPr>
          <w:sz w:val="22"/>
          <w:szCs w:val="22"/>
        </w:rPr>
        <w:t>.</w:t>
      </w:r>
    </w:p>
    <w:p w14:paraId="60A02E90" w14:textId="77777777" w:rsidR="00704180" w:rsidRPr="005B266F" w:rsidRDefault="00704180" w:rsidP="005177AD">
      <w:pPr>
        <w:numPr>
          <w:ilvl w:val="0"/>
          <w:numId w:val="60"/>
        </w:numPr>
        <w:suppressAutoHyphens/>
        <w:ind w:left="426" w:hanging="426"/>
        <w:jc w:val="both"/>
        <w:rPr>
          <w:sz w:val="22"/>
          <w:szCs w:val="22"/>
        </w:rPr>
      </w:pPr>
      <w:r w:rsidRPr="005B266F">
        <w:rPr>
          <w:sz w:val="22"/>
          <w:szCs w:val="22"/>
        </w:rPr>
        <w:t>Umowa wykonawcza składa się z:</w:t>
      </w:r>
    </w:p>
    <w:p w14:paraId="7C273EE6" w14:textId="77777777" w:rsidR="00704180" w:rsidRDefault="00704180" w:rsidP="005177AD">
      <w:pPr>
        <w:numPr>
          <w:ilvl w:val="1"/>
          <w:numId w:val="60"/>
        </w:numPr>
        <w:suppressAutoHyphens/>
        <w:ind w:hanging="294"/>
        <w:jc w:val="both"/>
        <w:rPr>
          <w:sz w:val="22"/>
          <w:szCs w:val="22"/>
        </w:rPr>
      </w:pPr>
      <w:r>
        <w:rPr>
          <w:sz w:val="22"/>
          <w:szCs w:val="22"/>
        </w:rPr>
        <w:t>Dokumentu Zamówienia generowanego osobno dla każdego Zamówienia wykonawczego.</w:t>
      </w:r>
    </w:p>
    <w:p w14:paraId="08A4EFAD" w14:textId="77777777" w:rsidR="00704180" w:rsidRDefault="00704180" w:rsidP="005177AD">
      <w:pPr>
        <w:numPr>
          <w:ilvl w:val="1"/>
          <w:numId w:val="60"/>
        </w:numPr>
        <w:suppressAutoHyphens/>
        <w:ind w:hanging="294"/>
        <w:jc w:val="both"/>
        <w:rPr>
          <w:sz w:val="22"/>
          <w:szCs w:val="22"/>
        </w:rPr>
      </w:pPr>
      <w:r w:rsidRPr="005B266F">
        <w:rPr>
          <w:sz w:val="22"/>
          <w:szCs w:val="22"/>
        </w:rPr>
        <w:t xml:space="preserve">Ogólnych Warunków Umowy </w:t>
      </w:r>
      <w:r>
        <w:rPr>
          <w:sz w:val="22"/>
          <w:szCs w:val="22"/>
        </w:rPr>
        <w:t>wykonawczej wraz z załącznikami.</w:t>
      </w:r>
    </w:p>
    <w:p w14:paraId="3A8B658A" w14:textId="77777777" w:rsidR="00704180" w:rsidRPr="005B266F" w:rsidRDefault="00704180" w:rsidP="005177AD">
      <w:pPr>
        <w:numPr>
          <w:ilvl w:val="1"/>
          <w:numId w:val="60"/>
        </w:numPr>
        <w:suppressAutoHyphens/>
        <w:ind w:hanging="294"/>
        <w:jc w:val="both"/>
        <w:rPr>
          <w:sz w:val="22"/>
          <w:szCs w:val="22"/>
        </w:rPr>
      </w:pPr>
      <w:r w:rsidRPr="005B266F">
        <w:rPr>
          <w:sz w:val="22"/>
          <w:szCs w:val="22"/>
        </w:rPr>
        <w:t>Szczegółowego Opisu Przedmiotu Zamówienia stanowiącego Załącznik nr 1 do Umowy ramowej.</w:t>
      </w:r>
    </w:p>
    <w:p w14:paraId="10C320A0" w14:textId="77777777" w:rsidR="00704180" w:rsidRDefault="00704180" w:rsidP="005177AD">
      <w:pPr>
        <w:numPr>
          <w:ilvl w:val="0"/>
          <w:numId w:val="60"/>
        </w:numPr>
        <w:suppressAutoHyphens/>
        <w:ind w:left="426" w:hanging="426"/>
        <w:jc w:val="both"/>
        <w:rPr>
          <w:sz w:val="22"/>
          <w:szCs w:val="22"/>
        </w:rPr>
      </w:pPr>
      <w:r>
        <w:rPr>
          <w:sz w:val="22"/>
          <w:szCs w:val="22"/>
        </w:rPr>
        <w:t>W przypadku sprzeczności pomiędzy dokumentem Zamówienia a Ogólnymi Warunkami Umowy wykonawczej pierwszeństwo mają postanowienia dokumentu Zamówienia.</w:t>
      </w:r>
    </w:p>
    <w:p w14:paraId="28C74429" w14:textId="77777777" w:rsidR="00704180" w:rsidRDefault="00704180" w:rsidP="005177AD">
      <w:pPr>
        <w:numPr>
          <w:ilvl w:val="0"/>
          <w:numId w:val="60"/>
        </w:numPr>
        <w:suppressAutoHyphens/>
        <w:ind w:left="426" w:hanging="426"/>
        <w:jc w:val="both"/>
        <w:rPr>
          <w:sz w:val="22"/>
          <w:szCs w:val="22"/>
        </w:rPr>
      </w:pPr>
      <w:r w:rsidRPr="005B266F">
        <w:rPr>
          <w:sz w:val="22"/>
          <w:szCs w:val="22"/>
        </w:rPr>
        <w:t>Ogólne Warunki Umowy wykonawczej stanowią Załącznik nr 4 do Umowy ramowej.</w:t>
      </w:r>
    </w:p>
    <w:p w14:paraId="7F8EAEE9" w14:textId="77777777" w:rsidR="00704180" w:rsidRDefault="00704180" w:rsidP="005177AD">
      <w:pPr>
        <w:numPr>
          <w:ilvl w:val="0"/>
          <w:numId w:val="60"/>
        </w:numPr>
        <w:suppressAutoHyphens/>
        <w:ind w:left="426" w:hanging="426"/>
        <w:jc w:val="both"/>
        <w:rPr>
          <w:sz w:val="22"/>
          <w:szCs w:val="22"/>
        </w:rPr>
      </w:pPr>
      <w:r w:rsidRPr="005B266F">
        <w:rPr>
          <w:sz w:val="22"/>
          <w:szCs w:val="22"/>
        </w:rPr>
        <w:t xml:space="preserve">Do Umowy wykonawczej mają zastosowanie odpowiednio postanowienia Umowy ramowej,                    w tym w szczególności postanowienia </w:t>
      </w:r>
      <w:r w:rsidRPr="00DC31FD">
        <w:rPr>
          <w:sz w:val="22"/>
          <w:szCs w:val="22"/>
        </w:rPr>
        <w:t>§ 13-16.</w:t>
      </w:r>
    </w:p>
    <w:p w14:paraId="1FD90E91" w14:textId="77777777" w:rsidR="00704180" w:rsidRPr="005B266F" w:rsidRDefault="00704180" w:rsidP="005177AD">
      <w:pPr>
        <w:numPr>
          <w:ilvl w:val="0"/>
          <w:numId w:val="60"/>
        </w:numPr>
        <w:suppressAutoHyphens/>
        <w:ind w:left="426" w:hanging="426"/>
        <w:jc w:val="both"/>
        <w:rPr>
          <w:sz w:val="22"/>
          <w:szCs w:val="22"/>
        </w:rPr>
      </w:pPr>
      <w:r w:rsidRPr="005B266F">
        <w:rPr>
          <w:sz w:val="22"/>
          <w:szCs w:val="22"/>
        </w:rPr>
        <w:t xml:space="preserve">Wykonawca oświadcza, że zapoznał się z Ogólnymi warunkami Umowy wykonawczej </w:t>
      </w:r>
      <w:r w:rsidRPr="005B266F">
        <w:rPr>
          <w:sz w:val="22"/>
          <w:szCs w:val="22"/>
        </w:rPr>
        <w:br/>
        <w:t>i zobowiązuje się w przypadku złożenia oferty najkorzystniejszej w procedurze prowadzącej do zawarcia Umowy wykonawczej do zawarcia tej umowy na tych warunkach.</w:t>
      </w:r>
    </w:p>
    <w:p w14:paraId="65109622" w14:textId="77777777" w:rsidR="00704180" w:rsidRDefault="00704180" w:rsidP="00704180">
      <w:pPr>
        <w:suppressAutoHyphens/>
        <w:ind w:left="360"/>
        <w:jc w:val="both"/>
      </w:pPr>
    </w:p>
    <w:p w14:paraId="485C7ECD" w14:textId="77777777" w:rsidR="00704180" w:rsidRPr="000E49E9" w:rsidRDefault="00704180" w:rsidP="00704180">
      <w:pPr>
        <w:pStyle w:val="Nagwek1"/>
        <w:spacing w:before="0"/>
        <w:ind w:left="432"/>
        <w:jc w:val="center"/>
        <w:rPr>
          <w:rFonts w:ascii="Times New Roman" w:hAnsi="Times New Roman" w:cs="Times New Roman"/>
        </w:rPr>
      </w:pPr>
      <w:bookmarkStart w:id="146" w:name="_Toc127264195"/>
      <w:bookmarkStart w:id="147" w:name="_Toc173310992"/>
      <w:r w:rsidRPr="000E49E9">
        <w:rPr>
          <w:rFonts w:ascii="Times New Roman" w:hAnsi="Times New Roman" w:cs="Times New Roman"/>
        </w:rPr>
        <w:t>§10.  Nadzór i koordynacja</w:t>
      </w:r>
      <w:bookmarkEnd w:id="143"/>
      <w:bookmarkEnd w:id="144"/>
      <w:bookmarkEnd w:id="146"/>
      <w:bookmarkEnd w:id="147"/>
      <w:r w:rsidRPr="000E49E9">
        <w:rPr>
          <w:rFonts w:ascii="Times New Roman" w:hAnsi="Times New Roman" w:cs="Times New Roman"/>
        </w:rPr>
        <w:t xml:space="preserve"> </w:t>
      </w:r>
      <w:bookmarkEnd w:id="145"/>
    </w:p>
    <w:p w14:paraId="1F796042" w14:textId="77777777" w:rsidR="00704180" w:rsidRPr="005B266F" w:rsidRDefault="00704180" w:rsidP="00704180">
      <w:pPr>
        <w:numPr>
          <w:ilvl w:val="0"/>
          <w:numId w:val="19"/>
        </w:numPr>
        <w:ind w:left="426" w:hanging="426"/>
        <w:jc w:val="both"/>
        <w:rPr>
          <w:sz w:val="22"/>
          <w:szCs w:val="22"/>
        </w:rPr>
      </w:pPr>
      <w:r>
        <w:rPr>
          <w:sz w:val="22"/>
          <w:szCs w:val="22"/>
        </w:rPr>
        <w:t xml:space="preserve">Ze strony Zamawiającego  - </w:t>
      </w:r>
      <w:r>
        <w:rPr>
          <w:i/>
          <w:iCs/>
          <w:sz w:val="22"/>
          <w:szCs w:val="22"/>
        </w:rPr>
        <w:t>osobą / osobami</w:t>
      </w:r>
      <w:r>
        <w:rPr>
          <w:sz w:val="22"/>
          <w:szCs w:val="22"/>
        </w:rPr>
        <w:t xml:space="preserve"> upoważnionymi oraz odpowiedzialnymi   za nadzór nad realizacją Umowy oraz podpisanie wszelkich </w:t>
      </w:r>
      <w:r>
        <w:rPr>
          <w:i/>
          <w:iCs/>
          <w:sz w:val="22"/>
          <w:szCs w:val="22"/>
        </w:rPr>
        <w:t>Protokołów odbioru wykonanej usługi</w:t>
      </w:r>
      <w:r>
        <w:rPr>
          <w:sz w:val="22"/>
          <w:szCs w:val="22"/>
        </w:rPr>
        <w:t xml:space="preserve"> (kompletności) wynikających z niniejszej Umowy (koordynatorzy umów) zostaną wskazane na etapie postępowania wykonawczego.</w:t>
      </w:r>
    </w:p>
    <w:p w14:paraId="4C2E8E9B" w14:textId="77777777" w:rsidR="00ED0AC4" w:rsidRDefault="00704180" w:rsidP="00ED0AC4">
      <w:pPr>
        <w:numPr>
          <w:ilvl w:val="0"/>
          <w:numId w:val="19"/>
        </w:numPr>
        <w:ind w:left="426" w:hanging="426"/>
        <w:jc w:val="both"/>
        <w:rPr>
          <w:sz w:val="22"/>
          <w:szCs w:val="22"/>
        </w:rPr>
      </w:pPr>
      <w:r w:rsidRPr="00910C40">
        <w:rPr>
          <w:sz w:val="22"/>
          <w:szCs w:val="22"/>
        </w:rPr>
        <w:t xml:space="preserve">Ze </w:t>
      </w:r>
      <w:r w:rsidR="00ED0AC4" w:rsidRPr="00C604AC">
        <w:rPr>
          <w:sz w:val="22"/>
          <w:szCs w:val="22"/>
        </w:rPr>
        <w:t xml:space="preserve">strony Wykonawcy - </w:t>
      </w:r>
      <w:r w:rsidR="00ED0AC4" w:rsidRPr="00C604AC">
        <w:rPr>
          <w:i/>
          <w:sz w:val="22"/>
          <w:szCs w:val="22"/>
        </w:rPr>
        <w:t>osobami</w:t>
      </w:r>
      <w:r w:rsidR="00ED0AC4" w:rsidRPr="00C604AC">
        <w:rPr>
          <w:sz w:val="22"/>
          <w:szCs w:val="22"/>
        </w:rPr>
        <w:t xml:space="preserve"> upoważnionymi oraz odpowiedzialnymi   za nadzór nad realizacją Umowy oraz podpisanie wszelkich </w:t>
      </w:r>
      <w:r w:rsidR="00ED0AC4" w:rsidRPr="00C604AC">
        <w:rPr>
          <w:i/>
          <w:sz w:val="22"/>
          <w:szCs w:val="22"/>
        </w:rPr>
        <w:t>Protokołów odbioru wykonanej usługi</w:t>
      </w:r>
      <w:r w:rsidR="00ED0AC4" w:rsidRPr="00C604AC">
        <w:rPr>
          <w:sz w:val="22"/>
          <w:szCs w:val="22"/>
        </w:rPr>
        <w:t xml:space="preserve"> (kompletności) wynikających z niniejszej Umowy zostaną wskazane na etapie postępowania wykonawczego.</w:t>
      </w:r>
      <w:r w:rsidR="00ED0AC4">
        <w:rPr>
          <w:sz w:val="22"/>
          <w:szCs w:val="22"/>
        </w:rPr>
        <w:t xml:space="preserve"> </w:t>
      </w:r>
    </w:p>
    <w:p w14:paraId="1586C520" w14:textId="2AC11425" w:rsidR="00704180" w:rsidRPr="00910C40" w:rsidRDefault="00704180" w:rsidP="00ED0AC4">
      <w:pPr>
        <w:numPr>
          <w:ilvl w:val="0"/>
          <w:numId w:val="19"/>
        </w:numPr>
        <w:ind w:left="426" w:hanging="426"/>
        <w:jc w:val="both"/>
        <w:rPr>
          <w:sz w:val="22"/>
          <w:szCs w:val="22"/>
        </w:rPr>
      </w:pPr>
      <w:r w:rsidRPr="00910C40">
        <w:rPr>
          <w:sz w:val="22"/>
          <w:szCs w:val="22"/>
        </w:rPr>
        <w:lastRenderedPageBreak/>
        <w:t xml:space="preserve">Zmiana osób odpowiedzialnych za nadzór </w:t>
      </w:r>
      <w:r>
        <w:rPr>
          <w:sz w:val="22"/>
          <w:szCs w:val="22"/>
        </w:rPr>
        <w:t xml:space="preserve">oraz danych teleadresowych </w:t>
      </w:r>
      <w:r w:rsidRPr="00910C40">
        <w:rPr>
          <w:sz w:val="22"/>
          <w:szCs w:val="22"/>
        </w:rPr>
        <w:t xml:space="preserve">nie wymaga formy aneksu. </w:t>
      </w:r>
      <w:r>
        <w:rPr>
          <w:sz w:val="22"/>
          <w:szCs w:val="22"/>
        </w:rPr>
        <w:t xml:space="preserve">Każda ze Stron zobowiązana jest do przekazania pisemnego powiadomienia </w:t>
      </w:r>
      <w:r w:rsidRPr="00910C40">
        <w:rPr>
          <w:sz w:val="22"/>
          <w:szCs w:val="22"/>
        </w:rPr>
        <w:t>drugiej stron</w:t>
      </w:r>
      <w:r>
        <w:rPr>
          <w:sz w:val="22"/>
          <w:szCs w:val="22"/>
        </w:rPr>
        <w:t>ie</w:t>
      </w:r>
      <w:r w:rsidRPr="00910C40">
        <w:rPr>
          <w:sz w:val="22"/>
          <w:szCs w:val="22"/>
        </w:rPr>
        <w:t xml:space="preserve"> umowy</w:t>
      </w:r>
      <w:r>
        <w:rPr>
          <w:sz w:val="22"/>
          <w:szCs w:val="22"/>
        </w:rPr>
        <w:t xml:space="preserve"> o dokonanej zmianie</w:t>
      </w:r>
      <w:r w:rsidRPr="00910C40">
        <w:rPr>
          <w:sz w:val="22"/>
          <w:szCs w:val="22"/>
        </w:rPr>
        <w:t>.</w:t>
      </w:r>
    </w:p>
    <w:p w14:paraId="6E452B26" w14:textId="77777777" w:rsidR="00704180" w:rsidRDefault="00704180" w:rsidP="00704180">
      <w:pPr>
        <w:numPr>
          <w:ilvl w:val="0"/>
          <w:numId w:val="19"/>
        </w:numPr>
        <w:ind w:left="426" w:hanging="426"/>
        <w:jc w:val="both"/>
        <w:rPr>
          <w:sz w:val="22"/>
          <w:szCs w:val="22"/>
        </w:rPr>
      </w:pPr>
      <w:r w:rsidRPr="00910C40">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910C40">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6E95386E" w14:textId="77777777" w:rsidR="00704180" w:rsidRPr="00910C40" w:rsidRDefault="00704180" w:rsidP="00704180">
      <w:pPr>
        <w:ind w:left="426"/>
        <w:jc w:val="both"/>
        <w:rPr>
          <w:sz w:val="22"/>
          <w:szCs w:val="22"/>
        </w:rPr>
      </w:pPr>
    </w:p>
    <w:p w14:paraId="6DA2B5E4" w14:textId="77777777" w:rsidR="00704180" w:rsidRPr="000E49E9" w:rsidRDefault="00704180" w:rsidP="00704180">
      <w:pPr>
        <w:pStyle w:val="Nagwek1"/>
        <w:spacing w:before="0"/>
        <w:ind w:left="432"/>
        <w:jc w:val="center"/>
        <w:rPr>
          <w:rFonts w:ascii="Times New Roman" w:hAnsi="Times New Roman" w:cs="Times New Roman"/>
        </w:rPr>
      </w:pPr>
      <w:bookmarkStart w:id="148" w:name="_Toc64291286"/>
      <w:bookmarkStart w:id="149" w:name="_Toc66281484"/>
      <w:bookmarkStart w:id="150" w:name="_Hlk67648273"/>
      <w:bookmarkStart w:id="151" w:name="_Toc127264196"/>
      <w:bookmarkStart w:id="152" w:name="_Toc173310993"/>
      <w:r w:rsidRPr="000E49E9">
        <w:rPr>
          <w:rFonts w:ascii="Times New Roman" w:hAnsi="Times New Roman" w:cs="Times New Roman"/>
        </w:rPr>
        <w:t>§11. Rozwiązanie, odstąpienie lub wypowiedzenie Umowy</w:t>
      </w:r>
      <w:bookmarkEnd w:id="148"/>
      <w:bookmarkEnd w:id="149"/>
      <w:r w:rsidRPr="000E49E9">
        <w:rPr>
          <w:rFonts w:ascii="Times New Roman" w:hAnsi="Times New Roman" w:cs="Times New Roman"/>
        </w:rPr>
        <w:t xml:space="preserve"> ramowej</w:t>
      </w:r>
      <w:bookmarkEnd w:id="150"/>
      <w:bookmarkEnd w:id="151"/>
      <w:bookmarkEnd w:id="152"/>
    </w:p>
    <w:p w14:paraId="1628D541" w14:textId="77777777" w:rsidR="00704180" w:rsidRDefault="00704180" w:rsidP="005177AD">
      <w:pPr>
        <w:numPr>
          <w:ilvl w:val="0"/>
          <w:numId w:val="56"/>
        </w:numPr>
        <w:ind w:left="426" w:hanging="426"/>
        <w:jc w:val="both"/>
        <w:rPr>
          <w:sz w:val="22"/>
          <w:szCs w:val="22"/>
        </w:rPr>
      </w:pPr>
      <w:bookmarkStart w:id="153" w:name="_Hlk107656514"/>
      <w:r w:rsidRPr="00CA4E23">
        <w:rPr>
          <w:sz w:val="22"/>
          <w:szCs w:val="22"/>
        </w:rPr>
        <w:t>Strony mogą rozwiązać Umowę na mocy porozumienia Stron.</w:t>
      </w:r>
    </w:p>
    <w:p w14:paraId="3789E7F8" w14:textId="77777777" w:rsidR="00704180" w:rsidRPr="008B2F51" w:rsidRDefault="00704180" w:rsidP="005177AD">
      <w:pPr>
        <w:numPr>
          <w:ilvl w:val="0"/>
          <w:numId w:val="56"/>
        </w:numPr>
        <w:ind w:left="426" w:hanging="426"/>
        <w:jc w:val="both"/>
        <w:rPr>
          <w:sz w:val="22"/>
          <w:szCs w:val="22"/>
        </w:rPr>
      </w:pPr>
      <w:r w:rsidRPr="008B2F51">
        <w:rPr>
          <w:sz w:val="22"/>
          <w:szCs w:val="22"/>
        </w:rPr>
        <w:t>Zamawiający może odstąpić od Umowy w całości lub części ex nunc (od teraz) w przypadku:</w:t>
      </w:r>
    </w:p>
    <w:p w14:paraId="4094E844" w14:textId="77777777" w:rsidR="00704180" w:rsidRDefault="00704180" w:rsidP="005177AD">
      <w:pPr>
        <w:numPr>
          <w:ilvl w:val="1"/>
          <w:numId w:val="56"/>
        </w:numPr>
        <w:ind w:left="709" w:hanging="283"/>
        <w:jc w:val="both"/>
        <w:rPr>
          <w:sz w:val="22"/>
          <w:szCs w:val="22"/>
        </w:rPr>
      </w:pPr>
      <w:r w:rsidRPr="00CA4E23">
        <w:rPr>
          <w:sz w:val="22"/>
          <w:szCs w:val="22"/>
        </w:rPr>
        <w:t xml:space="preserve">zmiany Podwykonawcy, który udostępnił Wykonawcy zasoby w celu wykazania spełnienia warunków udziału w postępowaniu określonych w SWZ na Podwykonawcę niespełniającego warunków lub braku spełnienia warunków przez samego Wykonawcę,   </w:t>
      </w:r>
    </w:p>
    <w:p w14:paraId="2B9F4402" w14:textId="77777777" w:rsidR="00704180" w:rsidRDefault="00704180" w:rsidP="005177AD">
      <w:pPr>
        <w:numPr>
          <w:ilvl w:val="1"/>
          <w:numId w:val="56"/>
        </w:numPr>
        <w:ind w:left="709" w:hanging="283"/>
        <w:jc w:val="both"/>
        <w:rPr>
          <w:sz w:val="22"/>
          <w:szCs w:val="22"/>
        </w:rPr>
      </w:pPr>
      <w:r w:rsidRPr="008B2F51">
        <w:rPr>
          <w:sz w:val="22"/>
          <w:szCs w:val="22"/>
        </w:rPr>
        <w:t xml:space="preserve">nieprzystąpienia w terminie do  realizacji Umowy bez uzasadnionej przyczyny lub zaprzestania realizacji Umowy bez zgody Zamawiającego, jeżeli okres niewykonywania usług trwa dłużej niż 3 dni robocze, </w:t>
      </w:r>
    </w:p>
    <w:p w14:paraId="1800C943" w14:textId="77777777" w:rsidR="00704180" w:rsidRDefault="00704180" w:rsidP="005177AD">
      <w:pPr>
        <w:numPr>
          <w:ilvl w:val="1"/>
          <w:numId w:val="56"/>
        </w:numPr>
        <w:ind w:left="709" w:hanging="283"/>
        <w:jc w:val="both"/>
        <w:rPr>
          <w:sz w:val="22"/>
          <w:szCs w:val="22"/>
        </w:rPr>
      </w:pPr>
      <w:r w:rsidRPr="008B2F51">
        <w:rPr>
          <w:sz w:val="22"/>
          <w:szCs w:val="22"/>
        </w:rPr>
        <w:t>wykonywania Umowy w sposób zagrażający zdrowiu lub życiu pracowników Wykonawcy, Zamawiającego lub innych podmiotów wykonujących prace na terenie zakładu Zamawiającego,</w:t>
      </w:r>
    </w:p>
    <w:p w14:paraId="7135BC38" w14:textId="77777777" w:rsidR="00704180" w:rsidRPr="008B2F51" w:rsidRDefault="00704180" w:rsidP="005177AD">
      <w:pPr>
        <w:numPr>
          <w:ilvl w:val="1"/>
          <w:numId w:val="56"/>
        </w:numPr>
        <w:ind w:left="709" w:hanging="283"/>
        <w:jc w:val="both"/>
        <w:rPr>
          <w:sz w:val="22"/>
          <w:szCs w:val="22"/>
        </w:rPr>
      </w:pPr>
      <w:r w:rsidRPr="008B2F51">
        <w:rPr>
          <w:sz w:val="22"/>
          <w:szCs w:val="22"/>
        </w:rPr>
        <w:t>inne niż określone powyżej nienależyte wykonywanie Umowy, w szczególności:</w:t>
      </w:r>
    </w:p>
    <w:p w14:paraId="3582A8FB" w14:textId="77777777" w:rsidR="00704180" w:rsidRDefault="00704180" w:rsidP="005177AD">
      <w:pPr>
        <w:numPr>
          <w:ilvl w:val="2"/>
          <w:numId w:val="56"/>
        </w:numPr>
        <w:ind w:left="993" w:hanging="270"/>
        <w:jc w:val="both"/>
        <w:rPr>
          <w:sz w:val="22"/>
          <w:szCs w:val="22"/>
        </w:rPr>
      </w:pPr>
      <w:r w:rsidRPr="00CA4E23">
        <w:rPr>
          <w:sz w:val="22"/>
          <w:szCs w:val="22"/>
        </w:rPr>
        <w:t xml:space="preserve">świadczenie usług w sposób skutkujący szkodą w mieniu Zamawiającego, określonego Umową, </w:t>
      </w:r>
    </w:p>
    <w:p w14:paraId="709969BE" w14:textId="77777777" w:rsidR="00704180" w:rsidRDefault="00704180" w:rsidP="005177AD">
      <w:pPr>
        <w:numPr>
          <w:ilvl w:val="2"/>
          <w:numId w:val="56"/>
        </w:numPr>
        <w:ind w:left="993" w:hanging="270"/>
        <w:jc w:val="both"/>
        <w:rPr>
          <w:sz w:val="22"/>
          <w:szCs w:val="22"/>
        </w:rPr>
      </w:pPr>
      <w:r w:rsidRPr="008B2F51">
        <w:rPr>
          <w:sz w:val="22"/>
          <w:szCs w:val="22"/>
        </w:rPr>
        <w:t>stwierdzenie dwukrotnie tego samego naruszenia skutkującego naliczeniem kary umownej w okresie następujących po sobie 3 miesięcy,</w:t>
      </w:r>
    </w:p>
    <w:p w14:paraId="487A7F94" w14:textId="77777777" w:rsidR="00704180" w:rsidRPr="008B2F51" w:rsidRDefault="00704180" w:rsidP="005177AD">
      <w:pPr>
        <w:numPr>
          <w:ilvl w:val="2"/>
          <w:numId w:val="56"/>
        </w:numPr>
        <w:ind w:left="993" w:hanging="270"/>
        <w:jc w:val="both"/>
        <w:rPr>
          <w:sz w:val="22"/>
          <w:szCs w:val="22"/>
        </w:rPr>
      </w:pPr>
      <w:r w:rsidRPr="008B2F51">
        <w:rPr>
          <w:sz w:val="22"/>
          <w:szCs w:val="22"/>
        </w:rPr>
        <w:t>wykonywanie Umowy w sposób niezgodny z przepisami prawa powszechnie obowiązującego lub regulacjami wewnętrznymi Zamawiającego, do których przestrzegania został zobowiązany Wykonawca,</w:t>
      </w:r>
    </w:p>
    <w:p w14:paraId="1E7D3DCA" w14:textId="77777777" w:rsidR="00704180" w:rsidRDefault="00704180" w:rsidP="005177AD">
      <w:pPr>
        <w:numPr>
          <w:ilvl w:val="1"/>
          <w:numId w:val="56"/>
        </w:numPr>
        <w:ind w:hanging="294"/>
        <w:jc w:val="both"/>
        <w:rPr>
          <w:sz w:val="22"/>
          <w:szCs w:val="22"/>
        </w:rPr>
      </w:pPr>
      <w:r w:rsidRPr="00CA4E23">
        <w:rPr>
          <w:sz w:val="22"/>
          <w:szCs w:val="22"/>
        </w:rPr>
        <w:t>otwarcia postępowania likwidacyjnego Wykonawcy</w:t>
      </w:r>
      <w:r>
        <w:rPr>
          <w:sz w:val="22"/>
          <w:szCs w:val="22"/>
        </w:rPr>
        <w:t>,</w:t>
      </w:r>
    </w:p>
    <w:p w14:paraId="45B82CDF" w14:textId="77777777" w:rsidR="00704180" w:rsidRPr="008B2F51" w:rsidRDefault="00704180" w:rsidP="005177AD">
      <w:pPr>
        <w:numPr>
          <w:ilvl w:val="1"/>
          <w:numId w:val="56"/>
        </w:numPr>
        <w:ind w:hanging="294"/>
        <w:jc w:val="both"/>
        <w:rPr>
          <w:sz w:val="22"/>
          <w:szCs w:val="22"/>
        </w:rPr>
      </w:pPr>
      <w:r w:rsidRPr="008B2F51">
        <w:rPr>
          <w:sz w:val="22"/>
          <w:szCs w:val="22"/>
        </w:rPr>
        <w:t>utraty uprawnień koniecznych do realizacji zamówienia.</w:t>
      </w:r>
    </w:p>
    <w:p w14:paraId="459E5395" w14:textId="77777777" w:rsidR="00704180" w:rsidRDefault="00704180" w:rsidP="005177AD">
      <w:pPr>
        <w:numPr>
          <w:ilvl w:val="0"/>
          <w:numId w:val="56"/>
        </w:numPr>
        <w:ind w:left="426" w:hanging="426"/>
        <w:jc w:val="both"/>
        <w:rPr>
          <w:sz w:val="22"/>
          <w:szCs w:val="22"/>
        </w:rPr>
      </w:pPr>
      <w:r w:rsidRPr="00CA4E23">
        <w:rPr>
          <w:sz w:val="22"/>
          <w:szCs w:val="22"/>
        </w:rPr>
        <w:t>W przypadkach o których mowa w ust</w:t>
      </w:r>
      <w:r w:rsidRPr="00B50FE0">
        <w:rPr>
          <w:sz w:val="22"/>
          <w:szCs w:val="22"/>
        </w:rPr>
        <w:t xml:space="preserve">. 2 pkt </w:t>
      </w:r>
      <w:r w:rsidRPr="00AD404B">
        <w:rPr>
          <w:sz w:val="22"/>
          <w:szCs w:val="22"/>
        </w:rPr>
        <w:t>1) – 6),</w:t>
      </w:r>
      <w:r w:rsidRPr="00CA4E23">
        <w:rPr>
          <w:sz w:val="22"/>
          <w:szCs w:val="22"/>
        </w:rPr>
        <w:t xml:space="preserve"> Zamawiający przed odstąpieniem wezwie Wykonawcę do usunięcia naruszeń w wyznaczonym terminie nie krótszym niż 5 dni wskazując naruszenie oraz żądanie jego usunięcia. Bezskuteczny upływ terminu uprawnia Zamawiającego do złożenia oświadczenia o odstąpieniu. </w:t>
      </w:r>
    </w:p>
    <w:p w14:paraId="65F95C89" w14:textId="77777777" w:rsidR="00704180" w:rsidRDefault="00704180" w:rsidP="005177AD">
      <w:pPr>
        <w:numPr>
          <w:ilvl w:val="0"/>
          <w:numId w:val="56"/>
        </w:numPr>
        <w:ind w:left="426" w:hanging="426"/>
        <w:jc w:val="both"/>
        <w:rPr>
          <w:sz w:val="22"/>
          <w:szCs w:val="22"/>
        </w:rPr>
      </w:pPr>
      <w:r w:rsidRPr="00B50FE0">
        <w:rPr>
          <w:sz w:val="22"/>
          <w:szCs w:val="22"/>
        </w:rPr>
        <w:t xml:space="preserve">Odstąpienie od Umowy w części nie wyłącza realizacji uprawnień wynikających z wykonanej części Umowy, w tym żądania zapłaty kar umownych naliczonych przez Zamawiającego </w:t>
      </w:r>
      <w:r>
        <w:rPr>
          <w:sz w:val="22"/>
          <w:szCs w:val="22"/>
        </w:rPr>
        <w:t xml:space="preserve">                          </w:t>
      </w:r>
      <w:r w:rsidRPr="00B50FE0">
        <w:rPr>
          <w:sz w:val="22"/>
          <w:szCs w:val="22"/>
        </w:rPr>
        <w:t xml:space="preserve">w związku ze świadczeniami wykonanymi przez odstąpieniem oraz obowiązku zapłaty kary umownej przewidzianej na wypadek odstąpienia od Umowy. </w:t>
      </w:r>
    </w:p>
    <w:p w14:paraId="2A5FD2B5" w14:textId="725D2E9C" w:rsidR="00704180" w:rsidRPr="00B50FE0" w:rsidRDefault="00704180" w:rsidP="005177AD">
      <w:pPr>
        <w:numPr>
          <w:ilvl w:val="0"/>
          <w:numId w:val="56"/>
        </w:numPr>
        <w:ind w:left="426" w:hanging="426"/>
        <w:jc w:val="both"/>
        <w:rPr>
          <w:sz w:val="22"/>
          <w:szCs w:val="22"/>
        </w:rPr>
      </w:pPr>
      <w:r w:rsidRPr="00B50FE0">
        <w:rPr>
          <w:sz w:val="22"/>
          <w:szCs w:val="22"/>
        </w:rPr>
        <w:t xml:space="preserve">Zamawiającemu przysługuje prawo wypowiedzenia Umowy w całości lub jej części ex nunc </w:t>
      </w:r>
      <w:r w:rsidR="00F70B53">
        <w:rPr>
          <w:sz w:val="22"/>
          <w:szCs w:val="22"/>
        </w:rPr>
        <w:t xml:space="preserve">                    </w:t>
      </w:r>
      <w:r w:rsidRPr="00B50FE0">
        <w:rPr>
          <w:sz w:val="22"/>
          <w:szCs w:val="22"/>
        </w:rPr>
        <w:t>(od teraz) z zachowaniem okresu wypowiedzenia wynoszącego 30 dni, w przypadku:</w:t>
      </w:r>
    </w:p>
    <w:p w14:paraId="3923228D" w14:textId="77777777" w:rsidR="00704180" w:rsidRDefault="00704180" w:rsidP="005177AD">
      <w:pPr>
        <w:numPr>
          <w:ilvl w:val="1"/>
          <w:numId w:val="56"/>
        </w:numPr>
        <w:ind w:hanging="294"/>
        <w:jc w:val="both"/>
        <w:rPr>
          <w:sz w:val="22"/>
          <w:szCs w:val="22"/>
        </w:rPr>
      </w:pPr>
      <w:r w:rsidRPr="00CA4E23">
        <w:rPr>
          <w:sz w:val="22"/>
          <w:szCs w:val="22"/>
        </w:rPr>
        <w:t>ograniczenia produkcji lub reorganizacji w jednostkach organizacyjnych Zamawiającego, powodujących możliwość wykorzystania uwolnionych środków produkcji lub potencjału ludzkiego do samodzielnej realizacji przez Zamawia</w:t>
      </w:r>
      <w:r>
        <w:rPr>
          <w:sz w:val="22"/>
          <w:szCs w:val="22"/>
        </w:rPr>
        <w:t>jącego świadczeń objętych Umową,</w:t>
      </w:r>
    </w:p>
    <w:p w14:paraId="13F148ED" w14:textId="77777777" w:rsidR="00704180" w:rsidRDefault="00704180" w:rsidP="005177AD">
      <w:pPr>
        <w:numPr>
          <w:ilvl w:val="1"/>
          <w:numId w:val="56"/>
        </w:numPr>
        <w:ind w:hanging="294"/>
        <w:jc w:val="both"/>
        <w:rPr>
          <w:sz w:val="22"/>
          <w:szCs w:val="22"/>
        </w:rPr>
      </w:pPr>
      <w:r w:rsidRPr="00B50FE0">
        <w:rPr>
          <w:sz w:val="22"/>
          <w:szCs w:val="22"/>
        </w:rPr>
        <w:t>zmian w strukturze organizacyjnej Zamawiającego, skutkującej tym że świadczenie objęte Umową nie może być zrealizowane,</w:t>
      </w:r>
    </w:p>
    <w:p w14:paraId="2A876D70" w14:textId="77777777" w:rsidR="00704180" w:rsidRPr="00B50FE0" w:rsidRDefault="00704180" w:rsidP="005177AD">
      <w:pPr>
        <w:numPr>
          <w:ilvl w:val="1"/>
          <w:numId w:val="56"/>
        </w:numPr>
        <w:ind w:hanging="294"/>
        <w:jc w:val="both"/>
        <w:rPr>
          <w:sz w:val="22"/>
          <w:szCs w:val="22"/>
        </w:rPr>
      </w:pPr>
      <w:r w:rsidRPr="00B50FE0">
        <w:rPr>
          <w:sz w:val="22"/>
          <w:szCs w:val="22"/>
        </w:rPr>
        <w:t>zmian na rynku, na którym działa Zamawiający skutkujących brakiem potrzeby dalszego wykonywania usług objętych Umową.</w:t>
      </w:r>
    </w:p>
    <w:p w14:paraId="287E2427" w14:textId="77777777" w:rsidR="00704180" w:rsidRDefault="00704180" w:rsidP="005177AD">
      <w:pPr>
        <w:numPr>
          <w:ilvl w:val="0"/>
          <w:numId w:val="56"/>
        </w:numPr>
        <w:ind w:left="426" w:hanging="426"/>
        <w:jc w:val="both"/>
        <w:rPr>
          <w:sz w:val="22"/>
          <w:szCs w:val="22"/>
        </w:rPr>
      </w:pPr>
      <w:r w:rsidRPr="00CA4E23">
        <w:rPr>
          <w:sz w:val="22"/>
          <w:szCs w:val="22"/>
        </w:rPr>
        <w:t xml:space="preserve">Oświadczenie o odstąpieniu lub wypowiedzeniu Umowy wymaga formy pisemnej pod rygorem nieważności. </w:t>
      </w:r>
    </w:p>
    <w:p w14:paraId="0A3DA411" w14:textId="77777777" w:rsidR="00704180" w:rsidRDefault="00704180" w:rsidP="005177AD">
      <w:pPr>
        <w:numPr>
          <w:ilvl w:val="0"/>
          <w:numId w:val="56"/>
        </w:numPr>
        <w:ind w:left="426" w:hanging="426"/>
        <w:jc w:val="both"/>
        <w:rPr>
          <w:sz w:val="22"/>
          <w:szCs w:val="22"/>
        </w:rPr>
      </w:pPr>
      <w:r w:rsidRPr="00B50FE0">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t>
      </w:r>
      <w:r w:rsidRPr="00B50FE0">
        <w:rPr>
          <w:sz w:val="22"/>
          <w:szCs w:val="22"/>
        </w:rPr>
        <w:lastRenderedPageBreak/>
        <w:t>wykonanej części Umowy, która podlega weryfikacji Zamawiającego. Wykonawca otrzyma jedynie wynagrodzenie za prawidłowo wykonane usługi.</w:t>
      </w:r>
    </w:p>
    <w:p w14:paraId="79CBE6FB" w14:textId="77777777" w:rsidR="00704180" w:rsidRDefault="00704180" w:rsidP="005177AD">
      <w:pPr>
        <w:numPr>
          <w:ilvl w:val="0"/>
          <w:numId w:val="56"/>
        </w:numPr>
        <w:ind w:left="426" w:hanging="426"/>
        <w:jc w:val="both"/>
        <w:rPr>
          <w:sz w:val="22"/>
          <w:szCs w:val="22"/>
        </w:rPr>
      </w:pPr>
      <w:r w:rsidRPr="00B50FE0">
        <w:rPr>
          <w:sz w:val="22"/>
          <w:szCs w:val="22"/>
        </w:rPr>
        <w:t>Postanowienia ust. 1 i 5 nie wyłączają możliwości odstąpienia od Umowy na podstawie przepisów kodeksu cywilnego.</w:t>
      </w:r>
    </w:p>
    <w:p w14:paraId="1E691DFA" w14:textId="77777777" w:rsidR="00704180" w:rsidRPr="00B50FE0" w:rsidRDefault="00704180" w:rsidP="00704180">
      <w:pPr>
        <w:ind w:left="426"/>
        <w:jc w:val="both"/>
        <w:rPr>
          <w:sz w:val="22"/>
          <w:szCs w:val="22"/>
        </w:rPr>
      </w:pPr>
    </w:p>
    <w:p w14:paraId="41AFBDC9" w14:textId="77777777" w:rsidR="00704180" w:rsidRPr="000E49E9" w:rsidRDefault="00704180" w:rsidP="00704180">
      <w:pPr>
        <w:pStyle w:val="Nagwek1"/>
        <w:spacing w:before="0"/>
        <w:ind w:left="432"/>
        <w:jc w:val="center"/>
        <w:rPr>
          <w:rFonts w:ascii="Times New Roman" w:hAnsi="Times New Roman" w:cs="Times New Roman"/>
        </w:rPr>
      </w:pPr>
      <w:bookmarkStart w:id="154" w:name="_Toc64291287"/>
      <w:bookmarkStart w:id="155" w:name="_Toc66281485"/>
      <w:bookmarkStart w:id="156" w:name="_Toc127264197"/>
      <w:bookmarkStart w:id="157" w:name="_Toc173310994"/>
      <w:bookmarkStart w:id="158" w:name="_Hlk67648341"/>
      <w:bookmarkEnd w:id="153"/>
      <w:r w:rsidRPr="000E49E9">
        <w:rPr>
          <w:rFonts w:ascii="Times New Roman" w:hAnsi="Times New Roman" w:cs="Times New Roman"/>
        </w:rPr>
        <w:t>§12. Zmiany Umowy</w:t>
      </w:r>
      <w:bookmarkEnd w:id="154"/>
      <w:bookmarkEnd w:id="155"/>
      <w:r w:rsidRPr="000E49E9">
        <w:rPr>
          <w:rFonts w:ascii="Times New Roman" w:hAnsi="Times New Roman" w:cs="Times New Roman"/>
        </w:rPr>
        <w:t xml:space="preserve"> ramowej</w:t>
      </w:r>
      <w:bookmarkEnd w:id="156"/>
      <w:bookmarkEnd w:id="157"/>
    </w:p>
    <w:bookmarkEnd w:id="158"/>
    <w:p w14:paraId="0E10AA2E" w14:textId="77777777" w:rsidR="00704180" w:rsidRDefault="00704180" w:rsidP="005177AD">
      <w:pPr>
        <w:numPr>
          <w:ilvl w:val="0"/>
          <w:numId w:val="61"/>
        </w:numPr>
        <w:ind w:left="426" w:hanging="426"/>
        <w:jc w:val="both"/>
        <w:rPr>
          <w:sz w:val="22"/>
          <w:szCs w:val="22"/>
        </w:rPr>
      </w:pPr>
      <w:r w:rsidRPr="005C0F9E">
        <w:rPr>
          <w:sz w:val="22"/>
          <w:szCs w:val="22"/>
        </w:rPr>
        <w:t xml:space="preserve">Zmiany umowy będą dokonywane poprzez aneksy sporządzone w formie pisemnej i podpisane przez Strony umowy, pod rygorem nieważności. </w:t>
      </w:r>
    </w:p>
    <w:p w14:paraId="305D583D" w14:textId="77777777" w:rsidR="00704180" w:rsidRDefault="00704180" w:rsidP="005177AD">
      <w:pPr>
        <w:numPr>
          <w:ilvl w:val="0"/>
          <w:numId w:val="61"/>
        </w:numPr>
        <w:ind w:left="426" w:hanging="426"/>
        <w:jc w:val="both"/>
        <w:rPr>
          <w:sz w:val="22"/>
          <w:szCs w:val="22"/>
        </w:rPr>
      </w:pPr>
      <w:r w:rsidRPr="00050950">
        <w:rPr>
          <w:sz w:val="22"/>
          <w:szCs w:val="22"/>
        </w:rPr>
        <w:t xml:space="preserve">Strony dopuszczają możliwość dokonywania wszelkich nieistotnych zmian umowy, zgodnie z art. 455 ustawy </w:t>
      </w:r>
      <w:proofErr w:type="spellStart"/>
      <w:r w:rsidRPr="00050950">
        <w:rPr>
          <w:sz w:val="22"/>
          <w:szCs w:val="22"/>
        </w:rPr>
        <w:t>pzp</w:t>
      </w:r>
      <w:proofErr w:type="spellEnd"/>
      <w:r w:rsidRPr="00050950">
        <w:rPr>
          <w:sz w:val="22"/>
          <w:szCs w:val="22"/>
        </w:rPr>
        <w:t xml:space="preserve">, wszelkich zmian dopuszczalnych z mocy prawa i nie wymagających przewidzenia w SWZ, a także zmian których zakres, charakter i warunki wprowadzenia przewidziano w ustępach następnych. </w:t>
      </w:r>
    </w:p>
    <w:p w14:paraId="080EF87A" w14:textId="77777777" w:rsidR="00704180" w:rsidRPr="00050950" w:rsidRDefault="00704180" w:rsidP="005177AD">
      <w:pPr>
        <w:numPr>
          <w:ilvl w:val="0"/>
          <w:numId w:val="61"/>
        </w:numPr>
        <w:ind w:left="426" w:hanging="426"/>
        <w:jc w:val="both"/>
        <w:rPr>
          <w:sz w:val="22"/>
          <w:szCs w:val="22"/>
        </w:rPr>
      </w:pPr>
      <w:bookmarkStart w:id="159" w:name="_Hlk107656569"/>
      <w:r w:rsidRPr="00050950">
        <w:rPr>
          <w:sz w:val="22"/>
          <w:szCs w:val="22"/>
        </w:rPr>
        <w:t>W przypadku zawarcia Umowy na okres dłuższy niż 12 miesięcy: Zamawiający dopuszcza zmianę wynagrodzenia Wykonawcy w przypadkach określonych w art. 436 pkt 4 lit b) ustawy Prawo zamówień publicznych w przypadku zmiany:</w:t>
      </w:r>
    </w:p>
    <w:p w14:paraId="415F0B68" w14:textId="77777777" w:rsidR="00704180" w:rsidRDefault="00704180" w:rsidP="005177AD">
      <w:pPr>
        <w:numPr>
          <w:ilvl w:val="1"/>
          <w:numId w:val="61"/>
        </w:numPr>
        <w:ind w:hanging="294"/>
        <w:jc w:val="both"/>
        <w:rPr>
          <w:sz w:val="22"/>
          <w:szCs w:val="22"/>
        </w:rPr>
      </w:pPr>
      <w:r w:rsidRPr="00E66F78">
        <w:rPr>
          <w:sz w:val="22"/>
          <w:szCs w:val="22"/>
        </w:rPr>
        <w:t>stawki podatku od towarów i usług oraz podatku akcyzowego,</w:t>
      </w:r>
    </w:p>
    <w:p w14:paraId="76455943" w14:textId="77777777" w:rsidR="00704180" w:rsidRDefault="00704180" w:rsidP="005177AD">
      <w:pPr>
        <w:numPr>
          <w:ilvl w:val="1"/>
          <w:numId w:val="61"/>
        </w:numPr>
        <w:ind w:hanging="294"/>
        <w:jc w:val="both"/>
        <w:rPr>
          <w:sz w:val="22"/>
          <w:szCs w:val="22"/>
        </w:rPr>
      </w:pPr>
      <w:r w:rsidRPr="00050950">
        <w:rPr>
          <w:sz w:val="22"/>
          <w:szCs w:val="22"/>
        </w:rPr>
        <w:t>wysokości minimalnego wynagrodzenia za pracę albo wysokości minimalnej stawki godzinowej, ustalonych na podstawie ustawy z dnia 10 października 2002 r. o minimalnym wynagrodzeniu za pracę,</w:t>
      </w:r>
    </w:p>
    <w:p w14:paraId="5D7E604A" w14:textId="77777777" w:rsidR="00704180" w:rsidRDefault="00704180" w:rsidP="005177AD">
      <w:pPr>
        <w:numPr>
          <w:ilvl w:val="1"/>
          <w:numId w:val="61"/>
        </w:numPr>
        <w:ind w:hanging="294"/>
        <w:jc w:val="both"/>
        <w:rPr>
          <w:sz w:val="22"/>
          <w:szCs w:val="22"/>
        </w:rPr>
      </w:pPr>
      <w:r w:rsidRPr="00050950">
        <w:rPr>
          <w:sz w:val="22"/>
          <w:szCs w:val="22"/>
        </w:rPr>
        <w:t>zasad podlegania ubezpieczeniom społecznym lub ubezpieczeniu zdrowotnemu lub wysokości stawki składki na ubezpieczenia społeczne lub ubezpieczenie zdrowotne,</w:t>
      </w:r>
    </w:p>
    <w:p w14:paraId="5440E7F3" w14:textId="77777777" w:rsidR="00704180" w:rsidRPr="00050950" w:rsidRDefault="00704180" w:rsidP="005177AD">
      <w:pPr>
        <w:numPr>
          <w:ilvl w:val="1"/>
          <w:numId w:val="61"/>
        </w:numPr>
        <w:ind w:hanging="294"/>
        <w:jc w:val="both"/>
        <w:rPr>
          <w:sz w:val="22"/>
          <w:szCs w:val="22"/>
        </w:rPr>
      </w:pPr>
      <w:r w:rsidRPr="00050950">
        <w:rPr>
          <w:sz w:val="22"/>
          <w:szCs w:val="22"/>
        </w:rPr>
        <w:t>zasad gromadzenia i wysokości wpłat do pracowniczych planów kapitałowych, o których mowa w ustawie z dnia 4 października 2018 r. o pracowniczych planach kapitałowych (Dz. U. poz. 2215 oraz z 2019 r. poz. 1074 i 1572)</w:t>
      </w:r>
    </w:p>
    <w:p w14:paraId="590F32C9" w14:textId="77777777" w:rsidR="00704180" w:rsidRDefault="00704180" w:rsidP="00704180">
      <w:pPr>
        <w:ind w:left="357" w:firstLine="69"/>
        <w:jc w:val="both"/>
        <w:rPr>
          <w:sz w:val="22"/>
          <w:szCs w:val="22"/>
        </w:rPr>
      </w:pPr>
      <w:r w:rsidRPr="00E66F78">
        <w:rPr>
          <w:sz w:val="22"/>
          <w:szCs w:val="22"/>
        </w:rPr>
        <w:t xml:space="preserve">‒ jeżeli zmiany te będą miały wpływ na koszty wykonania zamówienia przez wykonawcę. </w:t>
      </w:r>
    </w:p>
    <w:p w14:paraId="371C3D3C" w14:textId="77777777" w:rsidR="00704180" w:rsidRPr="00E66F78" w:rsidRDefault="00704180" w:rsidP="00704180">
      <w:pPr>
        <w:ind w:left="426"/>
        <w:jc w:val="both"/>
        <w:rPr>
          <w:sz w:val="22"/>
          <w:szCs w:val="22"/>
        </w:rPr>
      </w:pPr>
      <w:r>
        <w:rPr>
          <w:sz w:val="22"/>
          <w:szCs w:val="22"/>
        </w:rPr>
        <w:t xml:space="preserve">Jeżeli </w:t>
      </w:r>
      <w:r w:rsidRPr="006114F6">
        <w:rPr>
          <w:sz w:val="22"/>
          <w:szCs w:val="22"/>
        </w:rPr>
        <w:t xml:space="preserve">Wykonawca na dzień składania oferty mógł się zapoznać (na podstawie opublikowanego Rozporządzenia Rady Ministrów zgodnie z przepisami ustawy z dnia 10 października 2002 r. </w:t>
      </w:r>
      <w:r>
        <w:rPr>
          <w:sz w:val="22"/>
          <w:szCs w:val="22"/>
        </w:rPr>
        <w:t xml:space="preserve">               </w:t>
      </w:r>
      <w:r w:rsidRPr="006114F6">
        <w:rPr>
          <w:sz w:val="22"/>
          <w:szCs w:val="22"/>
        </w:rPr>
        <w:t>o minimalnym wynagrodzeniu za pracę), z wysokością minimalnego wynagrodzenia za pracę albo wysokością minimalnej stawki godzinowej, obowiązujących w okresie realizacji zamówienia, to za ten okres waloryzacja nie przysługuje.</w:t>
      </w:r>
    </w:p>
    <w:bookmarkEnd w:id="159"/>
    <w:p w14:paraId="5165F612" w14:textId="77777777" w:rsidR="00704180" w:rsidRPr="005C0F9E" w:rsidRDefault="00704180" w:rsidP="005177AD">
      <w:pPr>
        <w:numPr>
          <w:ilvl w:val="0"/>
          <w:numId w:val="61"/>
        </w:numPr>
        <w:ind w:left="426" w:hanging="426"/>
        <w:jc w:val="both"/>
        <w:rPr>
          <w:sz w:val="22"/>
          <w:szCs w:val="22"/>
        </w:rPr>
      </w:pPr>
      <w:r w:rsidRPr="005C0F9E">
        <w:rPr>
          <w:sz w:val="22"/>
          <w:szCs w:val="22"/>
        </w:rPr>
        <w:t>Zmiany terminu realizacji Umowy:</w:t>
      </w:r>
    </w:p>
    <w:p w14:paraId="4F9DF11F" w14:textId="105F1527" w:rsidR="00704180" w:rsidRDefault="00704180" w:rsidP="005177AD">
      <w:pPr>
        <w:numPr>
          <w:ilvl w:val="1"/>
          <w:numId w:val="61"/>
        </w:numPr>
        <w:ind w:hanging="294"/>
        <w:jc w:val="both"/>
        <w:rPr>
          <w:sz w:val="22"/>
          <w:szCs w:val="22"/>
        </w:rPr>
      </w:pPr>
      <w:bookmarkStart w:id="160" w:name="_Hlk71098728"/>
      <w:r>
        <w:rPr>
          <w:sz w:val="22"/>
          <w:szCs w:val="22"/>
        </w:rPr>
        <w:t xml:space="preserve">o okres nie dłuższy niż  </w:t>
      </w:r>
      <w:r w:rsidR="000A41C7">
        <w:rPr>
          <w:sz w:val="22"/>
          <w:szCs w:val="22"/>
        </w:rPr>
        <w:t>6</w:t>
      </w:r>
      <w:r>
        <w:rPr>
          <w:sz w:val="22"/>
          <w:szCs w:val="22"/>
        </w:rPr>
        <w:t xml:space="preserve"> miesięcy, w przypadku jeżeli wartość zleconych usług w ramach umów wykonawczych będzie niższa niż wartość umowy na zasadach określonych w §4 ustęp 2 niniejszej umowy,</w:t>
      </w:r>
    </w:p>
    <w:p w14:paraId="79381145" w14:textId="58E0EB80" w:rsidR="00704180" w:rsidRDefault="00704180" w:rsidP="005177AD">
      <w:pPr>
        <w:numPr>
          <w:ilvl w:val="1"/>
          <w:numId w:val="61"/>
        </w:numPr>
        <w:ind w:hanging="294"/>
        <w:jc w:val="both"/>
        <w:rPr>
          <w:sz w:val="22"/>
          <w:szCs w:val="22"/>
        </w:rPr>
      </w:pPr>
      <w:bookmarkStart w:id="161" w:name="_Hlk71098746"/>
      <w:bookmarkEnd w:id="160"/>
      <w:r w:rsidRPr="00050950">
        <w:rPr>
          <w:sz w:val="22"/>
          <w:szCs w:val="22"/>
        </w:rPr>
        <w:t xml:space="preserve">o okres  dłuższy niż </w:t>
      </w:r>
      <w:r w:rsidR="0010031C">
        <w:rPr>
          <w:sz w:val="22"/>
          <w:szCs w:val="22"/>
        </w:rPr>
        <w:t>6</w:t>
      </w:r>
      <w:r w:rsidRPr="00050950">
        <w:rPr>
          <w:sz w:val="22"/>
          <w:szCs w:val="22"/>
        </w:rPr>
        <w:t xml:space="preserve"> miesięcy w stosunku do pierwotnego terminu zakończenia realizacji umowy wymaga formy aneksu podpisanego przez wszystkie strony umowy,</w:t>
      </w:r>
    </w:p>
    <w:bookmarkEnd w:id="161"/>
    <w:p w14:paraId="76FB6A31" w14:textId="77777777" w:rsidR="00704180" w:rsidRPr="00050950" w:rsidRDefault="00704180" w:rsidP="005177AD">
      <w:pPr>
        <w:numPr>
          <w:ilvl w:val="1"/>
          <w:numId w:val="61"/>
        </w:numPr>
        <w:ind w:hanging="294"/>
        <w:jc w:val="both"/>
        <w:rPr>
          <w:sz w:val="22"/>
          <w:szCs w:val="22"/>
        </w:rPr>
      </w:pPr>
      <w:r w:rsidRPr="00050950">
        <w:rPr>
          <w:sz w:val="22"/>
          <w:szCs w:val="22"/>
        </w:rPr>
        <w:t>spowodowane warunkami atmosferycznymi, w szczególności:</w:t>
      </w:r>
    </w:p>
    <w:p w14:paraId="2625C9D2" w14:textId="77777777" w:rsidR="00704180" w:rsidRDefault="00704180" w:rsidP="005177AD">
      <w:pPr>
        <w:numPr>
          <w:ilvl w:val="2"/>
          <w:numId w:val="61"/>
        </w:numPr>
        <w:ind w:left="993" w:hanging="273"/>
        <w:jc w:val="both"/>
        <w:rPr>
          <w:sz w:val="22"/>
          <w:szCs w:val="22"/>
        </w:rPr>
      </w:pPr>
      <w:r>
        <w:rPr>
          <w:sz w:val="22"/>
          <w:szCs w:val="22"/>
        </w:rPr>
        <w:t>klęski żywiołowe,</w:t>
      </w:r>
    </w:p>
    <w:p w14:paraId="12BC460C" w14:textId="77777777" w:rsidR="00704180" w:rsidRPr="00050950" w:rsidRDefault="00704180" w:rsidP="005177AD">
      <w:pPr>
        <w:numPr>
          <w:ilvl w:val="2"/>
          <w:numId w:val="61"/>
        </w:numPr>
        <w:ind w:left="993" w:hanging="273"/>
        <w:jc w:val="both"/>
        <w:rPr>
          <w:sz w:val="22"/>
          <w:szCs w:val="22"/>
        </w:rPr>
      </w:pPr>
      <w:r w:rsidRPr="00050950">
        <w:rPr>
          <w:sz w:val="22"/>
          <w:szCs w:val="22"/>
        </w:rPr>
        <w:t>warunki atmosferyczne uniemożliwiające, realizację usług, tj. mróz, powódź, niska lub wysoka temperatura, opady śniegu.</w:t>
      </w:r>
    </w:p>
    <w:p w14:paraId="5BD7FC25" w14:textId="77777777" w:rsidR="00704180" w:rsidRDefault="00704180" w:rsidP="005177AD">
      <w:pPr>
        <w:numPr>
          <w:ilvl w:val="1"/>
          <w:numId w:val="61"/>
        </w:numPr>
        <w:ind w:hanging="294"/>
        <w:jc w:val="both"/>
        <w:rPr>
          <w:sz w:val="22"/>
          <w:szCs w:val="22"/>
        </w:rPr>
      </w:pPr>
      <w:r w:rsidRPr="00DA52CA">
        <w:rPr>
          <w:sz w:val="22"/>
          <w:szCs w:val="22"/>
        </w:rPr>
        <w:t>będące następstwem okoliczności leżących po stronie Zamawiającego, w szczególności: wstrzymanie realizacji Umowy przez Zamawiającego ze względów technologicznych, organizacyjnych i ekonomicznych,</w:t>
      </w:r>
    </w:p>
    <w:p w14:paraId="07F103B7" w14:textId="77777777" w:rsidR="00704180" w:rsidRPr="00050950" w:rsidRDefault="00704180" w:rsidP="005177AD">
      <w:pPr>
        <w:numPr>
          <w:ilvl w:val="1"/>
          <w:numId w:val="61"/>
        </w:numPr>
        <w:ind w:hanging="294"/>
        <w:jc w:val="both"/>
        <w:rPr>
          <w:sz w:val="22"/>
          <w:szCs w:val="22"/>
        </w:rPr>
      </w:pPr>
      <w:r w:rsidRPr="00050950">
        <w:rPr>
          <w:sz w:val="22"/>
          <w:szCs w:val="22"/>
        </w:rPr>
        <w:t>będące następstwem działania organów administracji, w szczególności:</w:t>
      </w:r>
    </w:p>
    <w:p w14:paraId="44284904" w14:textId="77777777" w:rsidR="00704180" w:rsidRDefault="00704180" w:rsidP="005177AD">
      <w:pPr>
        <w:numPr>
          <w:ilvl w:val="2"/>
          <w:numId w:val="61"/>
        </w:numPr>
        <w:ind w:left="993" w:hanging="273"/>
        <w:jc w:val="both"/>
        <w:rPr>
          <w:sz w:val="22"/>
          <w:szCs w:val="22"/>
        </w:rPr>
      </w:pPr>
      <w:r w:rsidRPr="00DA52CA">
        <w:rPr>
          <w:sz w:val="22"/>
          <w:szCs w:val="22"/>
        </w:rPr>
        <w:t>przekroczenie zakreślonych przez prawo terminów wydawania przez organy admini</w:t>
      </w:r>
      <w:r>
        <w:rPr>
          <w:sz w:val="22"/>
          <w:szCs w:val="22"/>
        </w:rPr>
        <w:t>stracji decyzji, zezwoleń, itp.,</w:t>
      </w:r>
    </w:p>
    <w:p w14:paraId="5885E782" w14:textId="77777777" w:rsidR="00704180" w:rsidRDefault="00704180" w:rsidP="005177AD">
      <w:pPr>
        <w:numPr>
          <w:ilvl w:val="2"/>
          <w:numId w:val="61"/>
        </w:numPr>
        <w:ind w:left="993" w:hanging="273"/>
        <w:jc w:val="both"/>
        <w:rPr>
          <w:sz w:val="22"/>
          <w:szCs w:val="22"/>
        </w:rPr>
      </w:pPr>
      <w:r w:rsidRPr="00050950">
        <w:rPr>
          <w:sz w:val="22"/>
          <w:szCs w:val="22"/>
        </w:rPr>
        <w:t>odmowa wydania przez organy administracji wymaganych decyzji, zezwoleń, uzgodnień na skutek błędów w dokumentacji projektowej,</w:t>
      </w:r>
    </w:p>
    <w:p w14:paraId="240F43E4" w14:textId="77777777" w:rsidR="00704180" w:rsidRDefault="00704180" w:rsidP="005177AD">
      <w:pPr>
        <w:numPr>
          <w:ilvl w:val="2"/>
          <w:numId w:val="61"/>
        </w:numPr>
        <w:ind w:left="993" w:hanging="273"/>
        <w:jc w:val="both"/>
        <w:rPr>
          <w:sz w:val="22"/>
          <w:szCs w:val="22"/>
        </w:rPr>
      </w:pPr>
      <w:r w:rsidRPr="00050950">
        <w:rPr>
          <w:sz w:val="22"/>
          <w:szCs w:val="22"/>
        </w:rPr>
        <w:t>konieczność uzyskania wyroku sądowego, lub innego orzeczenia sądu lub organu, nie prz</w:t>
      </w:r>
      <w:r>
        <w:rPr>
          <w:sz w:val="22"/>
          <w:szCs w:val="22"/>
        </w:rPr>
        <w:t>ewidywana przy zawieraniu Umowy,</w:t>
      </w:r>
    </w:p>
    <w:p w14:paraId="78AC3740" w14:textId="77777777" w:rsidR="00704180" w:rsidRDefault="00704180" w:rsidP="005177AD">
      <w:pPr>
        <w:numPr>
          <w:ilvl w:val="2"/>
          <w:numId w:val="61"/>
        </w:numPr>
        <w:ind w:left="993" w:hanging="273"/>
        <w:jc w:val="both"/>
        <w:rPr>
          <w:sz w:val="22"/>
          <w:szCs w:val="22"/>
        </w:rPr>
      </w:pPr>
      <w:r w:rsidRPr="00050950">
        <w:rPr>
          <w:sz w:val="22"/>
          <w:szCs w:val="22"/>
        </w:rPr>
        <w:t>konieczność zaspokojenia roszczeń lub oczekiwań osób trzecich – w tym grup społecznych lub zawodowych nie artykułowanych lub nie możliwych do jednoznacznego okreś</w:t>
      </w:r>
      <w:r>
        <w:rPr>
          <w:sz w:val="22"/>
          <w:szCs w:val="22"/>
        </w:rPr>
        <w:t>lenia                   w chwili zawierania Umowy,</w:t>
      </w:r>
    </w:p>
    <w:p w14:paraId="01D07FA6" w14:textId="77777777" w:rsidR="00704180" w:rsidRPr="00050950" w:rsidRDefault="00704180" w:rsidP="005177AD">
      <w:pPr>
        <w:numPr>
          <w:ilvl w:val="2"/>
          <w:numId w:val="61"/>
        </w:numPr>
        <w:ind w:left="993" w:hanging="273"/>
        <w:jc w:val="both"/>
        <w:rPr>
          <w:sz w:val="22"/>
          <w:szCs w:val="22"/>
        </w:rPr>
      </w:pPr>
      <w:r w:rsidRPr="00050950">
        <w:rPr>
          <w:sz w:val="22"/>
          <w:szCs w:val="22"/>
        </w:rPr>
        <w:lastRenderedPageBreak/>
        <w:t xml:space="preserve">spowodowane innymi przyczynami zewnętrznymi) niezależnymi od Zamawiającego oraz Wykonawcy skutkującymi niemożliwością prowadzenia działań w celu wykonania Umowy. </w:t>
      </w:r>
    </w:p>
    <w:p w14:paraId="36BDBE46" w14:textId="4CDE7D3F" w:rsidR="00704180" w:rsidRPr="00DA52CA" w:rsidRDefault="00704180" w:rsidP="00704180">
      <w:pPr>
        <w:ind w:left="426"/>
        <w:jc w:val="both"/>
        <w:rPr>
          <w:sz w:val="22"/>
          <w:szCs w:val="22"/>
        </w:rPr>
      </w:pPr>
      <w:r w:rsidRPr="00DA52CA">
        <w:rPr>
          <w:sz w:val="22"/>
          <w:szCs w:val="22"/>
        </w:rPr>
        <w:t xml:space="preserve">W przypadku wystąpienia którejkolwiek z ww. okoliczności termin wykonania Umowy może ulec odpowiedniemu przedłużeniu, o czas niezbędny do zakończenia wykonywania jej przedmiotu </w:t>
      </w:r>
      <w:r w:rsidR="00F70B53">
        <w:rPr>
          <w:sz w:val="22"/>
          <w:szCs w:val="22"/>
        </w:rPr>
        <w:t xml:space="preserve">                  </w:t>
      </w:r>
      <w:r w:rsidRPr="00DA52CA">
        <w:rPr>
          <w:sz w:val="22"/>
          <w:szCs w:val="22"/>
        </w:rPr>
        <w:t xml:space="preserve">w sposób należyty, nie dłużej jednak niż o okres trwania tych okoliczności.  </w:t>
      </w:r>
    </w:p>
    <w:p w14:paraId="28395B66" w14:textId="77777777" w:rsidR="00704180" w:rsidRPr="005C0F9E" w:rsidRDefault="00704180" w:rsidP="005177AD">
      <w:pPr>
        <w:numPr>
          <w:ilvl w:val="0"/>
          <w:numId w:val="61"/>
        </w:numPr>
        <w:ind w:left="426" w:hanging="426"/>
        <w:jc w:val="both"/>
        <w:rPr>
          <w:sz w:val="22"/>
          <w:szCs w:val="22"/>
        </w:rPr>
      </w:pPr>
      <w:r w:rsidRPr="005C0F9E">
        <w:rPr>
          <w:sz w:val="22"/>
          <w:szCs w:val="22"/>
        </w:rPr>
        <w:t xml:space="preserve">Pozostałe zmiany </w:t>
      </w:r>
    </w:p>
    <w:p w14:paraId="3B742BFA" w14:textId="77777777" w:rsidR="00704180" w:rsidRDefault="00704180" w:rsidP="005177AD">
      <w:pPr>
        <w:numPr>
          <w:ilvl w:val="1"/>
          <w:numId w:val="61"/>
        </w:numPr>
        <w:ind w:hanging="294"/>
        <w:jc w:val="both"/>
        <w:rPr>
          <w:sz w:val="22"/>
          <w:szCs w:val="22"/>
        </w:rPr>
      </w:pPr>
      <w:r w:rsidRPr="00DA52CA">
        <w:rPr>
          <w:sz w:val="22"/>
          <w:szCs w:val="22"/>
        </w:rPr>
        <w:t>siła wyższa uniemożliwiająca wykonanie</w:t>
      </w:r>
      <w:r>
        <w:rPr>
          <w:sz w:val="22"/>
          <w:szCs w:val="22"/>
        </w:rPr>
        <w:t xml:space="preserve"> przedmiotu Umowy zgodnie z SWZ,</w:t>
      </w:r>
    </w:p>
    <w:p w14:paraId="72C7DA14" w14:textId="77777777" w:rsidR="00704180" w:rsidRDefault="00704180" w:rsidP="005177AD">
      <w:pPr>
        <w:numPr>
          <w:ilvl w:val="1"/>
          <w:numId w:val="61"/>
        </w:numPr>
        <w:ind w:hanging="294"/>
        <w:jc w:val="both"/>
        <w:rPr>
          <w:sz w:val="22"/>
          <w:szCs w:val="22"/>
        </w:rPr>
      </w:pPr>
      <w:r w:rsidRPr="00545BB1">
        <w:rPr>
          <w:sz w:val="22"/>
          <w:szCs w:val="22"/>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w:t>
      </w:r>
      <w:r>
        <w:rPr>
          <w:sz w:val="22"/>
          <w:szCs w:val="22"/>
        </w:rPr>
        <w:t>mowy planowanymi świadczeniami,</w:t>
      </w:r>
    </w:p>
    <w:p w14:paraId="78061D4F" w14:textId="77777777" w:rsidR="00704180" w:rsidRDefault="00704180" w:rsidP="005177AD">
      <w:pPr>
        <w:numPr>
          <w:ilvl w:val="1"/>
          <w:numId w:val="61"/>
        </w:numPr>
        <w:ind w:hanging="294"/>
        <w:jc w:val="both"/>
        <w:rPr>
          <w:sz w:val="22"/>
          <w:szCs w:val="22"/>
        </w:rPr>
      </w:pPr>
      <w:r w:rsidRPr="00545BB1">
        <w:rPr>
          <w:sz w:val="22"/>
          <w:szCs w:val="22"/>
        </w:rPr>
        <w:t xml:space="preserve">zmiany uzasadnione okolicznościami o których mowa w art. 357.1 </w:t>
      </w:r>
      <w:proofErr w:type="spellStart"/>
      <w:r w:rsidRPr="00545BB1">
        <w:rPr>
          <w:sz w:val="22"/>
          <w:szCs w:val="22"/>
        </w:rPr>
        <w:t>Kc</w:t>
      </w:r>
      <w:proofErr w:type="spellEnd"/>
      <w:r w:rsidRPr="00545BB1">
        <w:rPr>
          <w:sz w:val="22"/>
          <w:szCs w:val="22"/>
        </w:rPr>
        <w:t xml:space="preserve"> z uwzględnieniem faktu, że za rażącą zostanie uznana strata w wysokośc</w:t>
      </w:r>
      <w:r>
        <w:rPr>
          <w:sz w:val="22"/>
          <w:szCs w:val="22"/>
        </w:rPr>
        <w:t xml:space="preserve">i, o której mowa w art. 397 </w:t>
      </w:r>
      <w:proofErr w:type="spellStart"/>
      <w:r>
        <w:rPr>
          <w:sz w:val="22"/>
          <w:szCs w:val="22"/>
        </w:rPr>
        <w:t>ksh</w:t>
      </w:r>
      <w:proofErr w:type="spellEnd"/>
      <w:r>
        <w:rPr>
          <w:sz w:val="22"/>
          <w:szCs w:val="22"/>
        </w:rPr>
        <w:t>,</w:t>
      </w:r>
    </w:p>
    <w:p w14:paraId="1D9F5D35" w14:textId="77777777" w:rsidR="00704180" w:rsidRPr="00545BB1" w:rsidRDefault="00704180" w:rsidP="005177AD">
      <w:pPr>
        <w:numPr>
          <w:ilvl w:val="1"/>
          <w:numId w:val="61"/>
        </w:numPr>
        <w:ind w:hanging="294"/>
        <w:jc w:val="both"/>
        <w:rPr>
          <w:sz w:val="22"/>
          <w:szCs w:val="22"/>
        </w:rPr>
      </w:pPr>
      <w:r w:rsidRPr="00545BB1">
        <w:rPr>
          <w:sz w:val="22"/>
          <w:szCs w:val="22"/>
        </w:rPr>
        <w:t>wydłużenie okresu gwarancji lub rękojmi, o dowolny okres.</w:t>
      </w:r>
    </w:p>
    <w:p w14:paraId="05C77753" w14:textId="77777777" w:rsidR="00704180" w:rsidRDefault="00704180" w:rsidP="00704180">
      <w:pPr>
        <w:pStyle w:val="Akapitzlist"/>
        <w:ind w:left="0" w:firstLine="426"/>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5039600D" w14:textId="77777777" w:rsidR="00704180" w:rsidRPr="003E009A" w:rsidRDefault="00704180" w:rsidP="005177AD">
      <w:pPr>
        <w:numPr>
          <w:ilvl w:val="0"/>
          <w:numId w:val="61"/>
        </w:numPr>
        <w:ind w:left="426" w:hanging="426"/>
        <w:jc w:val="both"/>
        <w:rPr>
          <w:sz w:val="22"/>
          <w:szCs w:val="22"/>
          <w:u w:val="single"/>
        </w:rPr>
      </w:pPr>
      <w:r w:rsidRPr="003E009A">
        <w:rPr>
          <w:sz w:val="22"/>
          <w:szCs w:val="22"/>
          <w:u w:val="single"/>
        </w:rPr>
        <w:t>Aktualizacja katalogów (cenników)</w:t>
      </w:r>
    </w:p>
    <w:p w14:paraId="4426B5B4" w14:textId="77777777" w:rsidR="00704180" w:rsidRPr="006C614F" w:rsidRDefault="00704180" w:rsidP="005177AD">
      <w:pPr>
        <w:numPr>
          <w:ilvl w:val="0"/>
          <w:numId w:val="72"/>
        </w:numPr>
        <w:ind w:left="709" w:hanging="283"/>
        <w:jc w:val="both"/>
        <w:rPr>
          <w:sz w:val="22"/>
          <w:szCs w:val="22"/>
        </w:rPr>
      </w:pPr>
      <w:r w:rsidRPr="006C614F">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t>
      </w:r>
      <w:r w:rsidRPr="006C614F">
        <w:rPr>
          <w:sz w:val="22"/>
          <w:szCs w:val="22"/>
        </w:rPr>
        <w:t>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i wskaźnikom jak ceny jednostkowe w pozycjach katalogu podstawowego. Powyższe zasady dotyczą zarówno zmian cen jednostkowych w pozycjach dodatkowych wprowadzanych aneksem w ramach obowiązujących umów wykonawczych, jak również kolejnych nowo zawieranych umów wykonawczych.</w:t>
      </w:r>
    </w:p>
    <w:p w14:paraId="1C159236" w14:textId="77777777" w:rsidR="00704180" w:rsidRDefault="00704180" w:rsidP="005177AD">
      <w:pPr>
        <w:numPr>
          <w:ilvl w:val="0"/>
          <w:numId w:val="61"/>
        </w:numPr>
        <w:ind w:left="426" w:hanging="426"/>
        <w:jc w:val="both"/>
        <w:rPr>
          <w:color w:val="000000"/>
          <w:sz w:val="22"/>
          <w:szCs w:val="22"/>
        </w:rPr>
      </w:pPr>
      <w:r w:rsidRPr="006D4B4F">
        <w:rPr>
          <w:color w:val="000000"/>
          <w:sz w:val="22"/>
          <w:szCs w:val="22"/>
        </w:rPr>
        <w:t xml:space="preserve">W </w:t>
      </w:r>
      <w:r w:rsidRPr="006114F6">
        <w:rPr>
          <w:color w:val="000000"/>
          <w:sz w:val="22"/>
          <w:szCs w:val="22"/>
        </w:rPr>
        <w:t>przypadku, gdy okres obowiązywania umowy ramowej przekracza 6 miesięcy sygnatariusze umowy ramowej na etapie składania oferty w postępowaniu wykonawczym (aktualizowania katalogów-cenników) są zobowiązani do uwzględnienia średniorocznego wskaźnika cen towarów i usług konsumpcyjnych ogłaszanego w komunikacie Prezesa Głównego Urzędu Statystycznego wg następujących zasad:</w:t>
      </w:r>
    </w:p>
    <w:p w14:paraId="0296D09A"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 xml:space="preserve">Zmiana wynagrodzenia zostanie ustalona w oparciu o </w:t>
      </w:r>
      <w:r w:rsidRPr="006114F6">
        <w:rPr>
          <w:b/>
          <w:bCs/>
          <w:sz w:val="22"/>
          <w:szCs w:val="22"/>
        </w:rPr>
        <w:t>wskaźnik cen towarów i usług konsumpcyjnych</w:t>
      </w:r>
      <w:r w:rsidRPr="006114F6">
        <w:rPr>
          <w:sz w:val="22"/>
          <w:szCs w:val="22"/>
        </w:rPr>
        <w:t xml:space="preserve"> publikowany przez GUS link:</w:t>
      </w:r>
      <w:r w:rsidRPr="006114F6">
        <w:rPr>
          <w:color w:val="FF0000"/>
          <w:sz w:val="22"/>
          <w:szCs w:val="22"/>
        </w:rPr>
        <w:t xml:space="preserve"> </w:t>
      </w:r>
      <w:hyperlink r:id="rId25" w:history="1">
        <w:r w:rsidRPr="006114F6">
          <w:rPr>
            <w:rStyle w:val="Hipercze"/>
            <w:sz w:val="22"/>
            <w:szCs w:val="22"/>
          </w:rPr>
          <w:t>https://stat.gov.pl/wskazniki-makroekonomiczne/</w:t>
        </w:r>
      </w:hyperlink>
      <w:r w:rsidRPr="006114F6">
        <w:rPr>
          <w:sz w:val="22"/>
          <w:szCs w:val="22"/>
        </w:rPr>
        <w:t xml:space="preserve">  - </w:t>
      </w:r>
      <w:r w:rsidRPr="006114F6">
        <w:rPr>
          <w:i/>
          <w:iCs/>
          <w:sz w:val="22"/>
          <w:szCs w:val="22"/>
        </w:rPr>
        <w:t>wybrane miesięczne wskaźniki makroekonomiczne, tablica „wskaźniki cen”, pozycja: Wskaźnik cen towarów i usług konsumpcyjnych, lit. B.</w:t>
      </w:r>
    </w:p>
    <w:p w14:paraId="6ECD5326"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 xml:space="preserve">Pierwsza zmiana wynagrodzenia nastąpi </w:t>
      </w:r>
      <w:r w:rsidRPr="006114F6">
        <w:rPr>
          <w:b/>
          <w:bCs/>
          <w:sz w:val="22"/>
          <w:szCs w:val="22"/>
        </w:rPr>
        <w:t>od pierwszego dnia siódmego miesiąca kalendarzowego</w:t>
      </w:r>
      <w:r w:rsidRPr="006114F6">
        <w:rPr>
          <w:sz w:val="22"/>
          <w:szCs w:val="22"/>
        </w:rPr>
        <w:t xml:space="preserve"> realizacji umowy ramowej. Kolejne zmiany będą następować w okresach 12 miesięcznych, tj. od 19, 31 miesiąca itd.</w:t>
      </w:r>
    </w:p>
    <w:p w14:paraId="55FBC347" w14:textId="77777777" w:rsidR="00704180" w:rsidRPr="006114F6" w:rsidRDefault="00704180" w:rsidP="005177AD">
      <w:pPr>
        <w:widowControl w:val="0"/>
        <w:numPr>
          <w:ilvl w:val="0"/>
          <w:numId w:val="86"/>
        </w:numPr>
        <w:autoSpaceDN w:val="0"/>
        <w:ind w:left="709" w:hanging="283"/>
        <w:jc w:val="both"/>
        <w:textAlignment w:val="baseline"/>
        <w:rPr>
          <w:sz w:val="22"/>
          <w:szCs w:val="22"/>
        </w:rPr>
      </w:pPr>
      <w:r w:rsidRPr="006114F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w:t>
      </w:r>
    </w:p>
    <w:p w14:paraId="367F6FE8" w14:textId="77777777" w:rsidR="00704180" w:rsidRPr="006114F6" w:rsidRDefault="00704180" w:rsidP="005177AD">
      <w:pPr>
        <w:pStyle w:val="Akapitzlist"/>
        <w:numPr>
          <w:ilvl w:val="0"/>
          <w:numId w:val="87"/>
        </w:numPr>
        <w:ind w:left="993" w:hanging="284"/>
        <w:jc w:val="both"/>
        <w:rPr>
          <w:sz w:val="22"/>
          <w:szCs w:val="22"/>
        </w:rPr>
      </w:pPr>
      <w:r w:rsidRPr="006114F6">
        <w:rPr>
          <w:sz w:val="22"/>
          <w:szCs w:val="22"/>
        </w:rPr>
        <w:t>dla pierwszej zmiany umowy za okres 6 miesięcy zgodnie z postanowieniami pkt 4),</w:t>
      </w:r>
    </w:p>
    <w:p w14:paraId="51F4ED73" w14:textId="77777777" w:rsidR="00704180" w:rsidRPr="006114F6" w:rsidRDefault="00704180" w:rsidP="005177AD">
      <w:pPr>
        <w:pStyle w:val="Akapitzlist"/>
        <w:numPr>
          <w:ilvl w:val="0"/>
          <w:numId w:val="87"/>
        </w:numPr>
        <w:ind w:left="993" w:hanging="284"/>
        <w:jc w:val="both"/>
        <w:rPr>
          <w:sz w:val="22"/>
          <w:szCs w:val="22"/>
        </w:rPr>
      </w:pPr>
      <w:r w:rsidRPr="006114F6">
        <w:rPr>
          <w:sz w:val="22"/>
          <w:szCs w:val="22"/>
        </w:rPr>
        <w:t>dla kolejnych zmian umowy za okres 12 miesięcy zgodnie z postanowieniami pkt 4).</w:t>
      </w:r>
    </w:p>
    <w:p w14:paraId="3C462A45" w14:textId="77777777" w:rsidR="00704180" w:rsidRPr="006114F6" w:rsidRDefault="00704180" w:rsidP="005177AD">
      <w:pPr>
        <w:widowControl w:val="0"/>
        <w:numPr>
          <w:ilvl w:val="0"/>
          <w:numId w:val="86"/>
        </w:numPr>
        <w:autoSpaceDN w:val="0"/>
        <w:ind w:left="709" w:hanging="283"/>
        <w:jc w:val="both"/>
        <w:textAlignment w:val="baseline"/>
        <w:rPr>
          <w:sz w:val="22"/>
          <w:szCs w:val="22"/>
        </w:rPr>
      </w:pPr>
      <w:bookmarkStart w:id="162" w:name="_Hlk121401348"/>
      <w:r w:rsidRPr="006114F6">
        <w:rPr>
          <w:sz w:val="22"/>
          <w:szCs w:val="22"/>
        </w:rPr>
        <w:t xml:space="preserve">Dla potrzeb pierwszej zmiany wynagrodzenia pierwszym wykorzystanym wskaźnikiem będzie miesięczny wskaźnik za miesiąc, w którym nastąpi rozpoczęcie realizacji umowy ramowej (miesiąc poprzedni = 100) a ostatnim miesięczny wskaźnik dla 6 miesiąca realizacji umowy. </w:t>
      </w:r>
    </w:p>
    <w:p w14:paraId="6AD07C92" w14:textId="77777777" w:rsidR="00704180" w:rsidRPr="006114F6" w:rsidRDefault="00704180" w:rsidP="00704180">
      <w:pPr>
        <w:widowControl w:val="0"/>
        <w:autoSpaceDN w:val="0"/>
        <w:ind w:left="709"/>
        <w:jc w:val="both"/>
        <w:textAlignment w:val="baseline"/>
        <w:rPr>
          <w:sz w:val="22"/>
          <w:szCs w:val="22"/>
        </w:rPr>
      </w:pPr>
      <w:r w:rsidRPr="006114F6">
        <w:rPr>
          <w:sz w:val="22"/>
          <w:szCs w:val="22"/>
        </w:rPr>
        <w:t>Dla kolejnych zmian wynagrodzenia pierwszym wykorzystanym wskaźnikiem będzie miesięczny wskaźnik za odpowiednio 7, 19 miesiąc realizacji umowy itd.</w:t>
      </w:r>
    </w:p>
    <w:p w14:paraId="5B47CF45" w14:textId="77777777" w:rsidR="00704180" w:rsidRPr="006114F6" w:rsidRDefault="00704180" w:rsidP="00704180">
      <w:pPr>
        <w:widowControl w:val="0"/>
        <w:autoSpaceDN w:val="0"/>
        <w:ind w:left="709"/>
        <w:jc w:val="both"/>
        <w:textAlignment w:val="baseline"/>
        <w:rPr>
          <w:sz w:val="22"/>
          <w:szCs w:val="22"/>
        </w:rPr>
      </w:pPr>
      <w:r w:rsidRPr="006114F6">
        <w:rPr>
          <w:sz w:val="22"/>
          <w:szCs w:val="22"/>
        </w:rPr>
        <w:t>Wskaźniki należy zamienić na liczby (dzieląc je przez 100), a następnie przemnożyć przez siebie kolejne. W stosunku do otrzymanego wskaźnika należy przeprowadzić w kolejności następujące działania:</w:t>
      </w:r>
    </w:p>
    <w:bookmarkEnd w:id="162"/>
    <w:p w14:paraId="6CE76900"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 xml:space="preserve">odjąć 1, </w:t>
      </w:r>
    </w:p>
    <w:p w14:paraId="04B4042A"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lastRenderedPageBreak/>
        <w:t>otrzymany wynik przemnożyć przez 50%,</w:t>
      </w:r>
    </w:p>
    <w:p w14:paraId="091066C0"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do otrzymanego wyniku dodać 1,</w:t>
      </w:r>
    </w:p>
    <w:p w14:paraId="55427CA9" w14:textId="77777777" w:rsidR="00704180" w:rsidRPr="006114F6" w:rsidRDefault="00704180" w:rsidP="005177AD">
      <w:pPr>
        <w:pStyle w:val="Akapitzlist"/>
        <w:numPr>
          <w:ilvl w:val="0"/>
          <w:numId w:val="76"/>
        </w:numPr>
        <w:ind w:left="993" w:hanging="284"/>
        <w:jc w:val="both"/>
        <w:rPr>
          <w:sz w:val="22"/>
          <w:szCs w:val="22"/>
        </w:rPr>
      </w:pPr>
      <w:r w:rsidRPr="006114F6">
        <w:rPr>
          <w:sz w:val="22"/>
          <w:szCs w:val="22"/>
        </w:rPr>
        <w:t xml:space="preserve">uzyskany wynik zaokrąglić do dwóch miejsc po przecinku, zgodnie </w:t>
      </w:r>
      <w:r w:rsidRPr="006114F6">
        <w:rPr>
          <w:sz w:val="22"/>
          <w:szCs w:val="22"/>
        </w:rPr>
        <w:br/>
        <w:t>z matematycznymi zasadami zaokrąglania.</w:t>
      </w:r>
    </w:p>
    <w:p w14:paraId="72B53FF9" w14:textId="77777777" w:rsidR="00704180" w:rsidRPr="006114F6" w:rsidRDefault="00704180" w:rsidP="00704180">
      <w:pPr>
        <w:pStyle w:val="Akapitzlist"/>
        <w:jc w:val="both"/>
        <w:rPr>
          <w:sz w:val="22"/>
          <w:szCs w:val="22"/>
        </w:rPr>
      </w:pPr>
      <w:r w:rsidRPr="006114F6">
        <w:rPr>
          <w:sz w:val="22"/>
          <w:szCs w:val="22"/>
        </w:rPr>
        <w:t xml:space="preserve">Obowiązujące ceny części zamiennych określone w Cenniku części zamiennych należy przemnożyć przez tak ustalony </w:t>
      </w:r>
      <w:r w:rsidRPr="006114F6">
        <w:rPr>
          <w:b/>
          <w:bCs/>
          <w:sz w:val="22"/>
          <w:szCs w:val="22"/>
        </w:rPr>
        <w:t>wskaźnik waloryzacyjny dla okresu odpowiednio 6 lub 12 miesięcy</w:t>
      </w:r>
      <w:r w:rsidRPr="006114F6">
        <w:rPr>
          <w:sz w:val="22"/>
          <w:szCs w:val="22"/>
        </w:rPr>
        <w:t>. Zwaloryzowana wartość umowy zostanie wyliczona w następujący sposób:</w:t>
      </w:r>
    </w:p>
    <w:p w14:paraId="2E6438D5" w14:textId="77777777" w:rsidR="00704180" w:rsidRPr="006114F6" w:rsidRDefault="00704180" w:rsidP="00704180">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4180" w:rsidRPr="006114F6" w14:paraId="24768981" w14:textId="77777777" w:rsidTr="00055001">
        <w:tc>
          <w:tcPr>
            <w:tcW w:w="1800" w:type="dxa"/>
            <w:vAlign w:val="center"/>
          </w:tcPr>
          <w:p w14:paraId="55E50324" w14:textId="77777777" w:rsidR="00704180" w:rsidRPr="006114F6" w:rsidRDefault="00704180" w:rsidP="00055001">
            <w:pPr>
              <w:pStyle w:val="Akapitzlist"/>
              <w:ind w:left="-261" w:firstLine="261"/>
              <w:jc w:val="center"/>
              <w:rPr>
                <w:b/>
                <w:bCs/>
                <w:sz w:val="22"/>
                <w:szCs w:val="22"/>
              </w:rPr>
            </w:pPr>
            <w:r w:rsidRPr="006114F6">
              <w:rPr>
                <w:b/>
                <w:bCs/>
                <w:sz w:val="22"/>
                <w:szCs w:val="22"/>
              </w:rPr>
              <w:t>Wartość umowy po waloryzacji</w:t>
            </w:r>
          </w:p>
        </w:tc>
        <w:tc>
          <w:tcPr>
            <w:tcW w:w="342" w:type="dxa"/>
            <w:vAlign w:val="center"/>
          </w:tcPr>
          <w:p w14:paraId="4DB66C05" w14:textId="77777777" w:rsidR="00704180" w:rsidRPr="006114F6" w:rsidRDefault="00704180" w:rsidP="00055001">
            <w:pPr>
              <w:pStyle w:val="Akapitzlist"/>
              <w:ind w:left="0"/>
              <w:jc w:val="center"/>
              <w:rPr>
                <w:b/>
                <w:bCs/>
                <w:sz w:val="22"/>
                <w:szCs w:val="22"/>
              </w:rPr>
            </w:pPr>
            <w:r w:rsidRPr="006114F6">
              <w:rPr>
                <w:b/>
                <w:bCs/>
                <w:sz w:val="22"/>
                <w:szCs w:val="22"/>
              </w:rPr>
              <w:t>=</w:t>
            </w:r>
          </w:p>
        </w:tc>
        <w:tc>
          <w:tcPr>
            <w:tcW w:w="1958" w:type="dxa"/>
            <w:vAlign w:val="center"/>
          </w:tcPr>
          <w:p w14:paraId="6A5AE3E4" w14:textId="77777777" w:rsidR="00704180" w:rsidRPr="006114F6" w:rsidRDefault="00704180" w:rsidP="00055001">
            <w:pPr>
              <w:pStyle w:val="Akapitzlist"/>
              <w:ind w:left="0"/>
              <w:jc w:val="center"/>
              <w:rPr>
                <w:b/>
                <w:bCs/>
                <w:sz w:val="22"/>
                <w:szCs w:val="22"/>
              </w:rPr>
            </w:pPr>
            <w:r w:rsidRPr="006114F6">
              <w:rPr>
                <w:b/>
                <w:bCs/>
                <w:sz w:val="22"/>
                <w:szCs w:val="22"/>
              </w:rPr>
              <w:t>Wartość dotychczas zrealizowana</w:t>
            </w:r>
          </w:p>
        </w:tc>
        <w:tc>
          <w:tcPr>
            <w:tcW w:w="342" w:type="dxa"/>
            <w:vAlign w:val="center"/>
          </w:tcPr>
          <w:p w14:paraId="3BE58722" w14:textId="77777777" w:rsidR="00704180" w:rsidRPr="006114F6" w:rsidRDefault="00704180" w:rsidP="00055001">
            <w:pPr>
              <w:pStyle w:val="Akapitzlist"/>
              <w:ind w:left="0"/>
              <w:jc w:val="center"/>
              <w:rPr>
                <w:b/>
                <w:bCs/>
                <w:sz w:val="22"/>
                <w:szCs w:val="22"/>
              </w:rPr>
            </w:pPr>
            <w:r w:rsidRPr="006114F6">
              <w:rPr>
                <w:b/>
                <w:bCs/>
                <w:sz w:val="22"/>
                <w:szCs w:val="22"/>
              </w:rPr>
              <w:t>+</w:t>
            </w:r>
          </w:p>
        </w:tc>
        <w:tc>
          <w:tcPr>
            <w:tcW w:w="1931" w:type="dxa"/>
            <w:vAlign w:val="center"/>
          </w:tcPr>
          <w:p w14:paraId="6F7DED01" w14:textId="77777777" w:rsidR="00704180" w:rsidRPr="006114F6" w:rsidRDefault="00704180" w:rsidP="00055001">
            <w:pPr>
              <w:pStyle w:val="Akapitzlist"/>
              <w:ind w:left="0"/>
              <w:jc w:val="center"/>
              <w:rPr>
                <w:b/>
                <w:bCs/>
                <w:sz w:val="22"/>
                <w:szCs w:val="22"/>
              </w:rPr>
            </w:pPr>
            <w:r w:rsidRPr="006114F6">
              <w:rPr>
                <w:b/>
                <w:bCs/>
                <w:sz w:val="22"/>
                <w:szCs w:val="22"/>
              </w:rPr>
              <w:t>Wartość pozostała do realizacji</w:t>
            </w:r>
          </w:p>
        </w:tc>
        <w:tc>
          <w:tcPr>
            <w:tcW w:w="326" w:type="dxa"/>
            <w:vAlign w:val="center"/>
          </w:tcPr>
          <w:p w14:paraId="4CFA2E68" w14:textId="77777777" w:rsidR="00704180" w:rsidRPr="006114F6" w:rsidRDefault="00704180" w:rsidP="00055001">
            <w:pPr>
              <w:pStyle w:val="Akapitzlist"/>
              <w:ind w:left="0"/>
              <w:jc w:val="center"/>
              <w:rPr>
                <w:b/>
                <w:bCs/>
                <w:sz w:val="22"/>
                <w:szCs w:val="22"/>
              </w:rPr>
            </w:pPr>
            <w:r w:rsidRPr="006114F6">
              <w:rPr>
                <w:b/>
                <w:bCs/>
                <w:sz w:val="22"/>
                <w:szCs w:val="22"/>
              </w:rPr>
              <w:t>x</w:t>
            </w:r>
          </w:p>
        </w:tc>
        <w:tc>
          <w:tcPr>
            <w:tcW w:w="1664" w:type="dxa"/>
            <w:vAlign w:val="center"/>
          </w:tcPr>
          <w:p w14:paraId="34D32D1D" w14:textId="77777777" w:rsidR="00704180" w:rsidRPr="006114F6" w:rsidRDefault="00704180" w:rsidP="00055001">
            <w:pPr>
              <w:pStyle w:val="Akapitzlist"/>
              <w:ind w:left="0"/>
              <w:jc w:val="center"/>
              <w:rPr>
                <w:b/>
                <w:bCs/>
                <w:sz w:val="22"/>
                <w:szCs w:val="22"/>
              </w:rPr>
            </w:pPr>
            <w:r w:rsidRPr="006114F6">
              <w:rPr>
                <w:b/>
                <w:bCs/>
                <w:sz w:val="22"/>
                <w:szCs w:val="22"/>
              </w:rPr>
              <w:t>Wskaźnik waloryzacyjny</w:t>
            </w:r>
          </w:p>
        </w:tc>
      </w:tr>
    </w:tbl>
    <w:p w14:paraId="7285D6C7" w14:textId="77777777" w:rsidR="00704180" w:rsidRPr="006114F6" w:rsidRDefault="00704180" w:rsidP="00704180">
      <w:pPr>
        <w:pStyle w:val="Akapitzlist"/>
        <w:rPr>
          <w:sz w:val="22"/>
          <w:szCs w:val="22"/>
        </w:rPr>
      </w:pPr>
    </w:p>
    <w:p w14:paraId="138D83FC" w14:textId="77777777" w:rsidR="00704180" w:rsidRPr="006114F6" w:rsidRDefault="00704180" w:rsidP="005177AD">
      <w:pPr>
        <w:widowControl w:val="0"/>
        <w:numPr>
          <w:ilvl w:val="0"/>
          <w:numId w:val="86"/>
        </w:numPr>
        <w:autoSpaceDN w:val="0"/>
        <w:ind w:left="709" w:hanging="283"/>
        <w:jc w:val="both"/>
        <w:textAlignment w:val="baseline"/>
        <w:rPr>
          <w:strike/>
          <w:sz w:val="22"/>
          <w:szCs w:val="22"/>
        </w:rPr>
      </w:pPr>
      <w:bookmarkStart w:id="163" w:name="_Hlk121482319"/>
      <w:r w:rsidRPr="006114F6">
        <w:rPr>
          <w:sz w:val="22"/>
          <w:szCs w:val="22"/>
        </w:rPr>
        <w:t xml:space="preserve">Wykonawca do postępowania wykonawczego składa wniosek o zmianę wynagrodzenia wraz      z dokumentami wskazującymi i udowadniającymi wysokość wpływu ww. okoliczności na wzrost cen w umowie ramowej. </w:t>
      </w:r>
      <w:r w:rsidRPr="006114F6">
        <w:rPr>
          <w:color w:val="000000" w:themeColor="text1"/>
          <w:sz w:val="22"/>
          <w:szCs w:val="22"/>
        </w:rPr>
        <w:t xml:space="preserve">Wskazane przez Wykonawcę okoliczności powinny dotyczyć elementów </w:t>
      </w:r>
      <w:proofErr w:type="spellStart"/>
      <w:r w:rsidRPr="006114F6">
        <w:rPr>
          <w:color w:val="000000" w:themeColor="text1"/>
          <w:sz w:val="22"/>
          <w:szCs w:val="22"/>
        </w:rPr>
        <w:t>kosztotwórczych</w:t>
      </w:r>
      <w:proofErr w:type="spellEnd"/>
      <w:r w:rsidRPr="006114F6">
        <w:rPr>
          <w:color w:val="000000" w:themeColor="text1"/>
          <w:sz w:val="22"/>
          <w:szCs w:val="22"/>
        </w:rPr>
        <w:t xml:space="preserve"> bezpośrednio powiązanych ze wskaźnikiem, o którym mowa                w powyższym ustępie. </w:t>
      </w:r>
      <w:r w:rsidRPr="006114F6">
        <w:rPr>
          <w:sz w:val="22"/>
          <w:szCs w:val="22"/>
        </w:rPr>
        <w:t xml:space="preserve">Zamawiający zastrzega sobie prawo do weryfikacji dokumentów oraz żądania przedłożenia dodatkowych dokumentów w tym zakresie. </w:t>
      </w:r>
    </w:p>
    <w:p w14:paraId="370D1F68" w14:textId="77777777" w:rsidR="00704180" w:rsidRPr="006114F6" w:rsidRDefault="00704180" w:rsidP="005177AD">
      <w:pPr>
        <w:widowControl w:val="0"/>
        <w:numPr>
          <w:ilvl w:val="0"/>
          <w:numId w:val="86"/>
        </w:numPr>
        <w:autoSpaceDN w:val="0"/>
        <w:ind w:left="709" w:hanging="283"/>
        <w:jc w:val="both"/>
        <w:textAlignment w:val="baseline"/>
        <w:rPr>
          <w:strike/>
          <w:sz w:val="22"/>
          <w:szCs w:val="22"/>
        </w:rPr>
      </w:pPr>
      <w:r w:rsidRPr="006114F6">
        <w:rPr>
          <w:sz w:val="22"/>
          <w:szCs w:val="22"/>
        </w:rPr>
        <w:t xml:space="preserve">Wynagrodzenie zostanie zmienione jedynie w zakresie, w jakim udokumentowana zostanie zmiana przedmiotowych kosztów po stronie Wykonawcy z zastrzeżeniem </w:t>
      </w:r>
      <w:r w:rsidRPr="006114F6">
        <w:rPr>
          <w:color w:val="000000" w:themeColor="text1"/>
          <w:sz w:val="22"/>
          <w:szCs w:val="22"/>
        </w:rPr>
        <w:t>punktu c)</w:t>
      </w:r>
    </w:p>
    <w:p w14:paraId="0D7AAFDA" w14:textId="77777777" w:rsidR="00704180" w:rsidRPr="006114F6" w:rsidRDefault="00704180" w:rsidP="00704180">
      <w:pPr>
        <w:ind w:firstLine="426"/>
        <w:jc w:val="both"/>
        <w:rPr>
          <w:sz w:val="22"/>
          <w:szCs w:val="22"/>
        </w:rPr>
      </w:pPr>
      <w:r w:rsidRPr="006114F6">
        <w:rPr>
          <w:sz w:val="22"/>
          <w:szCs w:val="22"/>
        </w:rPr>
        <w:t>W przypadku gdy wykazany i udowodniony wzrost kosztów będzie:</w:t>
      </w:r>
    </w:p>
    <w:p w14:paraId="36B8F438" w14:textId="77777777" w:rsidR="00704180" w:rsidRPr="006114F6" w:rsidRDefault="00704180" w:rsidP="005177AD">
      <w:pPr>
        <w:pStyle w:val="Akapitzlist"/>
        <w:numPr>
          <w:ilvl w:val="0"/>
          <w:numId w:val="77"/>
        </w:numPr>
        <w:tabs>
          <w:tab w:val="left" w:pos="993"/>
        </w:tabs>
        <w:ind w:left="993" w:hanging="284"/>
        <w:jc w:val="both"/>
        <w:rPr>
          <w:sz w:val="22"/>
          <w:szCs w:val="22"/>
        </w:rPr>
      </w:pPr>
      <w:r w:rsidRPr="006114F6">
        <w:rPr>
          <w:sz w:val="22"/>
          <w:szCs w:val="22"/>
        </w:rPr>
        <w:t xml:space="preserve">niższy niż </w:t>
      </w:r>
      <w:r w:rsidRPr="006114F6">
        <w:rPr>
          <w:b/>
          <w:bCs/>
          <w:sz w:val="22"/>
          <w:szCs w:val="22"/>
        </w:rPr>
        <w:t xml:space="preserve">wskaźnik waloryzacyjny </w:t>
      </w:r>
      <w:r w:rsidRPr="006114F6">
        <w:rPr>
          <w:sz w:val="22"/>
          <w:szCs w:val="22"/>
        </w:rPr>
        <w:t>ustalony wg zasad określonych w punkcie d), obowiązujące ceny części zamiennych określone w Cenniku części zamiennych zostaną zwaloryzowane o wykazany i udowodniony wzrost kosztów,</w:t>
      </w:r>
      <w:r w:rsidRPr="006114F6">
        <w:rPr>
          <w:color w:val="000000" w:themeColor="text1"/>
          <w:sz w:val="22"/>
          <w:szCs w:val="22"/>
        </w:rPr>
        <w:t xml:space="preserve"> z zastrzeżeniem punktu c),</w:t>
      </w:r>
    </w:p>
    <w:p w14:paraId="707DE0C2" w14:textId="77777777" w:rsidR="00704180" w:rsidRPr="006114F6" w:rsidRDefault="00704180" w:rsidP="005177AD">
      <w:pPr>
        <w:pStyle w:val="Akapitzlist"/>
        <w:numPr>
          <w:ilvl w:val="0"/>
          <w:numId w:val="77"/>
        </w:numPr>
        <w:tabs>
          <w:tab w:val="left" w:pos="993"/>
        </w:tabs>
        <w:ind w:left="993" w:hanging="284"/>
        <w:jc w:val="both"/>
        <w:rPr>
          <w:sz w:val="22"/>
          <w:szCs w:val="22"/>
        </w:rPr>
      </w:pPr>
      <w:r w:rsidRPr="006114F6">
        <w:rPr>
          <w:color w:val="000000" w:themeColor="text1"/>
          <w:sz w:val="22"/>
          <w:szCs w:val="22"/>
        </w:rPr>
        <w:t xml:space="preserve">wyższy niż </w:t>
      </w:r>
      <w:r w:rsidRPr="006114F6">
        <w:rPr>
          <w:b/>
          <w:bCs/>
          <w:color w:val="000000" w:themeColor="text1"/>
          <w:sz w:val="22"/>
          <w:szCs w:val="22"/>
        </w:rPr>
        <w:t xml:space="preserve">wskaźnik waloryzacyjny </w:t>
      </w:r>
      <w:r w:rsidRPr="006114F6">
        <w:rPr>
          <w:color w:val="000000" w:themeColor="text1"/>
          <w:sz w:val="22"/>
          <w:szCs w:val="22"/>
        </w:rPr>
        <w:t xml:space="preserve">ustalony wg zasad określonych w punkcie d), obowiązujące ceny </w:t>
      </w:r>
      <w:r w:rsidRPr="006114F6">
        <w:rPr>
          <w:sz w:val="22"/>
          <w:szCs w:val="22"/>
        </w:rPr>
        <w:t xml:space="preserve">części zamiennych określone w Cenniku części zamiennych </w:t>
      </w:r>
      <w:r w:rsidRPr="006114F6">
        <w:rPr>
          <w:color w:val="000000" w:themeColor="text1"/>
          <w:sz w:val="22"/>
          <w:szCs w:val="22"/>
        </w:rPr>
        <w:t>zostaną zwaloryzowane wg zasad określonych w punkcie d).</w:t>
      </w:r>
    </w:p>
    <w:p w14:paraId="28245934" w14:textId="77777777" w:rsidR="00704180" w:rsidRPr="006114F6" w:rsidRDefault="00704180" w:rsidP="005177AD">
      <w:pPr>
        <w:numPr>
          <w:ilvl w:val="0"/>
          <w:numId w:val="72"/>
        </w:numPr>
        <w:ind w:left="1276" w:hanging="283"/>
        <w:jc w:val="both"/>
        <w:rPr>
          <w:sz w:val="22"/>
          <w:szCs w:val="22"/>
        </w:rPr>
      </w:pPr>
      <w:r w:rsidRPr="006114F6">
        <w:rPr>
          <w:color w:val="000000"/>
          <w:sz w:val="22"/>
          <w:szCs w:val="22"/>
        </w:rPr>
        <w:t>Za</w:t>
      </w:r>
      <w:r w:rsidRPr="006114F6">
        <w:rPr>
          <w:sz w:val="22"/>
          <w:szCs w:val="22"/>
        </w:rPr>
        <w:t xml:space="preserve"> okres zwłoki w wykonaniu umowy, waloryzacja opisana powyżej nie przysługuje.</w:t>
      </w:r>
    </w:p>
    <w:p w14:paraId="157EFAEE" w14:textId="77777777" w:rsidR="00704180" w:rsidRPr="006114F6" w:rsidRDefault="00704180" w:rsidP="005177AD">
      <w:pPr>
        <w:numPr>
          <w:ilvl w:val="0"/>
          <w:numId w:val="72"/>
        </w:numPr>
        <w:ind w:left="1276" w:hanging="283"/>
        <w:jc w:val="both"/>
        <w:rPr>
          <w:sz w:val="22"/>
          <w:szCs w:val="22"/>
        </w:rPr>
      </w:pPr>
      <w:r w:rsidRPr="006114F6">
        <w:rPr>
          <w:sz w:val="22"/>
          <w:szCs w:val="22"/>
        </w:rPr>
        <w:t>Wykonawca jest zobowiązany uwzględnić zasady waloryzacji określone powyżej                   w umowach z Podwykonawcami.</w:t>
      </w:r>
      <w:bookmarkEnd w:id="163"/>
    </w:p>
    <w:p w14:paraId="436D4A89" w14:textId="77777777" w:rsidR="00704180" w:rsidRPr="006114F6" w:rsidRDefault="00704180" w:rsidP="005177AD">
      <w:pPr>
        <w:widowControl w:val="0"/>
        <w:numPr>
          <w:ilvl w:val="0"/>
          <w:numId w:val="86"/>
        </w:numPr>
        <w:autoSpaceDN w:val="0"/>
        <w:ind w:left="709" w:hanging="283"/>
        <w:jc w:val="both"/>
        <w:textAlignment w:val="baseline"/>
        <w:rPr>
          <w:color w:val="000000"/>
          <w:sz w:val="22"/>
          <w:szCs w:val="22"/>
        </w:rPr>
      </w:pPr>
      <w:r w:rsidRPr="006114F6">
        <w:rPr>
          <w:color w:val="000000"/>
          <w:sz w:val="22"/>
          <w:szCs w:val="22"/>
        </w:rPr>
        <w:t>Reguła odnoszące się do umowy ramowej i wykonawczej :</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49"/>
        <w:gridCol w:w="2252"/>
        <w:gridCol w:w="1650"/>
        <w:gridCol w:w="1650"/>
      </w:tblGrid>
      <w:tr w:rsidR="00704180" w:rsidRPr="006114F6" w14:paraId="126CF7CC"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52D14DF3" w14:textId="77777777" w:rsidR="00704180" w:rsidRPr="006114F6" w:rsidRDefault="00704180" w:rsidP="00055001">
            <w:pPr>
              <w:pStyle w:val="Akapitzlist"/>
              <w:ind w:left="0"/>
              <w:jc w:val="center"/>
              <w:rPr>
                <w:b/>
                <w:bCs/>
                <w:sz w:val="22"/>
                <w:szCs w:val="22"/>
              </w:rPr>
            </w:pPr>
            <w:r w:rsidRPr="006114F6">
              <w:rPr>
                <w:b/>
                <w:bCs/>
                <w:sz w:val="22"/>
                <w:szCs w:val="22"/>
              </w:rPr>
              <w:t>Termin wszczęcia postępowania wykonawczego – przekazania zaproszenia</w:t>
            </w:r>
          </w:p>
        </w:tc>
        <w:tc>
          <w:tcPr>
            <w:tcW w:w="2252" w:type="dxa"/>
            <w:tcBorders>
              <w:top w:val="single" w:sz="4" w:space="0" w:color="auto"/>
              <w:left w:val="single" w:sz="4" w:space="0" w:color="auto"/>
              <w:bottom w:val="single" w:sz="4" w:space="0" w:color="auto"/>
              <w:right w:val="single" w:sz="4" w:space="0" w:color="auto"/>
            </w:tcBorders>
            <w:vAlign w:val="center"/>
            <w:hideMark/>
          </w:tcPr>
          <w:p w14:paraId="42A8377F" w14:textId="77777777" w:rsidR="00704180" w:rsidRPr="006114F6" w:rsidRDefault="00704180" w:rsidP="00055001">
            <w:pPr>
              <w:pStyle w:val="Akapitzlist"/>
              <w:ind w:left="0"/>
              <w:jc w:val="center"/>
              <w:rPr>
                <w:b/>
                <w:bCs/>
                <w:sz w:val="22"/>
                <w:szCs w:val="22"/>
              </w:rPr>
            </w:pPr>
            <w:r w:rsidRPr="006114F6">
              <w:rPr>
                <w:b/>
                <w:bCs/>
                <w:sz w:val="22"/>
                <w:szCs w:val="22"/>
              </w:rPr>
              <w:t>Okres obowiązywania umowy wykonawczej/termin realizacji zamówienia wykonawczego</w:t>
            </w:r>
          </w:p>
        </w:tc>
        <w:tc>
          <w:tcPr>
            <w:tcW w:w="1650" w:type="dxa"/>
            <w:tcBorders>
              <w:top w:val="single" w:sz="4" w:space="0" w:color="auto"/>
              <w:left w:val="single" w:sz="4" w:space="0" w:color="auto"/>
              <w:bottom w:val="single" w:sz="4" w:space="0" w:color="auto"/>
              <w:right w:val="single" w:sz="4" w:space="0" w:color="auto"/>
            </w:tcBorders>
            <w:vAlign w:val="center"/>
          </w:tcPr>
          <w:p w14:paraId="4A65E345" w14:textId="77777777" w:rsidR="00704180" w:rsidRPr="006114F6" w:rsidRDefault="00704180" w:rsidP="00055001">
            <w:pPr>
              <w:pStyle w:val="Akapitzlist"/>
              <w:ind w:left="0"/>
              <w:jc w:val="center"/>
              <w:rPr>
                <w:b/>
                <w:bCs/>
                <w:sz w:val="22"/>
                <w:szCs w:val="22"/>
              </w:rPr>
            </w:pPr>
            <w:r w:rsidRPr="006114F6">
              <w:rPr>
                <w:b/>
                <w:bCs/>
                <w:sz w:val="22"/>
                <w:szCs w:val="22"/>
              </w:rPr>
              <w:t>Waloryzacja</w:t>
            </w:r>
          </w:p>
          <w:p w14:paraId="41CCA9A1" w14:textId="77777777" w:rsidR="00704180" w:rsidRPr="006114F6" w:rsidRDefault="00704180" w:rsidP="00055001">
            <w:pPr>
              <w:pStyle w:val="Akapitzlist"/>
              <w:ind w:left="0"/>
              <w:jc w:val="center"/>
              <w:rPr>
                <w:b/>
                <w:bCs/>
                <w:sz w:val="22"/>
                <w:szCs w:val="22"/>
              </w:rPr>
            </w:pPr>
            <w:r w:rsidRPr="006114F6">
              <w:rPr>
                <w:b/>
                <w:bCs/>
                <w:sz w:val="22"/>
                <w:szCs w:val="22"/>
              </w:rPr>
              <w:t>cennika umowy ramowej</w:t>
            </w:r>
          </w:p>
        </w:tc>
        <w:tc>
          <w:tcPr>
            <w:tcW w:w="1650" w:type="dxa"/>
            <w:tcBorders>
              <w:top w:val="single" w:sz="4" w:space="0" w:color="auto"/>
              <w:left w:val="single" w:sz="4" w:space="0" w:color="auto"/>
              <w:bottom w:val="single" w:sz="4" w:space="0" w:color="auto"/>
              <w:right w:val="single" w:sz="4" w:space="0" w:color="auto"/>
            </w:tcBorders>
            <w:vAlign w:val="center"/>
            <w:hideMark/>
          </w:tcPr>
          <w:p w14:paraId="63945DFA" w14:textId="77777777" w:rsidR="00704180" w:rsidRPr="006114F6" w:rsidRDefault="00704180" w:rsidP="00055001">
            <w:pPr>
              <w:pStyle w:val="Akapitzlist"/>
              <w:spacing w:before="120"/>
              <w:ind w:left="0"/>
              <w:jc w:val="center"/>
              <w:rPr>
                <w:b/>
                <w:bCs/>
                <w:sz w:val="22"/>
                <w:szCs w:val="22"/>
              </w:rPr>
            </w:pPr>
            <w:r w:rsidRPr="006114F6">
              <w:rPr>
                <w:b/>
                <w:bCs/>
                <w:sz w:val="22"/>
                <w:szCs w:val="22"/>
              </w:rPr>
              <w:t>Waloryzacja</w:t>
            </w:r>
          </w:p>
          <w:p w14:paraId="4DE62D84" w14:textId="77777777" w:rsidR="00704180" w:rsidRPr="006114F6" w:rsidRDefault="00704180" w:rsidP="00055001">
            <w:pPr>
              <w:pStyle w:val="Akapitzlist"/>
              <w:spacing w:before="120"/>
              <w:ind w:left="0"/>
              <w:jc w:val="center"/>
              <w:rPr>
                <w:b/>
                <w:bCs/>
                <w:sz w:val="22"/>
                <w:szCs w:val="22"/>
              </w:rPr>
            </w:pPr>
            <w:r w:rsidRPr="006114F6">
              <w:rPr>
                <w:b/>
                <w:bCs/>
                <w:sz w:val="22"/>
                <w:szCs w:val="22"/>
              </w:rPr>
              <w:t>cennika umowy wykonawczej</w:t>
            </w:r>
          </w:p>
        </w:tc>
      </w:tr>
      <w:tr w:rsidR="00704180" w:rsidRPr="006114F6" w14:paraId="13B32C93"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796B1496" w14:textId="77777777" w:rsidR="00704180" w:rsidRPr="006114F6" w:rsidRDefault="00704180" w:rsidP="00055001">
            <w:pPr>
              <w:pStyle w:val="Akapitzlist"/>
              <w:spacing w:before="120"/>
              <w:ind w:left="0"/>
              <w:jc w:val="center"/>
              <w:rPr>
                <w:sz w:val="22"/>
                <w:szCs w:val="22"/>
              </w:rPr>
            </w:pPr>
            <w:r w:rsidRPr="006114F6">
              <w:rPr>
                <w:sz w:val="22"/>
                <w:szCs w:val="22"/>
              </w:rPr>
              <w:t xml:space="preserve">Wszczęte włącznie </w:t>
            </w:r>
            <w:r w:rsidRPr="006114F6">
              <w:rPr>
                <w:sz w:val="22"/>
                <w:szCs w:val="22"/>
              </w:rPr>
              <w:br/>
              <w:t>do 6 miesiąca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1C01C9A3" w14:textId="77777777" w:rsidR="00704180" w:rsidRPr="006114F6" w:rsidRDefault="00704180" w:rsidP="00055001">
            <w:pPr>
              <w:pStyle w:val="Akapitzlist"/>
              <w:spacing w:before="120"/>
              <w:ind w:left="0"/>
              <w:jc w:val="center"/>
              <w:rPr>
                <w:sz w:val="22"/>
                <w:szCs w:val="22"/>
              </w:rPr>
            </w:pPr>
            <w:r w:rsidRPr="006114F6">
              <w:rPr>
                <w:sz w:val="22"/>
                <w:szCs w:val="22"/>
              </w:rPr>
              <w:t>Do 6 miesięcy</w:t>
            </w:r>
          </w:p>
        </w:tc>
        <w:tc>
          <w:tcPr>
            <w:tcW w:w="1650" w:type="dxa"/>
            <w:tcBorders>
              <w:top w:val="single" w:sz="4" w:space="0" w:color="auto"/>
              <w:left w:val="single" w:sz="4" w:space="0" w:color="auto"/>
              <w:bottom w:val="single" w:sz="4" w:space="0" w:color="auto"/>
              <w:right w:val="single" w:sz="4" w:space="0" w:color="auto"/>
            </w:tcBorders>
            <w:vAlign w:val="center"/>
          </w:tcPr>
          <w:p w14:paraId="0BA13188" w14:textId="77777777" w:rsidR="00704180" w:rsidRPr="006114F6" w:rsidRDefault="00704180" w:rsidP="00055001">
            <w:pPr>
              <w:pStyle w:val="Akapitzlist"/>
              <w:spacing w:before="120"/>
              <w:ind w:left="0"/>
              <w:jc w:val="center"/>
              <w:rPr>
                <w:sz w:val="22"/>
                <w:szCs w:val="22"/>
              </w:rPr>
            </w:pPr>
            <w:r w:rsidRPr="006114F6">
              <w:rPr>
                <w:sz w:val="22"/>
                <w:szCs w:val="22"/>
              </w:rPr>
              <w:t>NIE</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1F5F48A" w14:textId="77777777" w:rsidR="00704180" w:rsidRPr="006114F6" w:rsidRDefault="00704180" w:rsidP="00055001">
            <w:pPr>
              <w:pStyle w:val="Akapitzlist"/>
              <w:spacing w:before="120"/>
              <w:ind w:left="0"/>
              <w:jc w:val="center"/>
              <w:rPr>
                <w:sz w:val="22"/>
                <w:szCs w:val="22"/>
              </w:rPr>
            </w:pPr>
            <w:r w:rsidRPr="006114F6">
              <w:rPr>
                <w:sz w:val="22"/>
                <w:szCs w:val="22"/>
              </w:rPr>
              <w:t>NIE</w:t>
            </w:r>
          </w:p>
        </w:tc>
      </w:tr>
      <w:tr w:rsidR="00704180" w:rsidRPr="006114F6" w14:paraId="0DF69DC7"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5BC1C018" w14:textId="77777777" w:rsidR="00704180" w:rsidRPr="006114F6" w:rsidRDefault="00704180" w:rsidP="00055001">
            <w:pPr>
              <w:pStyle w:val="Akapitzlist"/>
              <w:spacing w:before="120"/>
              <w:ind w:left="0"/>
              <w:jc w:val="center"/>
              <w:rPr>
                <w:sz w:val="22"/>
                <w:szCs w:val="22"/>
              </w:rPr>
            </w:pPr>
            <w:r w:rsidRPr="006114F6">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32F33781" w14:textId="77777777" w:rsidR="00704180" w:rsidRPr="006114F6" w:rsidRDefault="00704180" w:rsidP="00055001">
            <w:pPr>
              <w:pStyle w:val="Akapitzlist"/>
              <w:spacing w:before="120"/>
              <w:ind w:left="0"/>
              <w:jc w:val="center"/>
              <w:rPr>
                <w:sz w:val="22"/>
                <w:szCs w:val="22"/>
              </w:rPr>
            </w:pPr>
            <w:r w:rsidRPr="006114F6">
              <w:rPr>
                <w:sz w:val="22"/>
                <w:szCs w:val="22"/>
              </w:rPr>
              <w:t>Do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37A52116" w14:textId="77777777" w:rsidR="00704180" w:rsidRPr="006114F6" w:rsidRDefault="00704180" w:rsidP="00055001">
            <w:pPr>
              <w:pStyle w:val="Akapitzlist"/>
              <w:spacing w:before="120"/>
              <w:ind w:left="0"/>
              <w:jc w:val="center"/>
              <w:rPr>
                <w:sz w:val="22"/>
                <w:szCs w:val="22"/>
              </w:rPr>
            </w:pPr>
            <w:r w:rsidRPr="006114F6">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4F31EEF" w14:textId="77777777" w:rsidR="00704180" w:rsidRPr="006114F6" w:rsidRDefault="00704180" w:rsidP="00055001">
            <w:pPr>
              <w:pStyle w:val="Akapitzlist"/>
              <w:spacing w:before="120"/>
              <w:ind w:left="0"/>
              <w:jc w:val="center"/>
              <w:rPr>
                <w:sz w:val="22"/>
                <w:szCs w:val="22"/>
              </w:rPr>
            </w:pPr>
            <w:r w:rsidRPr="006114F6">
              <w:rPr>
                <w:sz w:val="22"/>
                <w:szCs w:val="22"/>
              </w:rPr>
              <w:t>NIE</w:t>
            </w:r>
          </w:p>
        </w:tc>
      </w:tr>
      <w:tr w:rsidR="00704180" w:rsidRPr="006114F6" w14:paraId="585356E2" w14:textId="77777777" w:rsidTr="00055001">
        <w:trPr>
          <w:trHeight w:val="224"/>
          <w:jc w:val="center"/>
        </w:trPr>
        <w:tc>
          <w:tcPr>
            <w:tcW w:w="2749" w:type="dxa"/>
            <w:tcBorders>
              <w:top w:val="single" w:sz="4" w:space="0" w:color="auto"/>
              <w:left w:val="single" w:sz="4" w:space="0" w:color="auto"/>
              <w:bottom w:val="single" w:sz="4" w:space="0" w:color="auto"/>
              <w:right w:val="single" w:sz="4" w:space="0" w:color="auto"/>
            </w:tcBorders>
            <w:vAlign w:val="center"/>
            <w:hideMark/>
          </w:tcPr>
          <w:p w14:paraId="490FA4CC" w14:textId="77777777" w:rsidR="00704180" w:rsidRPr="006114F6" w:rsidRDefault="00704180" w:rsidP="00055001">
            <w:pPr>
              <w:pStyle w:val="Akapitzlist"/>
              <w:spacing w:before="120"/>
              <w:ind w:left="0"/>
              <w:jc w:val="center"/>
              <w:rPr>
                <w:sz w:val="22"/>
                <w:szCs w:val="22"/>
              </w:rPr>
            </w:pPr>
            <w:r w:rsidRPr="006114F6">
              <w:rPr>
                <w:sz w:val="22"/>
                <w:szCs w:val="22"/>
              </w:rPr>
              <w:t>Wszczęte po 6 miesiącu obowiązywania umowy ramowej</w:t>
            </w:r>
          </w:p>
        </w:tc>
        <w:tc>
          <w:tcPr>
            <w:tcW w:w="2252" w:type="dxa"/>
            <w:tcBorders>
              <w:top w:val="single" w:sz="4" w:space="0" w:color="auto"/>
              <w:left w:val="single" w:sz="4" w:space="0" w:color="auto"/>
              <w:bottom w:val="single" w:sz="4" w:space="0" w:color="auto"/>
              <w:right w:val="single" w:sz="4" w:space="0" w:color="auto"/>
            </w:tcBorders>
            <w:vAlign w:val="center"/>
            <w:hideMark/>
          </w:tcPr>
          <w:p w14:paraId="78320737" w14:textId="77777777" w:rsidR="00704180" w:rsidRPr="006114F6" w:rsidRDefault="00704180" w:rsidP="00055001">
            <w:pPr>
              <w:pStyle w:val="Akapitzlist"/>
              <w:spacing w:before="120"/>
              <w:ind w:left="0"/>
              <w:jc w:val="center"/>
              <w:rPr>
                <w:sz w:val="22"/>
                <w:szCs w:val="22"/>
              </w:rPr>
            </w:pPr>
            <w:r w:rsidRPr="006114F6">
              <w:rPr>
                <w:sz w:val="22"/>
                <w:szCs w:val="22"/>
              </w:rPr>
              <w:t>Powyżej 6 miesięcy włącznie</w:t>
            </w:r>
          </w:p>
        </w:tc>
        <w:tc>
          <w:tcPr>
            <w:tcW w:w="1650" w:type="dxa"/>
            <w:tcBorders>
              <w:top w:val="single" w:sz="4" w:space="0" w:color="auto"/>
              <w:left w:val="single" w:sz="4" w:space="0" w:color="auto"/>
              <w:bottom w:val="single" w:sz="4" w:space="0" w:color="auto"/>
              <w:right w:val="single" w:sz="4" w:space="0" w:color="auto"/>
            </w:tcBorders>
            <w:vAlign w:val="center"/>
          </w:tcPr>
          <w:p w14:paraId="324BB268" w14:textId="77777777" w:rsidR="00704180" w:rsidRPr="006114F6" w:rsidRDefault="00704180" w:rsidP="00055001">
            <w:pPr>
              <w:pStyle w:val="Akapitzlist"/>
              <w:spacing w:before="120"/>
              <w:ind w:left="0"/>
              <w:jc w:val="center"/>
              <w:rPr>
                <w:sz w:val="22"/>
                <w:szCs w:val="22"/>
              </w:rPr>
            </w:pPr>
            <w:r w:rsidRPr="006114F6">
              <w:rPr>
                <w:sz w:val="22"/>
                <w:szCs w:val="22"/>
              </w:rPr>
              <w:t>TAK</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D080923" w14:textId="77777777" w:rsidR="00704180" w:rsidRPr="006114F6" w:rsidRDefault="00704180" w:rsidP="00055001">
            <w:pPr>
              <w:pStyle w:val="Akapitzlist"/>
              <w:spacing w:before="120"/>
              <w:ind w:left="0"/>
              <w:jc w:val="center"/>
              <w:rPr>
                <w:sz w:val="22"/>
                <w:szCs w:val="22"/>
              </w:rPr>
            </w:pPr>
            <w:r w:rsidRPr="006114F6">
              <w:rPr>
                <w:sz w:val="22"/>
                <w:szCs w:val="22"/>
              </w:rPr>
              <w:t xml:space="preserve">dopuszczalna </w:t>
            </w:r>
            <w:r w:rsidRPr="006114F6">
              <w:rPr>
                <w:sz w:val="22"/>
                <w:szCs w:val="22"/>
              </w:rPr>
              <w:br/>
              <w:t xml:space="preserve">w toku </w:t>
            </w:r>
            <w:r>
              <w:rPr>
                <w:sz w:val="22"/>
                <w:szCs w:val="22"/>
              </w:rPr>
              <w:t>postępowania wykonawczego</w:t>
            </w:r>
          </w:p>
        </w:tc>
      </w:tr>
    </w:tbl>
    <w:p w14:paraId="10390DC5" w14:textId="77777777" w:rsidR="00704180" w:rsidRPr="0077687D" w:rsidRDefault="00704180" w:rsidP="00704180">
      <w:pPr>
        <w:pStyle w:val="Nagwek1"/>
        <w:spacing w:before="0"/>
        <w:ind w:left="432"/>
        <w:jc w:val="center"/>
        <w:rPr>
          <w:rFonts w:ascii="Times New Roman" w:hAnsi="Times New Roman" w:cs="Times New Roman"/>
          <w:sz w:val="22"/>
          <w:szCs w:val="22"/>
        </w:rPr>
      </w:pPr>
      <w:bookmarkStart w:id="164" w:name="_Toc64291288"/>
      <w:bookmarkStart w:id="165" w:name="_Toc66281487"/>
      <w:bookmarkStart w:id="166" w:name="_Hlk67648767"/>
    </w:p>
    <w:p w14:paraId="77D20718" w14:textId="77777777" w:rsidR="00704180" w:rsidRPr="000E49E9" w:rsidRDefault="00704180" w:rsidP="00704180">
      <w:pPr>
        <w:pStyle w:val="Nagwek1"/>
        <w:spacing w:before="0"/>
        <w:ind w:left="432"/>
        <w:jc w:val="center"/>
        <w:rPr>
          <w:rFonts w:ascii="Times New Roman" w:hAnsi="Times New Roman" w:cs="Times New Roman"/>
        </w:rPr>
      </w:pPr>
      <w:bookmarkStart w:id="167" w:name="_Toc127264198"/>
      <w:bookmarkStart w:id="168" w:name="_Toc173310995"/>
      <w:r w:rsidRPr="000E49E9">
        <w:rPr>
          <w:rFonts w:ascii="Times New Roman" w:hAnsi="Times New Roman" w:cs="Times New Roman"/>
        </w:rPr>
        <w:t>§13. Ochrona danych osobowych</w:t>
      </w:r>
      <w:bookmarkEnd w:id="164"/>
      <w:bookmarkEnd w:id="165"/>
      <w:bookmarkEnd w:id="167"/>
      <w:bookmarkEnd w:id="168"/>
      <w:r w:rsidRPr="000E49E9">
        <w:rPr>
          <w:rFonts w:ascii="Times New Roman" w:hAnsi="Times New Roman" w:cs="Times New Roman"/>
        </w:rPr>
        <w:t xml:space="preserve"> </w:t>
      </w:r>
    </w:p>
    <w:p w14:paraId="4F671D54" w14:textId="77777777" w:rsidR="00704180" w:rsidRDefault="00704180" w:rsidP="00704180">
      <w:pPr>
        <w:pStyle w:val="Akapitzlist"/>
        <w:ind w:left="284"/>
        <w:jc w:val="both"/>
        <w:rPr>
          <w:b/>
          <w:bCs/>
          <w:sz w:val="22"/>
          <w:szCs w:val="22"/>
        </w:rPr>
      </w:pPr>
      <w:bookmarkStart w:id="169" w:name="_Hlk67648805"/>
      <w:bookmarkEnd w:id="166"/>
      <w:r w:rsidRPr="00CA4E23">
        <w:rPr>
          <w:sz w:val="22"/>
          <w:szCs w:val="22"/>
        </w:rPr>
        <w:t xml:space="preserve">Uregulowania dotyczące ochrony danych osobowych zawarte zostały w </w:t>
      </w:r>
      <w:r w:rsidRPr="00CA4E23">
        <w:rPr>
          <w:b/>
          <w:bCs/>
          <w:sz w:val="22"/>
          <w:szCs w:val="22"/>
        </w:rPr>
        <w:t xml:space="preserve">Załączniku nr </w:t>
      </w:r>
      <w:r>
        <w:rPr>
          <w:b/>
          <w:bCs/>
          <w:sz w:val="22"/>
          <w:szCs w:val="22"/>
        </w:rPr>
        <w:t>3</w:t>
      </w:r>
      <w:r w:rsidRPr="00CA4E23">
        <w:rPr>
          <w:b/>
          <w:bCs/>
          <w:sz w:val="22"/>
          <w:szCs w:val="22"/>
        </w:rPr>
        <w:t xml:space="preserve"> do Umowy</w:t>
      </w:r>
      <w:r>
        <w:rPr>
          <w:b/>
          <w:bCs/>
          <w:sz w:val="22"/>
          <w:szCs w:val="22"/>
        </w:rPr>
        <w:t xml:space="preserve"> ramowej</w:t>
      </w:r>
      <w:r w:rsidRPr="00CA4E23">
        <w:rPr>
          <w:b/>
          <w:bCs/>
          <w:sz w:val="22"/>
          <w:szCs w:val="22"/>
        </w:rPr>
        <w:t>.</w:t>
      </w:r>
    </w:p>
    <w:p w14:paraId="41DCF1DD" w14:textId="77777777" w:rsidR="00704180" w:rsidRPr="00CA4E23" w:rsidRDefault="00704180" w:rsidP="00704180">
      <w:pPr>
        <w:pStyle w:val="Akapitzlist"/>
        <w:ind w:left="284"/>
        <w:jc w:val="both"/>
        <w:rPr>
          <w:b/>
          <w:bCs/>
          <w:sz w:val="22"/>
          <w:szCs w:val="22"/>
        </w:rPr>
      </w:pPr>
    </w:p>
    <w:p w14:paraId="543776AA" w14:textId="77777777" w:rsidR="00704180" w:rsidRPr="000E49E9" w:rsidRDefault="00704180" w:rsidP="00704180">
      <w:pPr>
        <w:pStyle w:val="Nagwek1"/>
        <w:spacing w:before="0"/>
        <w:ind w:left="432"/>
        <w:jc w:val="center"/>
        <w:rPr>
          <w:rFonts w:ascii="Times New Roman" w:hAnsi="Times New Roman" w:cs="Times New Roman"/>
        </w:rPr>
      </w:pPr>
      <w:bookmarkStart w:id="170" w:name="_Toc64291289"/>
      <w:bookmarkStart w:id="171" w:name="_Toc66281488"/>
      <w:bookmarkStart w:id="172" w:name="_Toc127264199"/>
      <w:bookmarkStart w:id="173" w:name="_Toc173310996"/>
      <w:bookmarkStart w:id="174" w:name="_Hlk67648855"/>
      <w:bookmarkEnd w:id="169"/>
      <w:r w:rsidRPr="000E49E9">
        <w:rPr>
          <w:rFonts w:ascii="Times New Roman" w:hAnsi="Times New Roman" w:cs="Times New Roman"/>
        </w:rPr>
        <w:lastRenderedPageBreak/>
        <w:t>§14. Ochrona tajemnic przedsiębiorcy, zachowanie poufności</w:t>
      </w:r>
      <w:bookmarkEnd w:id="170"/>
      <w:bookmarkEnd w:id="171"/>
      <w:bookmarkEnd w:id="172"/>
      <w:bookmarkEnd w:id="173"/>
      <w:r w:rsidRPr="000E49E9">
        <w:rPr>
          <w:rFonts w:ascii="Times New Roman" w:hAnsi="Times New Roman" w:cs="Times New Roman"/>
        </w:rPr>
        <w:t xml:space="preserve"> </w:t>
      </w:r>
    </w:p>
    <w:p w14:paraId="6ED02741" w14:textId="77777777" w:rsidR="00704180" w:rsidRDefault="00704180" w:rsidP="005177AD">
      <w:pPr>
        <w:numPr>
          <w:ilvl w:val="0"/>
          <w:numId w:val="43"/>
        </w:numPr>
        <w:ind w:left="426" w:hanging="423"/>
        <w:jc w:val="both"/>
        <w:rPr>
          <w:sz w:val="22"/>
          <w:szCs w:val="22"/>
        </w:rPr>
      </w:pPr>
      <w:r w:rsidRPr="00833BB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27EDE1A" w14:textId="77777777" w:rsidR="00704180" w:rsidRDefault="00704180" w:rsidP="005177AD">
      <w:pPr>
        <w:numPr>
          <w:ilvl w:val="0"/>
          <w:numId w:val="43"/>
        </w:numPr>
        <w:ind w:left="426" w:hanging="423"/>
        <w:jc w:val="both"/>
        <w:rPr>
          <w:sz w:val="22"/>
          <w:szCs w:val="22"/>
        </w:rPr>
      </w:pPr>
      <w:r w:rsidRPr="00854E2D">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81B5E18" w14:textId="77777777" w:rsidR="00704180" w:rsidRDefault="00704180" w:rsidP="005177AD">
      <w:pPr>
        <w:numPr>
          <w:ilvl w:val="0"/>
          <w:numId w:val="43"/>
        </w:numPr>
        <w:ind w:left="426" w:hanging="423"/>
        <w:jc w:val="both"/>
        <w:rPr>
          <w:sz w:val="22"/>
          <w:szCs w:val="22"/>
        </w:rPr>
      </w:pPr>
      <w:r w:rsidRPr="00854E2D">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F57F9B" w14:textId="77777777" w:rsidR="00704180" w:rsidRPr="00854E2D" w:rsidRDefault="00704180" w:rsidP="005177AD">
      <w:pPr>
        <w:numPr>
          <w:ilvl w:val="0"/>
          <w:numId w:val="43"/>
        </w:numPr>
        <w:ind w:left="426" w:hanging="423"/>
        <w:jc w:val="both"/>
        <w:rPr>
          <w:sz w:val="22"/>
          <w:szCs w:val="22"/>
        </w:rPr>
      </w:pPr>
      <w:r w:rsidRPr="00854E2D">
        <w:rPr>
          <w:sz w:val="22"/>
          <w:szCs w:val="22"/>
        </w:rPr>
        <w:t>Wykonawca nie jest zobowiązany traktować, jako poufnej, żadnej informacji ujawnionej mu przez Zamawiającego, która:</w:t>
      </w:r>
    </w:p>
    <w:p w14:paraId="212D42B0" w14:textId="77777777" w:rsidR="00704180" w:rsidRDefault="00704180" w:rsidP="005177AD">
      <w:pPr>
        <w:numPr>
          <w:ilvl w:val="1"/>
          <w:numId w:val="43"/>
        </w:numPr>
        <w:ind w:hanging="294"/>
        <w:jc w:val="both"/>
        <w:rPr>
          <w:sz w:val="22"/>
          <w:szCs w:val="22"/>
        </w:rPr>
      </w:pPr>
      <w:r w:rsidRPr="00833BBE">
        <w:rPr>
          <w:sz w:val="22"/>
          <w:szCs w:val="22"/>
        </w:rPr>
        <w:t>była zgodnie z prawem znana Wykonawcy przed jej ujawnieniem przez Zamawiającego, lub</w:t>
      </w:r>
    </w:p>
    <w:p w14:paraId="60642AA2" w14:textId="77777777" w:rsidR="00704180" w:rsidRDefault="00704180" w:rsidP="005177AD">
      <w:pPr>
        <w:numPr>
          <w:ilvl w:val="1"/>
          <w:numId w:val="43"/>
        </w:numPr>
        <w:ind w:hanging="294"/>
        <w:jc w:val="both"/>
        <w:rPr>
          <w:sz w:val="22"/>
          <w:szCs w:val="22"/>
        </w:rPr>
      </w:pPr>
      <w:r w:rsidRPr="00854E2D">
        <w:rPr>
          <w:sz w:val="22"/>
          <w:szCs w:val="22"/>
        </w:rPr>
        <w:t xml:space="preserve">została bez żadnych ograniczeń w zakresie poufności przekazana przez Zamawiającego jakiejkolwiek osobie lub jednostce, lub </w:t>
      </w:r>
    </w:p>
    <w:p w14:paraId="7DC47ABD" w14:textId="77777777" w:rsidR="00704180" w:rsidRPr="00854E2D" w:rsidRDefault="00704180" w:rsidP="005177AD">
      <w:pPr>
        <w:numPr>
          <w:ilvl w:val="1"/>
          <w:numId w:val="43"/>
        </w:numPr>
        <w:ind w:hanging="294"/>
        <w:jc w:val="both"/>
        <w:rPr>
          <w:sz w:val="22"/>
          <w:szCs w:val="22"/>
        </w:rPr>
      </w:pPr>
      <w:r w:rsidRPr="00854E2D">
        <w:rPr>
          <w:sz w:val="22"/>
          <w:szCs w:val="22"/>
        </w:rPr>
        <w:t xml:space="preserve">jest powszechnie znana lub została ujawniona publiczne bez naruszenia niniejszej klauzuli poufności. </w:t>
      </w:r>
    </w:p>
    <w:p w14:paraId="75A5A875" w14:textId="77777777" w:rsidR="00704180" w:rsidRPr="00833BBE" w:rsidRDefault="00704180" w:rsidP="005177AD">
      <w:pPr>
        <w:numPr>
          <w:ilvl w:val="0"/>
          <w:numId w:val="43"/>
        </w:numPr>
        <w:ind w:left="426" w:hanging="423"/>
        <w:jc w:val="both"/>
        <w:rPr>
          <w:sz w:val="22"/>
          <w:szCs w:val="22"/>
        </w:rPr>
      </w:pPr>
      <w:r w:rsidRPr="00833BBE">
        <w:rPr>
          <w:sz w:val="22"/>
          <w:szCs w:val="22"/>
        </w:rPr>
        <w:t xml:space="preserve">Ujawnienie informacji stanowiących tajemnicę przedsiębiorstwa jest także dopuszczalne </w:t>
      </w:r>
      <w:r>
        <w:rPr>
          <w:sz w:val="22"/>
          <w:szCs w:val="22"/>
        </w:rPr>
        <w:t xml:space="preserve">                      </w:t>
      </w:r>
      <w:r w:rsidRPr="00833BBE">
        <w:rPr>
          <w:sz w:val="22"/>
          <w:szCs w:val="22"/>
        </w:rPr>
        <w:t>w następujących sytuacjach:</w:t>
      </w:r>
    </w:p>
    <w:p w14:paraId="6F3C7DD2" w14:textId="77777777" w:rsidR="00704180" w:rsidRDefault="00704180" w:rsidP="005177AD">
      <w:pPr>
        <w:numPr>
          <w:ilvl w:val="1"/>
          <w:numId w:val="43"/>
        </w:numPr>
        <w:ind w:left="714" w:hanging="288"/>
        <w:jc w:val="both"/>
        <w:rPr>
          <w:sz w:val="22"/>
          <w:szCs w:val="22"/>
        </w:rPr>
      </w:pPr>
      <w:r w:rsidRPr="00833BBE">
        <w:rPr>
          <w:sz w:val="22"/>
          <w:szCs w:val="22"/>
        </w:rPr>
        <w:t>Wykonawca może w razie potrzeby dzielić się informacjami związanymi z realizacją Umowy z Podwykonawcami zaangażowanymi w realizację Umowy, z zastrzeżeniem zachowania poufności</w:t>
      </w:r>
      <w:r>
        <w:rPr>
          <w:sz w:val="22"/>
          <w:szCs w:val="22"/>
        </w:rPr>
        <w:t xml:space="preserve"> informacji przez Podwykonawców.</w:t>
      </w:r>
    </w:p>
    <w:p w14:paraId="7EB3E216" w14:textId="77777777" w:rsidR="00704180" w:rsidRDefault="00704180" w:rsidP="005177AD">
      <w:pPr>
        <w:numPr>
          <w:ilvl w:val="1"/>
          <w:numId w:val="43"/>
        </w:numPr>
        <w:ind w:left="714" w:hanging="288"/>
        <w:jc w:val="both"/>
        <w:rPr>
          <w:sz w:val="22"/>
          <w:szCs w:val="22"/>
        </w:rPr>
      </w:pPr>
      <w:r w:rsidRPr="00854E2D">
        <w:rPr>
          <w:sz w:val="22"/>
          <w:szCs w:val="22"/>
        </w:rPr>
        <w:t xml:space="preserve">Wykonawca może ujawniać informacje osobom trzecim, takim jak doradcy i/lub ubezpieczyciele zobowiązani ustawowo do zachowania tajemnicy zawodowej. </w:t>
      </w:r>
    </w:p>
    <w:p w14:paraId="55F56F7C" w14:textId="77777777" w:rsidR="00704180" w:rsidRPr="00854E2D" w:rsidRDefault="00704180" w:rsidP="005177AD">
      <w:pPr>
        <w:numPr>
          <w:ilvl w:val="1"/>
          <w:numId w:val="43"/>
        </w:numPr>
        <w:ind w:left="714" w:hanging="288"/>
        <w:jc w:val="both"/>
        <w:rPr>
          <w:sz w:val="22"/>
          <w:szCs w:val="22"/>
        </w:rPr>
      </w:pPr>
      <w:r w:rsidRPr="00854E2D">
        <w:rPr>
          <w:sz w:val="22"/>
          <w:szCs w:val="22"/>
        </w:rPr>
        <w:t>Wykonawca może ujawniać informacje na żądanie organów państwowych, gdy obowiązek przekazania im takich informacji wynika z przepisów prawa.</w:t>
      </w:r>
    </w:p>
    <w:p w14:paraId="43C2CDE0" w14:textId="77777777" w:rsidR="00704180" w:rsidRDefault="00704180" w:rsidP="005177AD">
      <w:pPr>
        <w:numPr>
          <w:ilvl w:val="0"/>
          <w:numId w:val="43"/>
        </w:numPr>
        <w:ind w:left="426" w:hanging="420"/>
        <w:jc w:val="both"/>
        <w:rPr>
          <w:sz w:val="22"/>
          <w:szCs w:val="22"/>
        </w:rPr>
      </w:pPr>
      <w:r w:rsidRPr="00833BBE">
        <w:rPr>
          <w:sz w:val="22"/>
          <w:szCs w:val="22"/>
        </w:rPr>
        <w:t>W sytuacjach, o których mowa w ust. 5</w:t>
      </w:r>
      <w:r>
        <w:rPr>
          <w:sz w:val="22"/>
          <w:szCs w:val="22"/>
        </w:rPr>
        <w:t xml:space="preserve"> pkt 1 i 2</w:t>
      </w:r>
      <w:r w:rsidRPr="00833BBE">
        <w:rPr>
          <w:sz w:val="22"/>
          <w:szCs w:val="22"/>
        </w:rPr>
        <w:t>, podmioty które pozyskają informacje, są zobowiązane do zachowania ich poufności.</w:t>
      </w:r>
    </w:p>
    <w:p w14:paraId="2360DE72" w14:textId="77777777" w:rsidR="00704180" w:rsidRDefault="00704180" w:rsidP="005177AD">
      <w:pPr>
        <w:numPr>
          <w:ilvl w:val="0"/>
          <w:numId w:val="43"/>
        </w:numPr>
        <w:ind w:left="426" w:hanging="420"/>
        <w:jc w:val="both"/>
        <w:rPr>
          <w:sz w:val="22"/>
          <w:szCs w:val="22"/>
        </w:rPr>
      </w:pPr>
      <w:r w:rsidRPr="00854E2D">
        <w:rPr>
          <w:sz w:val="22"/>
          <w:szCs w:val="22"/>
        </w:rPr>
        <w:t xml:space="preserve">Wykonawca zobowiązuje się, że wszelkie dane i informacje uzyskane w związku </w:t>
      </w:r>
      <w:r>
        <w:rPr>
          <w:sz w:val="22"/>
          <w:szCs w:val="22"/>
        </w:rPr>
        <w:t xml:space="preserve">                                    </w:t>
      </w:r>
      <w:r w:rsidRPr="00854E2D">
        <w:rPr>
          <w:sz w:val="22"/>
          <w:szCs w:val="22"/>
        </w:rPr>
        <w:t xml:space="preserve">z wykonywaniem Umowy na temat stanu, organizacji i interesów Zamawiającego nie zostaną ujawnione, udostępnione lub upublicznione ani w części, ani w całości, o ile nie wynika to </w:t>
      </w:r>
      <w:r>
        <w:rPr>
          <w:sz w:val="22"/>
          <w:szCs w:val="22"/>
        </w:rPr>
        <w:t xml:space="preserve">                     </w:t>
      </w:r>
      <w:r w:rsidRPr="00854E2D">
        <w:rPr>
          <w:sz w:val="22"/>
          <w:szCs w:val="22"/>
        </w:rPr>
        <w:t xml:space="preserve">z innych postanowień Umowy, a jednocześnie nie służy do jej realizacji, z zastrzeżeniem ust. 4 </w:t>
      </w:r>
      <w:r>
        <w:rPr>
          <w:sz w:val="22"/>
          <w:szCs w:val="22"/>
        </w:rPr>
        <w:t xml:space="preserve">              </w:t>
      </w:r>
      <w:r w:rsidRPr="00854E2D">
        <w:rPr>
          <w:sz w:val="22"/>
          <w:szCs w:val="22"/>
        </w:rPr>
        <w:t>i 5.</w:t>
      </w:r>
    </w:p>
    <w:p w14:paraId="56428D9C" w14:textId="77777777" w:rsidR="00704180" w:rsidRDefault="00704180" w:rsidP="005177AD">
      <w:pPr>
        <w:numPr>
          <w:ilvl w:val="0"/>
          <w:numId w:val="43"/>
        </w:numPr>
        <w:ind w:left="426" w:hanging="420"/>
        <w:jc w:val="both"/>
        <w:rPr>
          <w:sz w:val="22"/>
          <w:szCs w:val="22"/>
        </w:rPr>
      </w:pPr>
      <w:r w:rsidRPr="00854E2D">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3F7D7A" w14:textId="77777777" w:rsidR="00704180" w:rsidRPr="00854E2D" w:rsidRDefault="00704180" w:rsidP="005177AD">
      <w:pPr>
        <w:numPr>
          <w:ilvl w:val="0"/>
          <w:numId w:val="43"/>
        </w:numPr>
        <w:ind w:left="426" w:hanging="420"/>
        <w:jc w:val="both"/>
        <w:rPr>
          <w:sz w:val="22"/>
          <w:szCs w:val="22"/>
        </w:rPr>
      </w:pPr>
      <w:r w:rsidRPr="00854E2D">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8BD890F" w14:textId="77777777" w:rsidR="00704180" w:rsidRPr="00833BBE" w:rsidRDefault="00704180" w:rsidP="00704180">
      <w:pPr>
        <w:jc w:val="both"/>
        <w:rPr>
          <w:sz w:val="22"/>
          <w:szCs w:val="22"/>
        </w:rPr>
      </w:pPr>
    </w:p>
    <w:p w14:paraId="4A3FF930" w14:textId="77777777" w:rsidR="00704180" w:rsidRPr="000E49E9" w:rsidRDefault="00704180" w:rsidP="00704180">
      <w:pPr>
        <w:pStyle w:val="Nagwek1"/>
        <w:spacing w:before="0"/>
        <w:ind w:left="432"/>
        <w:jc w:val="center"/>
        <w:rPr>
          <w:rFonts w:ascii="Times New Roman" w:hAnsi="Times New Roman" w:cs="Times New Roman"/>
        </w:rPr>
      </w:pPr>
      <w:bookmarkStart w:id="175" w:name="_Toc64291290"/>
      <w:bookmarkStart w:id="176" w:name="_Toc66281489"/>
      <w:bookmarkStart w:id="177" w:name="_Toc127264200"/>
      <w:bookmarkStart w:id="178" w:name="_Toc173310997"/>
      <w:bookmarkStart w:id="179" w:name="_Hlk67648875"/>
      <w:bookmarkEnd w:id="174"/>
      <w:r w:rsidRPr="000E49E9">
        <w:rPr>
          <w:rFonts w:ascii="Times New Roman" w:hAnsi="Times New Roman" w:cs="Times New Roman"/>
        </w:rPr>
        <w:t>§15. Zasady etyki</w:t>
      </w:r>
      <w:bookmarkEnd w:id="175"/>
      <w:bookmarkEnd w:id="176"/>
      <w:bookmarkEnd w:id="177"/>
      <w:bookmarkEnd w:id="178"/>
    </w:p>
    <w:p w14:paraId="13478021" w14:textId="77777777" w:rsidR="00704180" w:rsidRPr="00022F8E" w:rsidRDefault="00704180" w:rsidP="005177AD">
      <w:pPr>
        <w:pStyle w:val="Akapitzlist"/>
        <w:numPr>
          <w:ilvl w:val="0"/>
          <w:numId w:val="44"/>
        </w:numPr>
        <w:ind w:left="426" w:hanging="426"/>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lastRenderedPageBreak/>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w:t>
      </w:r>
      <w:r>
        <w:rPr>
          <w:sz w:val="22"/>
          <w:szCs w:val="22"/>
        </w:rPr>
        <w:br/>
      </w:r>
      <w:r w:rsidRPr="00022F8E">
        <w:rPr>
          <w:sz w:val="22"/>
          <w:szCs w:val="22"/>
        </w:rPr>
        <w:t xml:space="preserve">do </w:t>
      </w:r>
      <w:proofErr w:type="spellStart"/>
      <w:r w:rsidRPr="00022F8E">
        <w:rPr>
          <w:sz w:val="22"/>
          <w:szCs w:val="22"/>
        </w:rPr>
        <w:t>zachowań</w:t>
      </w:r>
      <w:proofErr w:type="spellEnd"/>
      <w:r w:rsidRPr="00022F8E">
        <w:rPr>
          <w:sz w:val="22"/>
          <w:szCs w:val="22"/>
        </w:rPr>
        <w:t>, które mogą prowadzić do:</w:t>
      </w:r>
    </w:p>
    <w:p w14:paraId="390B35B9" w14:textId="77777777" w:rsidR="00704180" w:rsidRDefault="00704180" w:rsidP="005177AD">
      <w:pPr>
        <w:pStyle w:val="Akapitzlist"/>
        <w:numPr>
          <w:ilvl w:val="1"/>
          <w:numId w:val="44"/>
        </w:numPr>
        <w:ind w:hanging="294"/>
        <w:contextualSpacing w:val="0"/>
        <w:jc w:val="both"/>
        <w:rPr>
          <w:sz w:val="22"/>
          <w:szCs w:val="22"/>
        </w:rPr>
      </w:pPr>
      <w:r w:rsidRPr="00022F8E">
        <w:rPr>
          <w:sz w:val="22"/>
          <w:szCs w:val="22"/>
        </w:rPr>
        <w:t>popełnienia przestępstw określonych w art. 16 ustawy z dnia 28 października 2002 r. o odpowiedzialności podmiotów zbiorowych za czyny zabronione pod groźbą kary</w:t>
      </w:r>
      <w:r>
        <w:rPr>
          <w:sz w:val="22"/>
          <w:szCs w:val="22"/>
        </w:rPr>
        <w:t>,</w:t>
      </w:r>
    </w:p>
    <w:p w14:paraId="7E18DBD6" w14:textId="77777777" w:rsidR="00704180" w:rsidRPr="00C827ED" w:rsidRDefault="00704180" w:rsidP="005177AD">
      <w:pPr>
        <w:pStyle w:val="Akapitzlist"/>
        <w:numPr>
          <w:ilvl w:val="1"/>
          <w:numId w:val="44"/>
        </w:numPr>
        <w:ind w:hanging="294"/>
        <w:contextualSpacing w:val="0"/>
        <w:jc w:val="both"/>
        <w:rPr>
          <w:sz w:val="22"/>
          <w:szCs w:val="22"/>
        </w:rPr>
      </w:pPr>
      <w:r w:rsidRPr="00C827ED">
        <w:rPr>
          <w:sz w:val="22"/>
          <w:szCs w:val="22"/>
        </w:rPr>
        <w:t>popełnienia czynów wskazanych w ustawie z dnia 16 kwietnia 1993 roku o zwalczaniu nieuczciwej konkurencji.</w:t>
      </w:r>
    </w:p>
    <w:p w14:paraId="1AB69495" w14:textId="77777777" w:rsidR="00704180" w:rsidRDefault="00704180" w:rsidP="005177AD">
      <w:pPr>
        <w:pStyle w:val="Akapitzlist"/>
        <w:numPr>
          <w:ilvl w:val="0"/>
          <w:numId w:val="44"/>
        </w:numPr>
        <w:ind w:left="426" w:hanging="426"/>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96EEB13"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6" w:history="1">
        <w:r w:rsidRPr="00D8457C">
          <w:rPr>
            <w:rStyle w:val="Hipercze"/>
            <w:sz w:val="22"/>
            <w:szCs w:val="22"/>
          </w:rPr>
          <w:t>https://www.pgg.pl/strefa-korporacyjna/firma/inne/polityka-antykorupcyjna</w:t>
        </w:r>
      </w:hyperlink>
      <w:r w:rsidRPr="00D8457C">
        <w:rPr>
          <w:sz w:val="22"/>
          <w:szCs w:val="22"/>
        </w:rPr>
        <w:t xml:space="preserve">  </w:t>
      </w:r>
    </w:p>
    <w:p w14:paraId="5F3D14A9" w14:textId="77777777" w:rsidR="00704180" w:rsidRPr="00D8457C" w:rsidRDefault="00704180" w:rsidP="005177AD">
      <w:pPr>
        <w:numPr>
          <w:ilvl w:val="0"/>
          <w:numId w:val="44"/>
        </w:numPr>
        <w:ind w:left="426" w:hanging="426"/>
        <w:jc w:val="both"/>
        <w:rPr>
          <w:sz w:val="22"/>
          <w:szCs w:val="22"/>
        </w:rPr>
      </w:pPr>
      <w:r w:rsidRPr="00D8457C">
        <w:rPr>
          <w:sz w:val="22"/>
          <w:szCs w:val="22"/>
        </w:rPr>
        <w:t>Wykonawca oświadcza, że dołoży należytej staranności, aby pracownicy, współpracownicy, podwykonawcy lub osoby, przy pomocy których będzie realizował zamówienie zapoznali się                 i stosowali wyżej opisane zasady.</w:t>
      </w:r>
    </w:p>
    <w:p w14:paraId="454E92A7"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Naruszenie wyżej opisanych zasad  jest traktowane jak rażące naruszenie postanowień Umowy. </w:t>
      </w:r>
    </w:p>
    <w:p w14:paraId="725CE2C9"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Naruszenie wyżej opisanych zasad może spowodować rozwiązanie Umowy bez zachowania okresu wypowiedzenia, Wykonawcy nie będą przysługiwać żadne roszczenia z tego tytułu. </w:t>
      </w:r>
    </w:p>
    <w:p w14:paraId="70753C37" w14:textId="77777777" w:rsidR="00704180" w:rsidRPr="00D8457C" w:rsidRDefault="00704180" w:rsidP="005177AD">
      <w:pPr>
        <w:numPr>
          <w:ilvl w:val="0"/>
          <w:numId w:val="44"/>
        </w:numPr>
        <w:ind w:left="426" w:hanging="426"/>
        <w:jc w:val="both"/>
        <w:rPr>
          <w:sz w:val="22"/>
          <w:szCs w:val="22"/>
        </w:rPr>
      </w:pPr>
      <w:r w:rsidRPr="00D8457C">
        <w:rPr>
          <w:sz w:val="22"/>
          <w:szCs w:val="22"/>
        </w:rPr>
        <w:t xml:space="preserve">Strony zobowiązują się do informowania się wzajemnie o każdym przypadku naruszenia zasad opisanych w niniejszym paragrafie Umowy. </w:t>
      </w:r>
    </w:p>
    <w:p w14:paraId="5C940C48" w14:textId="77777777" w:rsidR="00704180" w:rsidRPr="00022F8E" w:rsidRDefault="00704180" w:rsidP="00704180">
      <w:pPr>
        <w:pStyle w:val="Akapitzlist"/>
        <w:ind w:left="426"/>
        <w:contextualSpacing w:val="0"/>
        <w:jc w:val="both"/>
        <w:rPr>
          <w:sz w:val="22"/>
          <w:szCs w:val="22"/>
        </w:rPr>
      </w:pPr>
    </w:p>
    <w:p w14:paraId="36A7FB33" w14:textId="77777777" w:rsidR="00704180" w:rsidRPr="000E49E9" w:rsidRDefault="00704180" w:rsidP="00704180">
      <w:pPr>
        <w:pStyle w:val="Nagwek1"/>
        <w:spacing w:before="0"/>
        <w:ind w:left="432"/>
        <w:jc w:val="center"/>
        <w:rPr>
          <w:rFonts w:ascii="Times New Roman" w:hAnsi="Times New Roman" w:cs="Times New Roman"/>
        </w:rPr>
      </w:pPr>
      <w:bookmarkStart w:id="180" w:name="_Toc127264201"/>
      <w:bookmarkStart w:id="181" w:name="_Toc173310998"/>
      <w:r w:rsidRPr="000E49E9">
        <w:rPr>
          <w:rFonts w:ascii="Times New Roman" w:hAnsi="Times New Roman" w:cs="Times New Roman"/>
        </w:rPr>
        <w:t>§16. Nadzór wynikający z zarządzania środowiskowego</w:t>
      </w:r>
      <w:bookmarkEnd w:id="180"/>
      <w:bookmarkEnd w:id="181"/>
    </w:p>
    <w:p w14:paraId="655CB395"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Wykonawca zobowiązuje się do przestrzegania przepisów prawnych w zakresie ochrony środowiska.</w:t>
      </w:r>
    </w:p>
    <w:p w14:paraId="30625616"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27"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478D669A" w14:textId="77777777" w:rsidR="00704180" w:rsidRPr="00910C40" w:rsidRDefault="00704180" w:rsidP="00704180">
      <w:pPr>
        <w:numPr>
          <w:ilvl w:val="0"/>
          <w:numId w:val="20"/>
        </w:numPr>
        <w:tabs>
          <w:tab w:val="clear" w:pos="360"/>
          <w:tab w:val="num" w:pos="426"/>
        </w:tabs>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16A60F45" w14:textId="77777777" w:rsidR="00704180" w:rsidRDefault="00704180" w:rsidP="00704180">
      <w:pPr>
        <w:jc w:val="both"/>
        <w:rPr>
          <w:sz w:val="22"/>
          <w:szCs w:val="22"/>
        </w:rPr>
      </w:pPr>
    </w:p>
    <w:p w14:paraId="7BA47E10" w14:textId="77777777" w:rsidR="00704180" w:rsidRPr="000E49E9" w:rsidRDefault="00704180" w:rsidP="00704180">
      <w:pPr>
        <w:pStyle w:val="Nagwek1"/>
        <w:spacing w:before="0"/>
        <w:ind w:left="432"/>
        <w:jc w:val="center"/>
        <w:rPr>
          <w:rFonts w:ascii="Times New Roman" w:hAnsi="Times New Roman" w:cs="Times New Roman"/>
        </w:rPr>
      </w:pPr>
      <w:bookmarkStart w:id="182" w:name="_Toc64291291"/>
      <w:bookmarkStart w:id="183" w:name="_Toc66281490"/>
      <w:bookmarkStart w:id="184" w:name="_Toc127264202"/>
      <w:bookmarkStart w:id="185" w:name="_Toc173310999"/>
      <w:bookmarkStart w:id="186" w:name="_Hlk67648897"/>
      <w:bookmarkEnd w:id="179"/>
      <w:r w:rsidRPr="000E49E9">
        <w:rPr>
          <w:rFonts w:ascii="Times New Roman" w:hAnsi="Times New Roman" w:cs="Times New Roman"/>
        </w:rPr>
        <w:t>§17. Siła wyższa</w:t>
      </w:r>
      <w:bookmarkEnd w:id="182"/>
      <w:bookmarkEnd w:id="183"/>
      <w:bookmarkEnd w:id="184"/>
      <w:bookmarkEnd w:id="185"/>
    </w:p>
    <w:p w14:paraId="70852E43"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404CA352"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572258AE"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klęski żywiołowe np. pożar, powódź, trzęsienie ziemi itp.,</w:t>
      </w:r>
    </w:p>
    <w:p w14:paraId="5BB0E785"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2CAED121" w14:textId="77777777" w:rsidR="00704180" w:rsidRPr="001933FA" w:rsidRDefault="00704180" w:rsidP="005177AD">
      <w:pPr>
        <w:pStyle w:val="Akapitzlist"/>
        <w:numPr>
          <w:ilvl w:val="1"/>
          <w:numId w:val="45"/>
        </w:numPr>
        <w:ind w:hanging="294"/>
        <w:contextualSpacing w:val="0"/>
        <w:jc w:val="both"/>
        <w:rPr>
          <w:sz w:val="22"/>
          <w:szCs w:val="22"/>
        </w:rPr>
      </w:pPr>
      <w:r w:rsidRPr="001933FA">
        <w:rPr>
          <w:sz w:val="22"/>
          <w:szCs w:val="22"/>
        </w:rPr>
        <w:t>poważne zakłócenia w funkcjonowaniu transportu.</w:t>
      </w:r>
    </w:p>
    <w:p w14:paraId="4999A379" w14:textId="77777777" w:rsidR="00704180" w:rsidRPr="001933FA" w:rsidRDefault="00704180" w:rsidP="005177AD">
      <w:pPr>
        <w:pStyle w:val="Akapitzlist"/>
        <w:numPr>
          <w:ilvl w:val="0"/>
          <w:numId w:val="45"/>
        </w:numPr>
        <w:ind w:left="426" w:hanging="426"/>
        <w:contextualSpacing w:val="0"/>
        <w:jc w:val="both"/>
        <w:rPr>
          <w:sz w:val="22"/>
          <w:szCs w:val="22"/>
        </w:rPr>
      </w:pPr>
      <w:r w:rsidRPr="001933FA">
        <w:rPr>
          <w:sz w:val="22"/>
          <w:szCs w:val="22"/>
        </w:rPr>
        <w:t>Strony zobowiązują się wzajemnie do niezwłocznego informowania o zaistnieniu okoliczności stanowiącej siłę wyższą, o czasie jej trwania i przewidywanych skutkach dla Umowy.</w:t>
      </w:r>
    </w:p>
    <w:p w14:paraId="2621338C" w14:textId="77777777" w:rsidR="00704180" w:rsidRDefault="00704180" w:rsidP="005177AD">
      <w:pPr>
        <w:pStyle w:val="Akapitzlist"/>
        <w:numPr>
          <w:ilvl w:val="0"/>
          <w:numId w:val="45"/>
        </w:numPr>
        <w:ind w:left="426" w:hanging="426"/>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2C34C7C" w14:textId="77777777" w:rsidR="00704180" w:rsidRPr="001933FA" w:rsidRDefault="00704180" w:rsidP="00704180">
      <w:pPr>
        <w:pStyle w:val="Akapitzlist"/>
        <w:ind w:left="426"/>
        <w:contextualSpacing w:val="0"/>
        <w:jc w:val="both"/>
        <w:rPr>
          <w:sz w:val="22"/>
          <w:szCs w:val="22"/>
        </w:rPr>
      </w:pPr>
    </w:p>
    <w:p w14:paraId="795A2DF3" w14:textId="77777777" w:rsidR="00704180" w:rsidRPr="000E49E9" w:rsidRDefault="00704180" w:rsidP="00704180">
      <w:pPr>
        <w:pStyle w:val="Nagwek1"/>
        <w:spacing w:before="0"/>
        <w:ind w:left="432"/>
        <w:jc w:val="center"/>
        <w:rPr>
          <w:rFonts w:ascii="Times New Roman" w:hAnsi="Times New Roman" w:cs="Times New Roman"/>
        </w:rPr>
      </w:pPr>
      <w:bookmarkStart w:id="187" w:name="_Toc64291292"/>
      <w:bookmarkStart w:id="188" w:name="_Toc66281491"/>
      <w:bookmarkStart w:id="189" w:name="_Toc127264203"/>
      <w:bookmarkStart w:id="190" w:name="_Toc173311000"/>
      <w:bookmarkStart w:id="191" w:name="_Hlk67648959"/>
      <w:bookmarkEnd w:id="186"/>
      <w:r w:rsidRPr="000E49E9">
        <w:rPr>
          <w:rFonts w:ascii="Times New Roman" w:hAnsi="Times New Roman" w:cs="Times New Roman"/>
        </w:rPr>
        <w:lastRenderedPageBreak/>
        <w:t>§18. Postanowienia końcowe</w:t>
      </w:r>
      <w:bookmarkEnd w:id="187"/>
      <w:bookmarkEnd w:id="188"/>
      <w:bookmarkEnd w:id="189"/>
      <w:bookmarkEnd w:id="190"/>
    </w:p>
    <w:p w14:paraId="13A1BB9D" w14:textId="77777777" w:rsidR="00704180" w:rsidRPr="001933FA" w:rsidRDefault="00704180" w:rsidP="005177AD">
      <w:pPr>
        <w:pStyle w:val="Akapitzlist"/>
        <w:numPr>
          <w:ilvl w:val="0"/>
          <w:numId w:val="46"/>
        </w:numPr>
        <w:ind w:left="426" w:hanging="426"/>
        <w:contextualSpacing w:val="0"/>
        <w:jc w:val="both"/>
        <w:rPr>
          <w:sz w:val="22"/>
          <w:szCs w:val="22"/>
        </w:rPr>
      </w:pPr>
      <w:bookmarkStart w:id="192" w:name="_Hlk67648946"/>
      <w:bookmarkEnd w:id="191"/>
      <w:r w:rsidRPr="001933FA">
        <w:rPr>
          <w:sz w:val="22"/>
          <w:szCs w:val="22"/>
        </w:rPr>
        <w:t>Spory wynikające z zawartej Umowy będą rozstrzygane przez sąd właściwy dla siedziby Zamawiającego.</w:t>
      </w:r>
    </w:p>
    <w:p w14:paraId="3EA74516" w14:textId="77777777" w:rsidR="00704180" w:rsidRPr="00D8457C" w:rsidRDefault="00704180" w:rsidP="005177AD">
      <w:pPr>
        <w:pStyle w:val="Akapitzlist"/>
        <w:numPr>
          <w:ilvl w:val="0"/>
          <w:numId w:val="46"/>
        </w:numPr>
        <w:ind w:left="426" w:hanging="426"/>
        <w:contextualSpacing w:val="0"/>
        <w:jc w:val="both"/>
        <w:rPr>
          <w:sz w:val="22"/>
          <w:szCs w:val="22"/>
        </w:rPr>
      </w:pPr>
      <w:r w:rsidRPr="001933FA">
        <w:rPr>
          <w:sz w:val="22"/>
          <w:szCs w:val="22"/>
        </w:rPr>
        <w:t xml:space="preserve">W </w:t>
      </w:r>
      <w:r w:rsidRPr="00D8457C">
        <w:rPr>
          <w:sz w:val="22"/>
        </w:rPr>
        <w:t xml:space="preserve">sprawach nieuregulowanych </w:t>
      </w:r>
      <w:r w:rsidRPr="00D8457C">
        <w:rPr>
          <w:sz w:val="22"/>
          <w:szCs w:val="22"/>
        </w:rPr>
        <w:t xml:space="preserve">niniejszą </w:t>
      </w:r>
      <w:r w:rsidRPr="00D8457C">
        <w:rPr>
          <w:sz w:val="22"/>
        </w:rPr>
        <w:t xml:space="preserve">Umową </w:t>
      </w:r>
      <w:r w:rsidRPr="00D8457C">
        <w:rPr>
          <w:sz w:val="22"/>
          <w:szCs w:val="22"/>
        </w:rPr>
        <w:t xml:space="preserve">stosuje się odpowiednie </w:t>
      </w:r>
      <w:r w:rsidRPr="00D8457C">
        <w:rPr>
          <w:sz w:val="22"/>
        </w:rPr>
        <w:t xml:space="preserve"> przepisy </w:t>
      </w:r>
      <w:r w:rsidRPr="00D8457C">
        <w:rPr>
          <w:sz w:val="22"/>
          <w:szCs w:val="22"/>
        </w:rPr>
        <w:t>prawa polskiego, a w szczególności</w:t>
      </w:r>
      <w:r w:rsidRPr="00D8457C">
        <w:rPr>
          <w:sz w:val="22"/>
        </w:rPr>
        <w:t xml:space="preserve"> Kodeksu </w:t>
      </w:r>
      <w:r w:rsidRPr="00D8457C">
        <w:rPr>
          <w:sz w:val="22"/>
          <w:szCs w:val="22"/>
        </w:rPr>
        <w:t>cywilnego oraz</w:t>
      </w:r>
      <w:r w:rsidRPr="00D8457C">
        <w:rPr>
          <w:sz w:val="22"/>
        </w:rPr>
        <w:t xml:space="preserve"> innych </w:t>
      </w:r>
      <w:r w:rsidRPr="00D8457C">
        <w:rPr>
          <w:sz w:val="22"/>
          <w:szCs w:val="22"/>
        </w:rPr>
        <w:t>powszechnie</w:t>
      </w:r>
      <w:r w:rsidRPr="00D8457C">
        <w:rPr>
          <w:sz w:val="22"/>
        </w:rPr>
        <w:t xml:space="preserve"> obowiązujących </w:t>
      </w:r>
      <w:r w:rsidRPr="00D8457C">
        <w:rPr>
          <w:sz w:val="22"/>
          <w:szCs w:val="22"/>
        </w:rPr>
        <w:t>aktów prawnych. W ww.</w:t>
      </w:r>
      <w:r w:rsidRPr="00D8457C">
        <w:rPr>
          <w:sz w:val="22"/>
        </w:rPr>
        <w:t xml:space="preserve"> zakresie</w:t>
      </w:r>
      <w:del w:id="193" w:author="Łukasz Sosnowski" w:date="2024-05-28T12:50:00Z">
        <w:r w:rsidRPr="00D8457C">
          <w:rPr>
            <w:sz w:val="22"/>
            <w:szCs w:val="22"/>
          </w:rPr>
          <w:delText>.</w:delText>
        </w:r>
      </w:del>
      <w:r w:rsidRPr="00D8457C">
        <w:rPr>
          <w:sz w:val="22"/>
          <w:szCs w:val="22"/>
        </w:rPr>
        <w:t xml:space="preserve"> wyłączna jest także jurysdykcja krajowa sądów polskich.</w:t>
      </w:r>
    </w:p>
    <w:p w14:paraId="321228AC" w14:textId="77777777" w:rsidR="00704180" w:rsidRPr="00D8457C" w:rsidRDefault="00704180" w:rsidP="005177AD">
      <w:pPr>
        <w:pStyle w:val="Akapitzlist"/>
        <w:numPr>
          <w:ilvl w:val="0"/>
          <w:numId w:val="46"/>
        </w:numPr>
        <w:ind w:left="426" w:hanging="426"/>
        <w:contextualSpacing w:val="0"/>
        <w:jc w:val="both"/>
        <w:rPr>
          <w:sz w:val="22"/>
          <w:szCs w:val="22"/>
        </w:rPr>
      </w:pPr>
      <w:r w:rsidRPr="00D8457C">
        <w:rPr>
          <w:sz w:val="22"/>
          <w:szCs w:val="22"/>
        </w:rPr>
        <w:t xml:space="preserve">Wszelkie </w:t>
      </w:r>
      <w:r w:rsidRPr="00CA5302">
        <w:rPr>
          <w:sz w:val="22"/>
          <w:szCs w:val="22"/>
        </w:rPr>
        <w:t xml:space="preserve">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r w:rsidRPr="00D8457C">
        <w:rPr>
          <w:sz w:val="22"/>
          <w:szCs w:val="22"/>
        </w:rPr>
        <w:t>W przypadku zawarcia umowy w formie pisemnej została ona sporządzona po</w:t>
      </w:r>
      <w:r>
        <w:rPr>
          <w:sz w:val="22"/>
          <w:szCs w:val="22"/>
        </w:rPr>
        <w:t> </w:t>
      </w:r>
      <w:r w:rsidRPr="00D8457C">
        <w:rPr>
          <w:sz w:val="22"/>
          <w:szCs w:val="22"/>
        </w:rPr>
        <w:t>1</w:t>
      </w:r>
      <w:r>
        <w:rPr>
          <w:sz w:val="22"/>
          <w:szCs w:val="22"/>
        </w:rPr>
        <w:t> </w:t>
      </w:r>
      <w:r w:rsidRPr="00D8457C">
        <w:rPr>
          <w:sz w:val="22"/>
          <w:szCs w:val="22"/>
        </w:rPr>
        <w:t xml:space="preserve">egzemplarzu dla każdej ze Stron. </w:t>
      </w:r>
    </w:p>
    <w:p w14:paraId="7DAF137D" w14:textId="77777777" w:rsidR="00704180" w:rsidRDefault="00704180" w:rsidP="00704180">
      <w:pPr>
        <w:pStyle w:val="Akapitzlist"/>
        <w:ind w:left="357" w:firstLine="69"/>
        <w:contextualSpacing w:val="0"/>
        <w:jc w:val="both"/>
        <w:rPr>
          <w:sz w:val="22"/>
          <w:szCs w:val="22"/>
        </w:rPr>
      </w:pPr>
      <w:r w:rsidRPr="00C74106">
        <w:rPr>
          <w:sz w:val="22"/>
          <w:szCs w:val="22"/>
        </w:rPr>
        <w:t>Albo</w:t>
      </w:r>
    </w:p>
    <w:p w14:paraId="408BADC7" w14:textId="77777777" w:rsidR="00704180" w:rsidRPr="00314F34" w:rsidRDefault="00704180" w:rsidP="00704180">
      <w:pPr>
        <w:pStyle w:val="Akapitzlist"/>
        <w:ind w:left="357" w:firstLine="69"/>
        <w:contextualSpacing w:val="0"/>
        <w:jc w:val="both"/>
        <w:rPr>
          <w:sz w:val="22"/>
          <w:szCs w:val="22"/>
        </w:rPr>
      </w:pPr>
      <w:r>
        <w:rPr>
          <w:sz w:val="22"/>
          <w:szCs w:val="22"/>
        </w:rPr>
        <w:t>Umowa została zawarta w formie elektronicznej.</w:t>
      </w:r>
    </w:p>
    <w:bookmarkEnd w:id="192"/>
    <w:p w14:paraId="49967F70" w14:textId="77777777" w:rsidR="00704180" w:rsidRDefault="00704180" w:rsidP="00704180">
      <w:pPr>
        <w:ind w:left="426"/>
        <w:rPr>
          <w:sz w:val="16"/>
          <w:szCs w:val="16"/>
        </w:rPr>
      </w:pPr>
    </w:p>
    <w:p w14:paraId="2DA3C4DB" w14:textId="77777777" w:rsidR="00704180" w:rsidRDefault="00704180" w:rsidP="00704180">
      <w:pPr>
        <w:ind w:left="426"/>
        <w:rPr>
          <w:sz w:val="16"/>
          <w:szCs w:val="16"/>
        </w:rPr>
      </w:pPr>
    </w:p>
    <w:p w14:paraId="7EC3BEE0" w14:textId="77777777" w:rsidR="00704180" w:rsidRDefault="00704180" w:rsidP="00704180">
      <w:pPr>
        <w:ind w:left="426"/>
        <w:rPr>
          <w:sz w:val="16"/>
          <w:szCs w:val="16"/>
        </w:rPr>
      </w:pPr>
    </w:p>
    <w:p w14:paraId="367E95DB" w14:textId="77777777" w:rsidR="00704180" w:rsidRDefault="00704180" w:rsidP="00704180">
      <w:pPr>
        <w:ind w:left="426"/>
        <w:rPr>
          <w:sz w:val="16"/>
          <w:szCs w:val="16"/>
        </w:rPr>
      </w:pPr>
    </w:p>
    <w:p w14:paraId="3147BD6A" w14:textId="77777777" w:rsidR="00704180" w:rsidRPr="003C434C" w:rsidRDefault="00704180" w:rsidP="00704180">
      <w:pPr>
        <w:spacing w:line="300" w:lineRule="exact"/>
        <w:jc w:val="both"/>
        <w:rPr>
          <w:b/>
          <w:bCs/>
          <w:sz w:val="22"/>
          <w:szCs w:val="22"/>
        </w:rPr>
      </w:pPr>
      <w:r w:rsidRPr="003C434C">
        <w:rPr>
          <w:b/>
          <w:bCs/>
          <w:sz w:val="22"/>
          <w:szCs w:val="22"/>
        </w:rPr>
        <w:t>Załączniki do umowy ramowej:</w:t>
      </w:r>
    </w:p>
    <w:p w14:paraId="283A5098" w14:textId="77777777" w:rsidR="00704180" w:rsidRPr="00E629EE" w:rsidRDefault="00704180" w:rsidP="005177AD">
      <w:pPr>
        <w:numPr>
          <w:ilvl w:val="0"/>
          <w:numId w:val="39"/>
        </w:numPr>
        <w:tabs>
          <w:tab w:val="left" w:pos="-142"/>
        </w:tabs>
        <w:suppressAutoHyphens/>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60329CD3" w14:textId="77777777" w:rsidR="00704180" w:rsidRDefault="00704180" w:rsidP="005177AD">
      <w:pPr>
        <w:numPr>
          <w:ilvl w:val="0"/>
          <w:numId w:val="39"/>
        </w:numPr>
        <w:tabs>
          <w:tab w:val="left" w:pos="-142"/>
        </w:tabs>
        <w:suppressAutoHyphens/>
        <w:jc w:val="both"/>
        <w:rPr>
          <w:sz w:val="22"/>
          <w:szCs w:val="22"/>
        </w:rPr>
      </w:pPr>
      <w:r w:rsidRPr="003C434C">
        <w:rPr>
          <w:sz w:val="22"/>
          <w:szCs w:val="22"/>
        </w:rPr>
        <w:t xml:space="preserve">Ceny </w:t>
      </w:r>
      <w:r w:rsidRPr="0075679F">
        <w:rPr>
          <w:color w:val="212121"/>
          <w:sz w:val="22"/>
          <w:szCs w:val="22"/>
        </w:rPr>
        <w:t xml:space="preserve">jednostkowe netto za wykonanie remontu w zakresie podstawowym, cennik części zamiennych i podzespołów netto </w:t>
      </w:r>
      <w:bookmarkStart w:id="194" w:name="_Hlk68676081"/>
      <w:r w:rsidRPr="0075679F">
        <w:rPr>
          <w:i/>
          <w:iCs/>
          <w:color w:val="212121"/>
          <w:sz w:val="22"/>
          <w:szCs w:val="22"/>
        </w:rPr>
        <w:t>(jeżeli występuje)</w:t>
      </w:r>
      <w:r w:rsidRPr="0075679F">
        <w:rPr>
          <w:color w:val="212121"/>
          <w:sz w:val="22"/>
          <w:szCs w:val="22"/>
        </w:rPr>
        <w:t xml:space="preserve"> </w:t>
      </w:r>
      <w:bookmarkEnd w:id="194"/>
      <w:r w:rsidRPr="0075679F">
        <w:rPr>
          <w:color w:val="212121"/>
          <w:sz w:val="22"/>
          <w:szCs w:val="22"/>
        </w:rPr>
        <w:t xml:space="preserve">oraz czynności remontowych netto </w:t>
      </w:r>
      <w:r w:rsidRPr="0075679F">
        <w:rPr>
          <w:i/>
          <w:iCs/>
          <w:color w:val="212121"/>
          <w:sz w:val="22"/>
          <w:szCs w:val="22"/>
        </w:rPr>
        <w:t>(jeżeli występuje)</w:t>
      </w:r>
      <w:r w:rsidRPr="0075679F">
        <w:rPr>
          <w:color w:val="212121"/>
          <w:sz w:val="22"/>
          <w:szCs w:val="22"/>
        </w:rPr>
        <w:t xml:space="preserve"> niezbędnych do wykonania remontu w zakresie rozszerzonym.</w:t>
      </w:r>
    </w:p>
    <w:p w14:paraId="10B7410B" w14:textId="77777777" w:rsidR="00704180" w:rsidRDefault="00704180" w:rsidP="005177AD">
      <w:pPr>
        <w:numPr>
          <w:ilvl w:val="0"/>
          <w:numId w:val="39"/>
        </w:numPr>
        <w:tabs>
          <w:tab w:val="left" w:pos="-142"/>
        </w:tabs>
        <w:suppressAutoHyphens/>
        <w:jc w:val="both"/>
        <w:rPr>
          <w:sz w:val="22"/>
          <w:szCs w:val="22"/>
        </w:rPr>
      </w:pPr>
      <w:r>
        <w:rPr>
          <w:sz w:val="22"/>
          <w:szCs w:val="22"/>
        </w:rPr>
        <w:t>Ochrona danych osobowych.</w:t>
      </w:r>
    </w:p>
    <w:p w14:paraId="6146F62C" w14:textId="77777777" w:rsidR="00704180" w:rsidRPr="00B70ACF" w:rsidRDefault="00704180" w:rsidP="005177AD">
      <w:pPr>
        <w:numPr>
          <w:ilvl w:val="0"/>
          <w:numId w:val="39"/>
        </w:numPr>
        <w:tabs>
          <w:tab w:val="left" w:pos="-142"/>
        </w:tabs>
        <w:suppressAutoHyphens/>
        <w:jc w:val="both"/>
        <w:rPr>
          <w:sz w:val="22"/>
          <w:szCs w:val="22"/>
        </w:rPr>
      </w:pPr>
      <w:r w:rsidRPr="00B70ACF">
        <w:rPr>
          <w:sz w:val="22"/>
          <w:szCs w:val="22"/>
        </w:rPr>
        <w:t>Ogólne warunki umowy wykonawczej.</w:t>
      </w:r>
    </w:p>
    <w:p w14:paraId="7A5ED225" w14:textId="77777777" w:rsidR="00704180" w:rsidRPr="00B70ACF" w:rsidRDefault="00704180" w:rsidP="005177AD">
      <w:pPr>
        <w:numPr>
          <w:ilvl w:val="0"/>
          <w:numId w:val="39"/>
        </w:numPr>
        <w:tabs>
          <w:tab w:val="left" w:pos="-142"/>
        </w:tabs>
        <w:suppressAutoHyphens/>
        <w:jc w:val="both"/>
        <w:rPr>
          <w:sz w:val="22"/>
          <w:szCs w:val="22"/>
        </w:rPr>
      </w:pPr>
      <w:r w:rsidRPr="00B70ACF">
        <w:rPr>
          <w:sz w:val="22"/>
          <w:szCs w:val="22"/>
        </w:rPr>
        <w:t xml:space="preserve">Poglądowy druk zamówienia wykonawczego stanowi odrębny plik w formacie EXCEL. </w:t>
      </w:r>
    </w:p>
    <w:p w14:paraId="22B0BF51" w14:textId="77777777" w:rsidR="00704180" w:rsidRDefault="00704180" w:rsidP="00704180">
      <w:pPr>
        <w:ind w:left="426"/>
        <w:rPr>
          <w:sz w:val="16"/>
          <w:szCs w:val="16"/>
        </w:rPr>
      </w:pPr>
    </w:p>
    <w:p w14:paraId="71A85339" w14:textId="77777777" w:rsidR="00704180" w:rsidRDefault="00704180" w:rsidP="00704180">
      <w:pPr>
        <w:ind w:left="426"/>
        <w:rPr>
          <w:sz w:val="16"/>
          <w:szCs w:val="16"/>
        </w:rPr>
      </w:pPr>
    </w:p>
    <w:p w14:paraId="618DB8E0" w14:textId="77777777" w:rsidR="00704180" w:rsidRPr="00CF1B10" w:rsidRDefault="00704180" w:rsidP="00704180">
      <w:pPr>
        <w:ind w:left="426"/>
        <w:rPr>
          <w:sz w:val="22"/>
          <w:szCs w:val="22"/>
        </w:rPr>
      </w:pPr>
      <w:r>
        <w:rPr>
          <w:sz w:val="16"/>
          <w:szCs w:val="16"/>
        </w:rPr>
        <w:br w:type="page"/>
      </w:r>
      <w:bookmarkStart w:id="195" w:name="_Hlk107656848"/>
    </w:p>
    <w:bookmarkEnd w:id="195"/>
    <w:p w14:paraId="14FA5D4B" w14:textId="77777777" w:rsidR="00704180" w:rsidRDefault="00704180" w:rsidP="00704180">
      <w:pPr>
        <w:spacing w:before="120"/>
        <w:jc w:val="right"/>
        <w:rPr>
          <w:sz w:val="22"/>
          <w:szCs w:val="22"/>
        </w:rPr>
      </w:pPr>
      <w:r>
        <w:rPr>
          <w:sz w:val="22"/>
          <w:szCs w:val="22"/>
        </w:rPr>
        <w:lastRenderedPageBreak/>
        <w:t>Załącznik nr 1 do umowy ramowej</w:t>
      </w:r>
    </w:p>
    <w:p w14:paraId="63D9B9A5" w14:textId="77777777" w:rsidR="00704180" w:rsidRDefault="00704180" w:rsidP="00704180">
      <w:pPr>
        <w:pStyle w:val="Akapitzlist"/>
        <w:ind w:left="360"/>
        <w:rPr>
          <w:b/>
        </w:rPr>
      </w:pPr>
    </w:p>
    <w:p w14:paraId="32B3E002" w14:textId="77777777" w:rsidR="00704180" w:rsidRPr="009D789A" w:rsidRDefault="00704180" w:rsidP="00704180">
      <w:pPr>
        <w:pStyle w:val="Akapitzlist"/>
        <w:ind w:left="360"/>
        <w:rPr>
          <w:b/>
          <w:i/>
        </w:rPr>
      </w:pPr>
      <w:r w:rsidRPr="009D789A">
        <w:rPr>
          <w:b/>
        </w:rPr>
        <w:t xml:space="preserve">Szczegółowy opis przedmiotu zamówienia </w:t>
      </w:r>
      <w:r w:rsidRPr="009D789A">
        <w:rPr>
          <w:b/>
          <w:i/>
        </w:rPr>
        <w:t>(tożsamy z Załącznikiem nr 1</w:t>
      </w:r>
      <w:r>
        <w:rPr>
          <w:b/>
          <w:i/>
        </w:rPr>
        <w:t xml:space="preserve"> </w:t>
      </w:r>
      <w:r w:rsidRPr="009D789A">
        <w:rPr>
          <w:b/>
          <w:i/>
        </w:rPr>
        <w:t>do SWZ)</w:t>
      </w:r>
    </w:p>
    <w:p w14:paraId="39A58A3D" w14:textId="77777777" w:rsidR="00704180" w:rsidRDefault="00704180" w:rsidP="00704180">
      <w:pPr>
        <w:spacing w:after="160" w:line="259" w:lineRule="auto"/>
        <w:rPr>
          <w:b/>
          <w:bCs/>
          <w:sz w:val="24"/>
          <w:szCs w:val="24"/>
        </w:rPr>
      </w:pPr>
      <w:r>
        <w:rPr>
          <w:b/>
          <w:bCs/>
          <w:sz w:val="24"/>
          <w:szCs w:val="24"/>
        </w:rPr>
        <w:br w:type="page"/>
      </w:r>
    </w:p>
    <w:p w14:paraId="1EB51403" w14:textId="77777777" w:rsidR="00704180" w:rsidRDefault="00704180" w:rsidP="00704180">
      <w:pPr>
        <w:spacing w:before="120"/>
        <w:jc w:val="right"/>
        <w:rPr>
          <w:sz w:val="22"/>
          <w:szCs w:val="22"/>
        </w:rPr>
      </w:pPr>
      <w:r>
        <w:rPr>
          <w:sz w:val="22"/>
          <w:szCs w:val="22"/>
        </w:rPr>
        <w:lastRenderedPageBreak/>
        <w:t>Załącznik nr 2 do umowy ramowej i wykonawczej</w:t>
      </w:r>
    </w:p>
    <w:p w14:paraId="23CD865E" w14:textId="77777777" w:rsidR="00704180" w:rsidRDefault="00704180" w:rsidP="00704180">
      <w:pPr>
        <w:tabs>
          <w:tab w:val="left" w:pos="-142"/>
        </w:tabs>
        <w:suppressAutoHyphens/>
        <w:spacing w:line="300" w:lineRule="exact"/>
        <w:ind w:left="645"/>
        <w:jc w:val="both"/>
        <w:rPr>
          <w:sz w:val="22"/>
          <w:szCs w:val="22"/>
        </w:rPr>
      </w:pPr>
    </w:p>
    <w:p w14:paraId="1EA87E5F" w14:textId="77777777" w:rsidR="00704180" w:rsidRPr="00E629EE" w:rsidRDefault="00704180" w:rsidP="00704180">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proofErr w:type="spellStart"/>
      <w:r w:rsidRPr="00E629EE">
        <w:rPr>
          <w:b/>
          <w:bCs/>
          <w:sz w:val="22"/>
          <w:szCs w:val="22"/>
        </w:rPr>
        <w:t>excel</w:t>
      </w:r>
      <w:proofErr w:type="spellEnd"/>
      <w:r w:rsidRPr="00E629EE">
        <w:rPr>
          <w:b/>
          <w:bCs/>
          <w:sz w:val="22"/>
          <w:szCs w:val="22"/>
        </w:rPr>
        <w:t>.</w:t>
      </w:r>
    </w:p>
    <w:p w14:paraId="4104BB28" w14:textId="77777777" w:rsidR="00704180" w:rsidRDefault="00704180" w:rsidP="00704180">
      <w:pPr>
        <w:spacing w:before="120"/>
        <w:jc w:val="right"/>
        <w:rPr>
          <w:sz w:val="22"/>
          <w:szCs w:val="22"/>
        </w:rPr>
      </w:pPr>
      <w:r>
        <w:rPr>
          <w:sz w:val="22"/>
          <w:szCs w:val="22"/>
        </w:rPr>
        <w:br w:type="page"/>
      </w:r>
      <w:r>
        <w:rPr>
          <w:sz w:val="22"/>
          <w:szCs w:val="22"/>
        </w:rPr>
        <w:lastRenderedPageBreak/>
        <w:t>Załącznik nr 3 do umowy ramowej</w:t>
      </w:r>
    </w:p>
    <w:p w14:paraId="6D8CD3A8" w14:textId="77777777" w:rsidR="00704180" w:rsidRDefault="00704180" w:rsidP="00704180">
      <w:pPr>
        <w:spacing w:after="160" w:line="259" w:lineRule="auto"/>
        <w:rPr>
          <w:b/>
        </w:rPr>
      </w:pPr>
    </w:p>
    <w:p w14:paraId="4EA0C3F9" w14:textId="77777777" w:rsidR="00704180" w:rsidRPr="00833BBE" w:rsidRDefault="00704180" w:rsidP="00704180">
      <w:pPr>
        <w:spacing w:after="160" w:line="259" w:lineRule="auto"/>
        <w:jc w:val="center"/>
        <w:rPr>
          <w:b/>
          <w:sz w:val="24"/>
          <w:szCs w:val="24"/>
        </w:rPr>
      </w:pPr>
      <w:r w:rsidRPr="00833BBE">
        <w:rPr>
          <w:b/>
          <w:sz w:val="24"/>
          <w:szCs w:val="24"/>
        </w:rPr>
        <w:t>OCHRONA DANYCH OSOBOWYCH</w:t>
      </w:r>
    </w:p>
    <w:p w14:paraId="088B0FB0" w14:textId="77777777" w:rsidR="00704180" w:rsidRDefault="00704180" w:rsidP="00704180">
      <w:pPr>
        <w:spacing w:after="160" w:line="259" w:lineRule="auto"/>
        <w:rPr>
          <w:b/>
          <w:sz w:val="22"/>
          <w:szCs w:val="22"/>
          <w:u w:val="single"/>
        </w:rPr>
      </w:pPr>
      <w:r>
        <w:rPr>
          <w:b/>
          <w:sz w:val="22"/>
          <w:szCs w:val="22"/>
          <w:u w:val="single"/>
        </w:rPr>
        <w:t>Udostępnienie danych osobowych</w:t>
      </w:r>
    </w:p>
    <w:p w14:paraId="59E57973"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bookmarkStart w:id="196" w:name="_Hlk107656744"/>
      <w:bookmarkStart w:id="197" w:name="_Hlk107657876"/>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371188D"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4C7C904"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6F777897" w14:textId="77777777" w:rsidR="00704180" w:rsidRPr="00C94ECA" w:rsidRDefault="00704180" w:rsidP="005177AD">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555A2666"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E800678"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0852D9F" w14:textId="77777777" w:rsidR="00704180" w:rsidRPr="00C94ECA" w:rsidRDefault="00704180" w:rsidP="005177AD">
      <w:pPr>
        <w:pStyle w:val="Akapitzlist"/>
        <w:numPr>
          <w:ilvl w:val="0"/>
          <w:numId w:val="74"/>
        </w:numPr>
        <w:autoSpaceDN w:val="0"/>
        <w:ind w:left="709" w:hanging="349"/>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Pr>
          <w:color w:val="000000"/>
          <w:sz w:val="22"/>
          <w:szCs w:val="22"/>
        </w:rPr>
        <w:t xml:space="preserve">                            </w:t>
      </w:r>
      <w:r w:rsidRPr="00C94ECA">
        <w:rPr>
          <w:color w:val="000000"/>
          <w:sz w:val="22"/>
          <w:szCs w:val="22"/>
        </w:rPr>
        <w:t>w załączniku „Kontrahenci/Pracownicy Kontrahentów”. Dla kategorii osób Pracownicy Polskiej Grupy Górniczej S.A., powyższy obowiązek został spełniony na Portalu Pracowniczym.</w:t>
      </w:r>
    </w:p>
    <w:p w14:paraId="6033E255" w14:textId="77777777" w:rsidR="00704180" w:rsidRDefault="00704180" w:rsidP="00704180">
      <w:pPr>
        <w:autoSpaceDN w:val="0"/>
        <w:jc w:val="both"/>
        <w:rPr>
          <w:i/>
          <w:color w:val="FF0000"/>
          <w:sz w:val="18"/>
          <w:szCs w:val="18"/>
        </w:rPr>
      </w:pPr>
    </w:p>
    <w:bookmarkEnd w:id="196"/>
    <w:p w14:paraId="417ED236" w14:textId="77777777" w:rsidR="00704180" w:rsidRDefault="00704180" w:rsidP="00704180">
      <w:pPr>
        <w:pStyle w:val="Tekstpodstawowy"/>
        <w:tabs>
          <w:tab w:val="left" w:pos="709"/>
        </w:tabs>
        <w:suppressAutoHyphens/>
        <w:rPr>
          <w:b/>
          <w:sz w:val="22"/>
          <w:szCs w:val="22"/>
          <w:u w:val="single"/>
        </w:rPr>
      </w:pPr>
    </w:p>
    <w:bookmarkEnd w:id="197"/>
    <w:p w14:paraId="39533AB5" w14:textId="77777777" w:rsidR="00704180" w:rsidRDefault="00704180" w:rsidP="00704180">
      <w:pPr>
        <w:spacing w:after="160" w:line="259" w:lineRule="auto"/>
        <w:rPr>
          <w:sz w:val="22"/>
          <w:szCs w:val="22"/>
        </w:rPr>
      </w:pPr>
      <w:r>
        <w:rPr>
          <w:sz w:val="22"/>
          <w:szCs w:val="22"/>
        </w:rPr>
        <w:br w:type="page"/>
      </w:r>
    </w:p>
    <w:p w14:paraId="49000A78" w14:textId="77777777" w:rsidR="00704180" w:rsidRPr="009937D9" w:rsidRDefault="00704180" w:rsidP="00704180">
      <w:pPr>
        <w:spacing w:before="120" w:line="276" w:lineRule="auto"/>
        <w:jc w:val="right"/>
        <w:rPr>
          <w:b/>
          <w:bCs/>
          <w:sz w:val="24"/>
          <w:szCs w:val="24"/>
        </w:rPr>
      </w:pPr>
      <w:r w:rsidRPr="009937D9">
        <w:rPr>
          <w:b/>
          <w:bCs/>
          <w:sz w:val="24"/>
          <w:szCs w:val="24"/>
        </w:rPr>
        <w:lastRenderedPageBreak/>
        <w:t xml:space="preserve">Załącznik nr </w:t>
      </w:r>
      <w:r>
        <w:rPr>
          <w:b/>
          <w:bCs/>
          <w:sz w:val="24"/>
          <w:szCs w:val="24"/>
        </w:rPr>
        <w:t>4</w:t>
      </w:r>
      <w:r w:rsidRPr="009937D9">
        <w:rPr>
          <w:b/>
          <w:bCs/>
          <w:sz w:val="24"/>
          <w:szCs w:val="24"/>
        </w:rPr>
        <w:t xml:space="preserve"> do Umowy ramowej</w:t>
      </w:r>
    </w:p>
    <w:p w14:paraId="219E79D5" w14:textId="77777777" w:rsidR="00704180" w:rsidRPr="009937D9" w:rsidRDefault="00704180" w:rsidP="00704180">
      <w:pPr>
        <w:pStyle w:val="Nagwek1"/>
        <w:shd w:val="clear" w:color="auto" w:fill="D9D9D9" w:themeFill="background1" w:themeFillShade="D9"/>
        <w:spacing w:before="120" w:line="312" w:lineRule="auto"/>
        <w:jc w:val="center"/>
        <w:rPr>
          <w:b w:val="0"/>
          <w:sz w:val="24"/>
          <w:szCs w:val="24"/>
        </w:rPr>
      </w:pPr>
      <w:bookmarkStart w:id="198" w:name="_Toc127264204"/>
      <w:bookmarkStart w:id="199" w:name="_Toc173311001"/>
      <w:r w:rsidRPr="008F60BD">
        <w:rPr>
          <w:rFonts w:ascii="Times New Roman" w:hAnsi="Times New Roman" w:cs="Times New Roman"/>
          <w:color w:val="auto"/>
          <w:sz w:val="24"/>
          <w:szCs w:val="24"/>
        </w:rPr>
        <w:t>OGÓLNE WARUNKI UMOWY WYKONAWCZEJ</w:t>
      </w:r>
      <w:bookmarkEnd w:id="198"/>
      <w:bookmarkEnd w:id="199"/>
    </w:p>
    <w:p w14:paraId="57B4AADB" w14:textId="77777777" w:rsidR="00704180" w:rsidRPr="00C65293" w:rsidRDefault="00704180" w:rsidP="00704180">
      <w:pPr>
        <w:jc w:val="both"/>
        <w:rPr>
          <w:i/>
          <w:sz w:val="22"/>
          <w:szCs w:val="22"/>
        </w:rPr>
      </w:pPr>
      <w:r w:rsidRPr="00C65293">
        <w:rPr>
          <w:i/>
          <w:sz w:val="22"/>
          <w:szCs w:val="22"/>
        </w:rPr>
        <w:t>W przypadku umowy zawieranej papierowo:</w:t>
      </w:r>
    </w:p>
    <w:p w14:paraId="490B8287" w14:textId="77777777" w:rsidR="00704180" w:rsidRPr="00C65293" w:rsidRDefault="00704180" w:rsidP="00704180">
      <w:pPr>
        <w:jc w:val="both"/>
        <w:rPr>
          <w:sz w:val="22"/>
          <w:szCs w:val="22"/>
        </w:rPr>
      </w:pPr>
    </w:p>
    <w:p w14:paraId="599B4F41" w14:textId="77777777" w:rsidR="00704180" w:rsidRPr="00C65293" w:rsidRDefault="00704180" w:rsidP="00704180">
      <w:pPr>
        <w:jc w:val="both"/>
        <w:rPr>
          <w:sz w:val="22"/>
          <w:szCs w:val="22"/>
        </w:rPr>
      </w:pPr>
      <w:r w:rsidRPr="00C65293">
        <w:rPr>
          <w:sz w:val="22"/>
          <w:szCs w:val="22"/>
        </w:rPr>
        <w:t>zawarta w dniu …………………………… w ………………………., pomiędzy:</w:t>
      </w:r>
    </w:p>
    <w:p w14:paraId="363C6521" w14:textId="77777777" w:rsidR="00704180" w:rsidRPr="00C65293" w:rsidRDefault="00704180" w:rsidP="00704180">
      <w:pPr>
        <w:jc w:val="both"/>
        <w:rPr>
          <w:sz w:val="22"/>
          <w:szCs w:val="22"/>
        </w:rPr>
      </w:pPr>
    </w:p>
    <w:p w14:paraId="460067C6" w14:textId="77777777" w:rsidR="00704180" w:rsidRPr="00C65293" w:rsidRDefault="00704180" w:rsidP="00704180">
      <w:pPr>
        <w:jc w:val="both"/>
        <w:rPr>
          <w:sz w:val="22"/>
          <w:szCs w:val="22"/>
        </w:rPr>
      </w:pPr>
      <w:r w:rsidRPr="00C65293">
        <w:rPr>
          <w:sz w:val="22"/>
          <w:szCs w:val="22"/>
        </w:rPr>
        <w:t>albo</w:t>
      </w:r>
    </w:p>
    <w:p w14:paraId="1899E708" w14:textId="77777777" w:rsidR="00704180" w:rsidRPr="00C65293" w:rsidRDefault="00704180" w:rsidP="00704180">
      <w:pPr>
        <w:jc w:val="both"/>
        <w:rPr>
          <w:sz w:val="22"/>
          <w:szCs w:val="22"/>
        </w:rPr>
      </w:pPr>
    </w:p>
    <w:p w14:paraId="6340D80C" w14:textId="77777777" w:rsidR="00704180" w:rsidRPr="00C65293" w:rsidRDefault="00704180" w:rsidP="00704180">
      <w:pPr>
        <w:jc w:val="both"/>
        <w:rPr>
          <w:i/>
          <w:sz w:val="22"/>
          <w:szCs w:val="22"/>
        </w:rPr>
      </w:pPr>
      <w:r w:rsidRPr="00C65293">
        <w:rPr>
          <w:i/>
          <w:sz w:val="22"/>
          <w:szCs w:val="22"/>
        </w:rPr>
        <w:t>W przypadku umowy zawieranej elektronicznie:</w:t>
      </w:r>
    </w:p>
    <w:p w14:paraId="49AD42C3" w14:textId="77777777" w:rsidR="00704180" w:rsidRPr="00C65293" w:rsidRDefault="00704180" w:rsidP="00704180">
      <w:pPr>
        <w:jc w:val="both"/>
        <w:rPr>
          <w:sz w:val="22"/>
          <w:szCs w:val="22"/>
        </w:rPr>
      </w:pPr>
    </w:p>
    <w:p w14:paraId="16E71D17" w14:textId="77777777" w:rsidR="00704180" w:rsidRPr="00C65293" w:rsidRDefault="00704180" w:rsidP="00704180">
      <w:pPr>
        <w:jc w:val="both"/>
        <w:rPr>
          <w:sz w:val="22"/>
          <w:szCs w:val="22"/>
        </w:rPr>
      </w:pPr>
      <w:r w:rsidRPr="00C65293">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3B53C490" w14:textId="77777777" w:rsidR="00704180" w:rsidRPr="00C65293" w:rsidRDefault="00704180" w:rsidP="00704180">
      <w:pPr>
        <w:jc w:val="both"/>
        <w:rPr>
          <w:sz w:val="22"/>
          <w:szCs w:val="22"/>
        </w:rPr>
      </w:pPr>
      <w:r w:rsidRPr="00C65293">
        <w:rPr>
          <w:sz w:val="22"/>
          <w:szCs w:val="22"/>
        </w:rPr>
        <w:t>Strony przyjmują jako datę jej zawarcia - datę złożenia ostatniego podpisu.</w:t>
      </w:r>
    </w:p>
    <w:p w14:paraId="17A88D8D" w14:textId="77777777" w:rsidR="00704180" w:rsidRPr="00C65293" w:rsidRDefault="00704180" w:rsidP="00704180">
      <w:pPr>
        <w:spacing w:before="120"/>
        <w:rPr>
          <w:b/>
          <w:bCs/>
          <w:sz w:val="22"/>
          <w:szCs w:val="22"/>
        </w:rPr>
      </w:pPr>
      <w:r w:rsidRPr="00C65293">
        <w:rPr>
          <w:b/>
          <w:bCs/>
          <w:sz w:val="22"/>
          <w:szCs w:val="22"/>
        </w:rPr>
        <w:t>Strony umowy:</w:t>
      </w:r>
    </w:p>
    <w:p w14:paraId="384B0768" w14:textId="758936BF" w:rsidR="00704180" w:rsidRPr="00C65293" w:rsidRDefault="00704180" w:rsidP="00704180">
      <w:pPr>
        <w:jc w:val="both"/>
        <w:rPr>
          <w:sz w:val="22"/>
          <w:szCs w:val="22"/>
        </w:rPr>
      </w:pPr>
      <w:bookmarkStart w:id="200" w:name="_Hlk107647118"/>
      <w:bookmarkStart w:id="201" w:name="_Hlk107656906"/>
      <w:r w:rsidRPr="00C65293">
        <w:rPr>
          <w:b/>
          <w:bCs/>
          <w:sz w:val="22"/>
          <w:szCs w:val="22"/>
        </w:rPr>
        <w:t>POLSKA GRUPA GÓRNICZA S.A.</w:t>
      </w:r>
      <w:r w:rsidRPr="00C65293">
        <w:rPr>
          <w:sz w:val="22"/>
          <w:szCs w:val="22"/>
        </w:rPr>
        <w:t xml:space="preserve"> z siedzibą w Katowicach przy ul. Powstańców 30, kod pocztowy 40-039, </w:t>
      </w:r>
      <w:r w:rsidRPr="00C65293">
        <w:rPr>
          <w:b/>
          <w:bCs/>
          <w:sz w:val="22"/>
          <w:szCs w:val="22"/>
        </w:rPr>
        <w:t>Oddział ……………………..,</w:t>
      </w:r>
      <w:r w:rsidRPr="00C65293">
        <w:rPr>
          <w:sz w:val="22"/>
          <w:szCs w:val="22"/>
        </w:rPr>
        <w:t xml:space="preserve"> adres: ……………………, ul. …………………….., zarejestrowana przez Sąd Rejonowy Katowice-Wschód w Katowicach Wydział Gospodarczy pod numerem KRS 0000709363, wysokość kapitału zakładowego całkowicie wpłaconego: 3 916 718 </w:t>
      </w:r>
      <w:r w:rsidR="00784B21">
        <w:rPr>
          <w:sz w:val="22"/>
          <w:szCs w:val="22"/>
        </w:rPr>
        <w:t>8</w:t>
      </w:r>
      <w:r w:rsidRPr="00C65293">
        <w:rPr>
          <w:sz w:val="22"/>
          <w:szCs w:val="22"/>
        </w:rPr>
        <w:t xml:space="preserve">00,00 zł, NIP 634-283-47-28, REGON: 360615984, </w:t>
      </w:r>
      <w:r w:rsidRPr="00C65293">
        <w:rPr>
          <w:rFonts w:eastAsia="MS Mincho"/>
          <w:sz w:val="22"/>
          <w:szCs w:val="22"/>
        </w:rPr>
        <w:t xml:space="preserve">nr rejestrowy BDO  000014704, </w:t>
      </w:r>
      <w:r w:rsidRPr="00C65293">
        <w:rPr>
          <w:sz w:val="22"/>
          <w:szCs w:val="22"/>
        </w:rPr>
        <w:t>zwana w treści Umowy Zamawiającym, reprezentowana przez osoby umocowane.</w:t>
      </w:r>
    </w:p>
    <w:bookmarkEnd w:id="200"/>
    <w:p w14:paraId="3167E890" w14:textId="77777777" w:rsidR="00704180" w:rsidRPr="00C65293" w:rsidRDefault="00704180" w:rsidP="00704180">
      <w:pPr>
        <w:rPr>
          <w:b/>
          <w:sz w:val="22"/>
          <w:szCs w:val="22"/>
        </w:rPr>
      </w:pPr>
      <w:r w:rsidRPr="00C65293">
        <w:rPr>
          <w:b/>
          <w:sz w:val="22"/>
          <w:szCs w:val="22"/>
        </w:rPr>
        <w:t>i</w:t>
      </w:r>
    </w:p>
    <w:bookmarkEnd w:id="201"/>
    <w:p w14:paraId="7A51B699" w14:textId="77777777" w:rsidR="00704180" w:rsidRPr="00C65293" w:rsidRDefault="00704180" w:rsidP="00704180">
      <w:pPr>
        <w:pStyle w:val="Tekstpodstawowy22"/>
        <w:jc w:val="both"/>
        <w:rPr>
          <w:color w:val="000000"/>
          <w:sz w:val="22"/>
          <w:szCs w:val="22"/>
        </w:rPr>
      </w:pPr>
      <w:r w:rsidRPr="00C65293">
        <w:rPr>
          <w:b w:val="0"/>
          <w:bCs w:val="0"/>
          <w:color w:val="000000"/>
          <w:sz w:val="22"/>
          <w:szCs w:val="22"/>
        </w:rPr>
        <w:t>I.</w:t>
      </w:r>
      <w:r w:rsidRPr="00C65293">
        <w:rPr>
          <w:color w:val="000000"/>
          <w:sz w:val="22"/>
          <w:szCs w:val="22"/>
        </w:rPr>
        <w:t xml:space="preserve">  ………………………,  ..-…… ……………, ul. ……………. Nr ….., </w:t>
      </w:r>
    </w:p>
    <w:p w14:paraId="2BD70711" w14:textId="77777777" w:rsidR="00704180" w:rsidRPr="00C65293" w:rsidRDefault="00704180" w:rsidP="00704180">
      <w:pPr>
        <w:jc w:val="both"/>
        <w:rPr>
          <w:sz w:val="22"/>
          <w:szCs w:val="22"/>
        </w:rPr>
      </w:pPr>
      <w:r w:rsidRPr="00C65293">
        <w:rPr>
          <w:color w:val="000000"/>
          <w:sz w:val="22"/>
          <w:szCs w:val="22"/>
        </w:rPr>
        <w:t>zarejestrowaną w Krajowym Rejestrze Sądowym pod numerem KRS ……….., o kapitale zakładowym wynoszącym i wpłaconym…………….., będącą podat</w:t>
      </w:r>
      <w:r w:rsidRPr="00C65293">
        <w:rPr>
          <w:sz w:val="22"/>
          <w:szCs w:val="22"/>
        </w:rPr>
        <w:t xml:space="preserve">nikiem VAT </w:t>
      </w:r>
      <w:r w:rsidRPr="00C65293">
        <w:rPr>
          <w:sz w:val="22"/>
          <w:szCs w:val="22"/>
        </w:rPr>
        <w:br/>
        <w:t>i posiadającą NIP: …………… zwaną w treści umowy „</w:t>
      </w:r>
      <w:r w:rsidRPr="00C65293">
        <w:rPr>
          <w:b/>
          <w:bCs/>
          <w:sz w:val="22"/>
          <w:szCs w:val="22"/>
        </w:rPr>
        <w:t>Wykonawcą</w:t>
      </w:r>
      <w:r w:rsidRPr="00C65293">
        <w:rPr>
          <w:sz w:val="22"/>
          <w:szCs w:val="22"/>
        </w:rPr>
        <w:t xml:space="preserve">” </w:t>
      </w:r>
    </w:p>
    <w:p w14:paraId="7336D7D6" w14:textId="77777777" w:rsidR="00704180" w:rsidRPr="00C65293" w:rsidRDefault="00704180" w:rsidP="00704180">
      <w:pPr>
        <w:jc w:val="both"/>
        <w:rPr>
          <w:b/>
          <w:sz w:val="22"/>
          <w:szCs w:val="22"/>
          <w:u w:val="single"/>
        </w:rPr>
      </w:pPr>
      <w:r w:rsidRPr="00C65293">
        <w:rPr>
          <w:b/>
          <w:sz w:val="22"/>
          <w:szCs w:val="22"/>
          <w:u w:val="single"/>
        </w:rPr>
        <w:t xml:space="preserve">adres poczty elektronicznej, na który należy kierować Zaproszenie do udziału </w:t>
      </w:r>
      <w:r w:rsidRPr="00C65293">
        <w:rPr>
          <w:b/>
          <w:sz w:val="22"/>
          <w:szCs w:val="22"/>
          <w:u w:val="single"/>
        </w:rPr>
        <w:br/>
        <w:t>w postępowaniu wykonawczym oraz Zamówienie wykonawcze - ………………………</w:t>
      </w:r>
    </w:p>
    <w:p w14:paraId="1A032395" w14:textId="77777777" w:rsidR="00704180" w:rsidRPr="00C65293" w:rsidRDefault="00704180" w:rsidP="00704180">
      <w:pPr>
        <w:jc w:val="both"/>
        <w:rPr>
          <w:sz w:val="22"/>
          <w:szCs w:val="22"/>
        </w:rPr>
      </w:pPr>
      <w:r w:rsidRPr="00C65293">
        <w:rPr>
          <w:sz w:val="22"/>
          <w:szCs w:val="22"/>
        </w:rPr>
        <w:t xml:space="preserve">oraz </w:t>
      </w:r>
    </w:p>
    <w:p w14:paraId="0578C1E8" w14:textId="77777777" w:rsidR="00704180" w:rsidRPr="00C65293" w:rsidRDefault="00704180" w:rsidP="00704180">
      <w:pPr>
        <w:pStyle w:val="Tekstpodstawowy22"/>
        <w:jc w:val="both"/>
        <w:rPr>
          <w:sz w:val="22"/>
          <w:szCs w:val="22"/>
        </w:rPr>
      </w:pPr>
      <w:r w:rsidRPr="00C65293">
        <w:rPr>
          <w:b w:val="0"/>
          <w:bCs w:val="0"/>
          <w:sz w:val="22"/>
          <w:szCs w:val="22"/>
        </w:rPr>
        <w:t>II.</w:t>
      </w:r>
      <w:r w:rsidRPr="00C65293">
        <w:rPr>
          <w:sz w:val="22"/>
          <w:szCs w:val="22"/>
        </w:rPr>
        <w:t xml:space="preserve">  ………………………,  ..-…… ……………, ul. ……………. Nr ….., </w:t>
      </w:r>
    </w:p>
    <w:p w14:paraId="04B38C4B" w14:textId="77777777" w:rsidR="00704180" w:rsidRPr="00C65293" w:rsidRDefault="00704180" w:rsidP="00704180">
      <w:pPr>
        <w:jc w:val="both"/>
        <w:rPr>
          <w:sz w:val="22"/>
          <w:szCs w:val="22"/>
        </w:rPr>
      </w:pPr>
      <w:r w:rsidRPr="00C65293">
        <w:rPr>
          <w:sz w:val="22"/>
          <w:szCs w:val="22"/>
        </w:rPr>
        <w:t xml:space="preserve">zarejestrowaną w Krajowym Rejestrze Sądowym pod numerem KRS ……….., o kapitale zakładowym wynoszącym i wpłaconym…………….., będącą podatnikiem VAT </w:t>
      </w:r>
      <w:r w:rsidRPr="00C65293">
        <w:rPr>
          <w:sz w:val="22"/>
          <w:szCs w:val="22"/>
        </w:rPr>
        <w:br/>
        <w:t>i posiadającą NIP: …………… zwaną w treści umowy „</w:t>
      </w:r>
      <w:r w:rsidRPr="00C65293">
        <w:rPr>
          <w:b/>
          <w:bCs/>
          <w:sz w:val="22"/>
          <w:szCs w:val="22"/>
        </w:rPr>
        <w:t>Wykonawcą</w:t>
      </w:r>
      <w:r w:rsidRPr="00C65293">
        <w:rPr>
          <w:sz w:val="22"/>
          <w:szCs w:val="22"/>
        </w:rPr>
        <w:t xml:space="preserve">” </w:t>
      </w:r>
    </w:p>
    <w:p w14:paraId="7719D6C2" w14:textId="77777777" w:rsidR="00704180" w:rsidRPr="00C65293" w:rsidRDefault="00704180" w:rsidP="00704180">
      <w:pPr>
        <w:jc w:val="both"/>
        <w:rPr>
          <w:b/>
          <w:sz w:val="22"/>
          <w:szCs w:val="22"/>
          <w:u w:val="single"/>
        </w:rPr>
      </w:pPr>
      <w:r w:rsidRPr="00C65293">
        <w:rPr>
          <w:b/>
          <w:sz w:val="22"/>
          <w:szCs w:val="22"/>
          <w:u w:val="single"/>
        </w:rPr>
        <w:t xml:space="preserve">adres poczty elektronicznej, na który należy kierować Zaproszenie do udziału </w:t>
      </w:r>
      <w:r w:rsidRPr="00C65293">
        <w:rPr>
          <w:b/>
          <w:sz w:val="22"/>
          <w:szCs w:val="22"/>
          <w:u w:val="single"/>
        </w:rPr>
        <w:br/>
        <w:t>w postępowaniu wykonawczym oraz Zamówienie wykonawcze - ………………………</w:t>
      </w:r>
    </w:p>
    <w:p w14:paraId="3550D58D" w14:textId="77777777" w:rsidR="00704180" w:rsidRPr="00C65293" w:rsidRDefault="00704180" w:rsidP="00704180">
      <w:pPr>
        <w:jc w:val="both"/>
        <w:rPr>
          <w:sz w:val="22"/>
          <w:szCs w:val="22"/>
        </w:rPr>
      </w:pPr>
      <w:r w:rsidRPr="00C65293">
        <w:rPr>
          <w:sz w:val="22"/>
          <w:szCs w:val="22"/>
        </w:rPr>
        <w:t xml:space="preserve">oraz </w:t>
      </w:r>
    </w:p>
    <w:p w14:paraId="791D4C79" w14:textId="77777777" w:rsidR="00704180" w:rsidRPr="00C65293" w:rsidRDefault="00704180" w:rsidP="00704180">
      <w:pPr>
        <w:jc w:val="both"/>
        <w:rPr>
          <w:sz w:val="22"/>
          <w:szCs w:val="22"/>
        </w:rPr>
      </w:pPr>
      <w:r w:rsidRPr="00C65293">
        <w:rPr>
          <w:sz w:val="22"/>
          <w:szCs w:val="22"/>
        </w:rPr>
        <w:t>"n" ……………………</w:t>
      </w:r>
    </w:p>
    <w:p w14:paraId="740BBE62" w14:textId="77777777" w:rsidR="00704180" w:rsidRPr="00C65293" w:rsidRDefault="00704180" w:rsidP="00704180">
      <w:pPr>
        <w:jc w:val="both"/>
        <w:rPr>
          <w:sz w:val="22"/>
          <w:szCs w:val="22"/>
        </w:rPr>
      </w:pPr>
    </w:p>
    <w:p w14:paraId="01939C55" w14:textId="77777777" w:rsidR="00704180" w:rsidRPr="00111378" w:rsidRDefault="00704180" w:rsidP="00704180">
      <w:pPr>
        <w:pStyle w:val="Nagwek1"/>
        <w:spacing w:before="0"/>
        <w:ind w:left="432"/>
        <w:jc w:val="center"/>
        <w:rPr>
          <w:rFonts w:ascii="Times New Roman" w:hAnsi="Times New Roman" w:cs="Times New Roman"/>
        </w:rPr>
      </w:pPr>
      <w:bookmarkStart w:id="202" w:name="_Toc66971796"/>
      <w:bookmarkStart w:id="203" w:name="_Toc127264205"/>
      <w:bookmarkStart w:id="204" w:name="_Toc173311002"/>
      <w:r w:rsidRPr="00111378">
        <w:rPr>
          <w:rFonts w:ascii="Times New Roman" w:hAnsi="Times New Roman" w:cs="Times New Roman"/>
        </w:rPr>
        <w:t>§1. Podstawa zawarcia Umowy</w:t>
      </w:r>
      <w:bookmarkEnd w:id="202"/>
      <w:bookmarkEnd w:id="203"/>
      <w:bookmarkEnd w:id="204"/>
    </w:p>
    <w:p w14:paraId="16E11D8E" w14:textId="77777777" w:rsidR="00704180" w:rsidRPr="00C65293" w:rsidRDefault="00704180" w:rsidP="00704180">
      <w:pPr>
        <w:rPr>
          <w:sz w:val="8"/>
          <w:szCs w:val="8"/>
        </w:rPr>
      </w:pPr>
    </w:p>
    <w:p w14:paraId="55379EA9" w14:textId="77777777" w:rsidR="00704180" w:rsidRDefault="00704180" w:rsidP="005177AD">
      <w:pPr>
        <w:numPr>
          <w:ilvl w:val="0"/>
          <w:numId w:val="62"/>
        </w:numPr>
        <w:suppressAutoHyphens/>
        <w:jc w:val="both"/>
        <w:rPr>
          <w:sz w:val="22"/>
          <w:szCs w:val="22"/>
        </w:rPr>
      </w:pPr>
      <w:r w:rsidRPr="00C65293">
        <w:rPr>
          <w:sz w:val="22"/>
          <w:szCs w:val="22"/>
        </w:rPr>
        <w:t>Umowa ramowa nr …………</w:t>
      </w:r>
      <w:r>
        <w:rPr>
          <w:sz w:val="22"/>
          <w:szCs w:val="22"/>
        </w:rPr>
        <w:t xml:space="preserve">z dnia …. </w:t>
      </w:r>
    </w:p>
    <w:p w14:paraId="51CEA913" w14:textId="77777777" w:rsidR="00704180" w:rsidRPr="00C65293" w:rsidRDefault="00704180" w:rsidP="00704180">
      <w:pPr>
        <w:suppressAutoHyphens/>
        <w:ind w:left="360"/>
        <w:jc w:val="both"/>
        <w:rPr>
          <w:sz w:val="8"/>
          <w:szCs w:val="8"/>
        </w:rPr>
      </w:pPr>
    </w:p>
    <w:p w14:paraId="003920D0" w14:textId="77777777" w:rsidR="00704180" w:rsidRPr="00111378" w:rsidRDefault="00704180" w:rsidP="00704180">
      <w:pPr>
        <w:pStyle w:val="Nagwek1"/>
        <w:spacing w:before="0"/>
        <w:ind w:left="432"/>
        <w:jc w:val="center"/>
        <w:rPr>
          <w:rFonts w:ascii="Times New Roman" w:hAnsi="Times New Roman" w:cs="Times New Roman"/>
        </w:rPr>
      </w:pPr>
      <w:bookmarkStart w:id="205" w:name="_Toc66971797"/>
      <w:bookmarkStart w:id="206" w:name="_Toc127264206"/>
      <w:bookmarkStart w:id="207" w:name="_Toc173311003"/>
      <w:r w:rsidRPr="00111378">
        <w:rPr>
          <w:rFonts w:ascii="Times New Roman" w:hAnsi="Times New Roman" w:cs="Times New Roman"/>
        </w:rPr>
        <w:t>§2. Przedmiot Umowy</w:t>
      </w:r>
      <w:bookmarkEnd w:id="205"/>
      <w:bookmarkEnd w:id="206"/>
      <w:bookmarkEnd w:id="207"/>
    </w:p>
    <w:p w14:paraId="2AAC760C" w14:textId="6482D5E7" w:rsidR="00704180" w:rsidRPr="00C65293" w:rsidRDefault="00704180" w:rsidP="005177AD">
      <w:pPr>
        <w:numPr>
          <w:ilvl w:val="0"/>
          <w:numId w:val="63"/>
        </w:numPr>
        <w:suppressAutoHyphens/>
        <w:jc w:val="both"/>
        <w:rPr>
          <w:sz w:val="22"/>
          <w:szCs w:val="22"/>
        </w:rPr>
      </w:pPr>
      <w:r w:rsidRPr="00C65293">
        <w:rPr>
          <w:sz w:val="22"/>
          <w:szCs w:val="22"/>
        </w:rPr>
        <w:t xml:space="preserve">Przedmiotem niniejszej umowy jest ustalenie zasad i warunków realizacji Zamówień wykonawczych udzielonych przez Zamawiającego na </w:t>
      </w:r>
      <w:r>
        <w:rPr>
          <w:sz w:val="22"/>
          <w:szCs w:val="22"/>
        </w:rPr>
        <w:t>Remont p</w:t>
      </w:r>
      <w:r w:rsidR="00784B21">
        <w:rPr>
          <w:sz w:val="22"/>
          <w:szCs w:val="22"/>
        </w:rPr>
        <w:t>odzespołów</w:t>
      </w:r>
      <w:r>
        <w:rPr>
          <w:sz w:val="22"/>
          <w:szCs w:val="22"/>
        </w:rPr>
        <w:t xml:space="preserve"> przenośników taśmowych </w:t>
      </w:r>
      <w:r w:rsidR="00875546">
        <w:rPr>
          <w:sz w:val="22"/>
          <w:szCs w:val="22"/>
        </w:rPr>
        <w:t>dla</w:t>
      </w:r>
      <w:r>
        <w:rPr>
          <w:sz w:val="22"/>
          <w:szCs w:val="22"/>
        </w:rPr>
        <w:t xml:space="preserve"> Oddział</w:t>
      </w:r>
      <w:r w:rsidR="00875546">
        <w:rPr>
          <w:sz w:val="22"/>
          <w:szCs w:val="22"/>
        </w:rPr>
        <w:t>ów</w:t>
      </w:r>
      <w:r>
        <w:rPr>
          <w:sz w:val="22"/>
          <w:szCs w:val="22"/>
        </w:rPr>
        <w:t xml:space="preserve"> PGG S.A. </w:t>
      </w:r>
      <w:r w:rsidRPr="00C65293">
        <w:rPr>
          <w:sz w:val="22"/>
          <w:szCs w:val="22"/>
        </w:rPr>
        <w:t>w trakcie obowiązywania Umowy ramowej z dnia…… .</w:t>
      </w:r>
    </w:p>
    <w:p w14:paraId="353983D4" w14:textId="77777777" w:rsidR="00704180" w:rsidRPr="00C65293" w:rsidRDefault="00704180" w:rsidP="005177AD">
      <w:pPr>
        <w:numPr>
          <w:ilvl w:val="0"/>
          <w:numId w:val="63"/>
        </w:numPr>
        <w:suppressAutoHyphens/>
        <w:jc w:val="both"/>
        <w:rPr>
          <w:sz w:val="22"/>
          <w:szCs w:val="22"/>
        </w:rPr>
      </w:pPr>
      <w:r w:rsidRPr="00C65293">
        <w:rPr>
          <w:sz w:val="22"/>
          <w:szCs w:val="22"/>
        </w:rPr>
        <w:t xml:space="preserve">Szczegółowy opis przedmiotu zamówień wykonawczych oraz ceny jednostkowe maksymalne zostały określone w Załącznikach nr 1 i 2 do Umowy ramowej. </w:t>
      </w:r>
    </w:p>
    <w:p w14:paraId="7A83193B" w14:textId="77777777" w:rsidR="00704180" w:rsidRPr="00C65293" w:rsidRDefault="00704180" w:rsidP="005177AD">
      <w:pPr>
        <w:numPr>
          <w:ilvl w:val="0"/>
          <w:numId w:val="63"/>
        </w:numPr>
        <w:suppressAutoHyphens/>
        <w:jc w:val="both"/>
        <w:rPr>
          <w:sz w:val="22"/>
          <w:szCs w:val="22"/>
        </w:rPr>
      </w:pPr>
      <w:r w:rsidRPr="00C65293">
        <w:rPr>
          <w:sz w:val="22"/>
          <w:szCs w:val="22"/>
        </w:rPr>
        <w:t>Wykonawca odpowiada za wykonanie usługi zgodnie z wymaganiami określonymi w Umowie wykonawczej oraz ofercie złożonej w postępowaniu wykonawczym.</w:t>
      </w:r>
    </w:p>
    <w:p w14:paraId="126BD5A3" w14:textId="77777777" w:rsidR="00704180" w:rsidRPr="00C65293" w:rsidRDefault="00704180" w:rsidP="005177AD">
      <w:pPr>
        <w:numPr>
          <w:ilvl w:val="0"/>
          <w:numId w:val="63"/>
        </w:numPr>
        <w:suppressAutoHyphens/>
        <w:jc w:val="both"/>
        <w:rPr>
          <w:sz w:val="22"/>
          <w:szCs w:val="22"/>
        </w:rPr>
      </w:pPr>
      <w:r w:rsidRPr="00C65293">
        <w:rPr>
          <w:sz w:val="22"/>
          <w:szCs w:val="22"/>
        </w:rPr>
        <w:lastRenderedPageBreak/>
        <w:t>Wykonawca oświadcza, że Przedmiot Umowy spełnia wszystkie wymagania określone przez Zamawiającego w postępowaniu o udzielenie zamówienia, w wyniku którego zawarto Umowę wykonawczą.</w:t>
      </w:r>
    </w:p>
    <w:p w14:paraId="4DEF8297" w14:textId="77777777" w:rsidR="00704180" w:rsidRPr="00C65293" w:rsidRDefault="00704180" w:rsidP="005177AD">
      <w:pPr>
        <w:numPr>
          <w:ilvl w:val="0"/>
          <w:numId w:val="63"/>
        </w:numPr>
        <w:suppressAutoHyphens/>
        <w:jc w:val="both"/>
        <w:rPr>
          <w:sz w:val="22"/>
          <w:szCs w:val="22"/>
        </w:rPr>
      </w:pPr>
      <w:r w:rsidRPr="00C65293">
        <w:rPr>
          <w:sz w:val="22"/>
          <w:szCs w:val="22"/>
        </w:rPr>
        <w:t xml:space="preserve">Wykonawca oświadcza, że przedmiot Umowy wykonawczej jest wolny od wad prawnych </w:t>
      </w:r>
      <w:r>
        <w:rPr>
          <w:sz w:val="22"/>
          <w:szCs w:val="22"/>
        </w:rPr>
        <w:t xml:space="preserve">                         </w:t>
      </w:r>
      <w:r w:rsidRPr="00C65293">
        <w:rPr>
          <w:sz w:val="22"/>
          <w:szCs w:val="22"/>
        </w:rPr>
        <w:t xml:space="preserve">i fizycznych i nie narusza praw majątkowych i niemajątkowych, znaków handlowych, patentów, praw autorskich osób trzecich oraz jest zgodny ze złożoną ofertą. </w:t>
      </w:r>
    </w:p>
    <w:p w14:paraId="7871B36B" w14:textId="77777777" w:rsidR="00704180" w:rsidRPr="00C65293" w:rsidRDefault="00704180" w:rsidP="005177AD">
      <w:pPr>
        <w:numPr>
          <w:ilvl w:val="0"/>
          <w:numId w:val="63"/>
        </w:numPr>
        <w:suppressAutoHyphens/>
        <w:jc w:val="both"/>
        <w:rPr>
          <w:sz w:val="22"/>
          <w:szCs w:val="22"/>
        </w:rPr>
      </w:pPr>
      <w:r w:rsidRPr="00C65293">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3CFD0489" w14:textId="77777777" w:rsidR="00704180" w:rsidRPr="00C65293" w:rsidRDefault="00704180" w:rsidP="005177AD">
      <w:pPr>
        <w:numPr>
          <w:ilvl w:val="0"/>
          <w:numId w:val="63"/>
        </w:numPr>
        <w:suppressAutoHyphens/>
        <w:jc w:val="both"/>
        <w:rPr>
          <w:sz w:val="22"/>
          <w:szCs w:val="22"/>
        </w:rPr>
      </w:pPr>
      <w:r w:rsidRPr="00C65293">
        <w:rPr>
          <w:sz w:val="22"/>
          <w:szCs w:val="22"/>
        </w:rPr>
        <w:t xml:space="preserve">Realizacja Umowy wykonawczej nie wymaga świadczenia usług przez Zamawiającego na rzecz Wykonawcy na podstawie odrębnej umowy (Umowa Przychodowa). W przypadku konieczności korzystania z usług łaźni, lampowni, ECP (markowni), </w:t>
      </w:r>
      <w:proofErr w:type="spellStart"/>
      <w:r w:rsidRPr="00C65293">
        <w:rPr>
          <w:sz w:val="22"/>
          <w:szCs w:val="22"/>
        </w:rPr>
        <w:t>maskowni</w:t>
      </w:r>
      <w:proofErr w:type="spellEnd"/>
      <w:r w:rsidRPr="00C65293">
        <w:rPr>
          <w:sz w:val="22"/>
          <w:szCs w:val="22"/>
        </w:rPr>
        <w:t>, wody, Zamawiający gwarantuje dostęp do ww. świadczeń. Ze względu na jednostkowy charakter świadczeń Wykonawca nie będzie za nie dodatkowo obciążany.</w:t>
      </w:r>
    </w:p>
    <w:p w14:paraId="51A3CE91" w14:textId="77777777" w:rsidR="00704180" w:rsidRPr="00C65293" w:rsidRDefault="00704180" w:rsidP="00704180">
      <w:pPr>
        <w:tabs>
          <w:tab w:val="num" w:pos="426"/>
        </w:tabs>
        <w:autoSpaceDE w:val="0"/>
        <w:autoSpaceDN w:val="0"/>
        <w:adjustRightInd w:val="0"/>
        <w:ind w:left="360"/>
        <w:jc w:val="both"/>
        <w:rPr>
          <w:sz w:val="22"/>
          <w:szCs w:val="22"/>
        </w:rPr>
      </w:pPr>
    </w:p>
    <w:p w14:paraId="14385F81" w14:textId="77777777" w:rsidR="00704180" w:rsidRPr="00111378" w:rsidRDefault="00704180" w:rsidP="00704180">
      <w:pPr>
        <w:pStyle w:val="Nagwek1"/>
        <w:spacing w:before="0"/>
        <w:ind w:left="432"/>
        <w:jc w:val="center"/>
        <w:rPr>
          <w:rFonts w:ascii="Times New Roman" w:hAnsi="Times New Roman" w:cs="Times New Roman"/>
        </w:rPr>
      </w:pPr>
      <w:bookmarkStart w:id="208" w:name="_Toc66971798"/>
      <w:bookmarkStart w:id="209" w:name="_Toc127264207"/>
      <w:bookmarkStart w:id="210" w:name="_Toc173311004"/>
      <w:r w:rsidRPr="00111378">
        <w:rPr>
          <w:rFonts w:ascii="Times New Roman" w:hAnsi="Times New Roman" w:cs="Times New Roman"/>
        </w:rPr>
        <w:t>§3. Cena i sposób rozliczeń</w:t>
      </w:r>
      <w:bookmarkEnd w:id="208"/>
      <w:bookmarkEnd w:id="209"/>
      <w:bookmarkEnd w:id="210"/>
    </w:p>
    <w:p w14:paraId="51B48EA3" w14:textId="77777777" w:rsidR="00704180" w:rsidRPr="00C65293" w:rsidRDefault="00704180" w:rsidP="00704180">
      <w:pPr>
        <w:rPr>
          <w:sz w:val="8"/>
          <w:szCs w:val="8"/>
        </w:rPr>
      </w:pPr>
    </w:p>
    <w:p w14:paraId="16D0D497" w14:textId="77777777" w:rsidR="00704180" w:rsidRPr="00C65293" w:rsidRDefault="00704180" w:rsidP="005177AD">
      <w:pPr>
        <w:numPr>
          <w:ilvl w:val="0"/>
          <w:numId w:val="59"/>
        </w:numPr>
        <w:suppressAutoHyphens/>
        <w:jc w:val="both"/>
        <w:rPr>
          <w:sz w:val="22"/>
          <w:szCs w:val="22"/>
        </w:rPr>
      </w:pPr>
      <w:r w:rsidRPr="00C65293">
        <w:rPr>
          <w:sz w:val="22"/>
          <w:szCs w:val="22"/>
        </w:rPr>
        <w:t>Wartość przedmiotu Umowy wykonawczej jest określona w dokumencie Zamówienia wykonawczego.</w:t>
      </w:r>
    </w:p>
    <w:p w14:paraId="6478625F" w14:textId="77777777" w:rsidR="00704180" w:rsidRPr="00C65293" w:rsidRDefault="00704180" w:rsidP="005177AD">
      <w:pPr>
        <w:numPr>
          <w:ilvl w:val="0"/>
          <w:numId w:val="59"/>
        </w:numPr>
        <w:suppressAutoHyphens/>
        <w:jc w:val="both"/>
        <w:rPr>
          <w:sz w:val="22"/>
          <w:szCs w:val="22"/>
        </w:rPr>
      </w:pPr>
      <w:r w:rsidRPr="00C65293">
        <w:rPr>
          <w:sz w:val="22"/>
          <w:szCs w:val="22"/>
        </w:rPr>
        <w:t xml:space="preserve">Wartość Umowy wykonawczej netto zawiera wszelkie koszty związane z jej realizacją </w:t>
      </w:r>
      <w:r>
        <w:rPr>
          <w:sz w:val="22"/>
          <w:szCs w:val="22"/>
        </w:rPr>
        <w:t xml:space="preserve">                           </w:t>
      </w:r>
      <w:r w:rsidRPr="00C65293">
        <w:rPr>
          <w:sz w:val="22"/>
          <w:szCs w:val="22"/>
        </w:rPr>
        <w:t>a Wykonawcy nie przysługuje żadne dodatkowe/uzupełniające wynagrodzenie z tego tytułu. Wynagrodzenie obejmuje w szczególności:</w:t>
      </w:r>
    </w:p>
    <w:p w14:paraId="7962B538"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wykonania przedmiotu zamówienia, </w:t>
      </w:r>
    </w:p>
    <w:p w14:paraId="5ACF15F6" w14:textId="77777777" w:rsidR="00704180" w:rsidRPr="00C65293" w:rsidRDefault="00704180" w:rsidP="005177AD">
      <w:pPr>
        <w:numPr>
          <w:ilvl w:val="1"/>
          <w:numId w:val="59"/>
        </w:numPr>
        <w:suppressAutoHyphens/>
        <w:jc w:val="both"/>
        <w:rPr>
          <w:sz w:val="22"/>
          <w:szCs w:val="22"/>
        </w:rPr>
      </w:pPr>
      <w:r w:rsidRPr="00C65293">
        <w:rPr>
          <w:sz w:val="22"/>
          <w:szCs w:val="22"/>
        </w:rPr>
        <w:t>znakowania podzespołów przedmiotu dostawy,</w:t>
      </w:r>
    </w:p>
    <w:p w14:paraId="558A5881"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odbioru do remontu i dostawy do Zamawiającego po wykonanym remoncie, łącznie </w:t>
      </w:r>
      <w:r>
        <w:rPr>
          <w:sz w:val="22"/>
          <w:szCs w:val="22"/>
        </w:rPr>
        <w:t xml:space="preserve">                  </w:t>
      </w:r>
      <w:r w:rsidRPr="00C65293">
        <w:rPr>
          <w:sz w:val="22"/>
          <w:szCs w:val="22"/>
        </w:rPr>
        <w:t>z ubezpieczeniem na czas transportu, (w przypadku, gdy z realizacją zamówienia wiążą się obowiązki celne (w tym związane z formalnościami celnymi i zapłatą cła), obowiązki te spoczywają na Wykonawcy,</w:t>
      </w:r>
    </w:p>
    <w:p w14:paraId="37723A69" w14:textId="77777777" w:rsidR="00704180" w:rsidRPr="00C65293" w:rsidRDefault="00704180" w:rsidP="005177AD">
      <w:pPr>
        <w:numPr>
          <w:ilvl w:val="1"/>
          <w:numId w:val="59"/>
        </w:numPr>
        <w:suppressAutoHyphens/>
        <w:jc w:val="both"/>
        <w:rPr>
          <w:sz w:val="22"/>
          <w:szCs w:val="22"/>
        </w:rPr>
      </w:pPr>
      <w:r w:rsidRPr="00C65293">
        <w:rPr>
          <w:sz w:val="22"/>
          <w:szCs w:val="22"/>
        </w:rPr>
        <w:t xml:space="preserve">koszt udziału w montażu, uruchomieniu i odbiorze technicznym przedmiotu zamówienia </w:t>
      </w:r>
      <w:r>
        <w:rPr>
          <w:sz w:val="22"/>
          <w:szCs w:val="22"/>
        </w:rPr>
        <w:t xml:space="preserve">                  </w:t>
      </w:r>
      <w:r w:rsidRPr="00C65293">
        <w:rPr>
          <w:sz w:val="22"/>
          <w:szCs w:val="22"/>
        </w:rPr>
        <w:t>w wyrobiskach dołowych kopalni – jeżeli dotyczy</w:t>
      </w:r>
    </w:p>
    <w:p w14:paraId="3437970D" w14:textId="77777777" w:rsidR="00704180" w:rsidRPr="00C65293" w:rsidRDefault="00704180" w:rsidP="005177AD">
      <w:pPr>
        <w:numPr>
          <w:ilvl w:val="1"/>
          <w:numId w:val="59"/>
        </w:numPr>
        <w:suppressAutoHyphens/>
        <w:jc w:val="both"/>
        <w:rPr>
          <w:sz w:val="22"/>
          <w:szCs w:val="22"/>
        </w:rPr>
      </w:pPr>
      <w:r w:rsidRPr="00C65293">
        <w:rPr>
          <w:sz w:val="22"/>
          <w:szCs w:val="22"/>
        </w:rPr>
        <w:t>koszt prowadzenia serwisu w okresie gwarancji,</w:t>
      </w:r>
    </w:p>
    <w:p w14:paraId="53AA9D72" w14:textId="77777777" w:rsidR="00704180" w:rsidRPr="00C65293" w:rsidRDefault="00704180" w:rsidP="005177AD">
      <w:pPr>
        <w:numPr>
          <w:ilvl w:val="1"/>
          <w:numId w:val="59"/>
        </w:numPr>
        <w:suppressAutoHyphens/>
        <w:jc w:val="both"/>
        <w:rPr>
          <w:sz w:val="22"/>
          <w:szCs w:val="22"/>
        </w:rPr>
      </w:pPr>
      <w:r w:rsidRPr="00C65293">
        <w:rPr>
          <w:sz w:val="22"/>
          <w:szCs w:val="22"/>
        </w:rPr>
        <w:t>koszty prób i badań sprawdzających.</w:t>
      </w:r>
    </w:p>
    <w:p w14:paraId="53670271" w14:textId="77777777" w:rsidR="00704180" w:rsidRPr="00C65293" w:rsidRDefault="00704180" w:rsidP="005177AD">
      <w:pPr>
        <w:numPr>
          <w:ilvl w:val="0"/>
          <w:numId w:val="59"/>
        </w:numPr>
        <w:suppressAutoHyphens/>
        <w:jc w:val="both"/>
        <w:rPr>
          <w:sz w:val="22"/>
          <w:szCs w:val="22"/>
        </w:rPr>
      </w:pPr>
      <w:r w:rsidRPr="00C65293">
        <w:rPr>
          <w:sz w:val="22"/>
          <w:szCs w:val="22"/>
        </w:rPr>
        <w:t>Do ceny netto zostanie doliczony podatek od towarów i usług w obowiązującej wysokości.</w:t>
      </w:r>
    </w:p>
    <w:p w14:paraId="31D595B3" w14:textId="77777777" w:rsidR="00704180" w:rsidRPr="00C65293" w:rsidRDefault="00704180" w:rsidP="005177AD">
      <w:pPr>
        <w:numPr>
          <w:ilvl w:val="0"/>
          <w:numId w:val="59"/>
        </w:numPr>
        <w:suppressAutoHyphens/>
        <w:jc w:val="both"/>
        <w:rPr>
          <w:sz w:val="22"/>
          <w:szCs w:val="22"/>
        </w:rPr>
      </w:pPr>
      <w:r w:rsidRPr="00C65293">
        <w:rPr>
          <w:sz w:val="22"/>
          <w:szCs w:val="22"/>
        </w:rPr>
        <w:t>Wszelkie rozliczenia będą dokonywane w złotych polskich.</w:t>
      </w:r>
    </w:p>
    <w:p w14:paraId="69DCB609" w14:textId="77777777" w:rsidR="00704180" w:rsidRDefault="00704180" w:rsidP="005177AD">
      <w:pPr>
        <w:numPr>
          <w:ilvl w:val="0"/>
          <w:numId w:val="59"/>
        </w:numPr>
        <w:suppressAutoHyphens/>
        <w:jc w:val="both"/>
        <w:rPr>
          <w:sz w:val="22"/>
          <w:szCs w:val="22"/>
        </w:rPr>
      </w:pPr>
      <w:r w:rsidRPr="00C65293">
        <w:rPr>
          <w:sz w:val="22"/>
          <w:szCs w:val="22"/>
        </w:rPr>
        <w:t xml:space="preserve">W przypadku, kiedy zrealizowana wartość umowy będzie niższa od maksymalnej, Wykonawcy nie przysługuje jakiekolwiek wynagrodzenie oraz jakiekolwiek roszczenie odszkodowawcze </w:t>
      </w:r>
      <w:r>
        <w:rPr>
          <w:sz w:val="22"/>
          <w:szCs w:val="22"/>
        </w:rPr>
        <w:t xml:space="preserve">                      </w:t>
      </w:r>
      <w:r w:rsidRPr="00C65293">
        <w:rPr>
          <w:sz w:val="22"/>
          <w:szCs w:val="22"/>
        </w:rPr>
        <w:t>z tytułu niezrealizowanej części Umowy.</w:t>
      </w:r>
    </w:p>
    <w:p w14:paraId="53407872" w14:textId="77777777" w:rsidR="00704180" w:rsidRPr="00C65293" w:rsidRDefault="00704180" w:rsidP="00704180">
      <w:pPr>
        <w:suppressAutoHyphens/>
        <w:ind w:left="360"/>
        <w:jc w:val="both"/>
        <w:rPr>
          <w:sz w:val="22"/>
          <w:szCs w:val="22"/>
        </w:rPr>
      </w:pPr>
    </w:p>
    <w:p w14:paraId="6B598CF2" w14:textId="77777777" w:rsidR="00704180" w:rsidRPr="00111378" w:rsidRDefault="00704180" w:rsidP="00704180">
      <w:pPr>
        <w:pStyle w:val="Nagwek1"/>
        <w:spacing w:before="0"/>
        <w:ind w:left="432"/>
        <w:jc w:val="center"/>
        <w:rPr>
          <w:rFonts w:ascii="Times New Roman" w:hAnsi="Times New Roman" w:cs="Times New Roman"/>
        </w:rPr>
      </w:pPr>
      <w:bookmarkStart w:id="211" w:name="_Toc66971799"/>
      <w:bookmarkStart w:id="212" w:name="_Toc127264208"/>
      <w:bookmarkStart w:id="213" w:name="_Toc173311005"/>
      <w:r w:rsidRPr="00111378">
        <w:rPr>
          <w:rFonts w:ascii="Times New Roman" w:hAnsi="Times New Roman" w:cs="Times New Roman"/>
        </w:rPr>
        <w:t>§4. Fakturowanie i płatności</w:t>
      </w:r>
      <w:bookmarkEnd w:id="211"/>
      <w:bookmarkEnd w:id="212"/>
      <w:bookmarkEnd w:id="213"/>
    </w:p>
    <w:p w14:paraId="65811074" w14:textId="77777777" w:rsidR="00704180" w:rsidRPr="00996597" w:rsidRDefault="00704180" w:rsidP="00704180">
      <w:pPr>
        <w:rPr>
          <w:sz w:val="8"/>
          <w:szCs w:val="8"/>
        </w:rPr>
      </w:pPr>
    </w:p>
    <w:p w14:paraId="23612BC0" w14:textId="77777777" w:rsidR="00704180" w:rsidRPr="00C65293" w:rsidRDefault="00704180" w:rsidP="005177AD">
      <w:pPr>
        <w:numPr>
          <w:ilvl w:val="0"/>
          <w:numId w:val="64"/>
        </w:numPr>
        <w:suppressAutoHyphens/>
        <w:jc w:val="both"/>
        <w:rPr>
          <w:sz w:val="22"/>
          <w:szCs w:val="22"/>
        </w:rPr>
      </w:pPr>
      <w:bookmarkStart w:id="214" w:name="_Hlk107657169"/>
      <w:r w:rsidRPr="00C65293">
        <w:rPr>
          <w:sz w:val="22"/>
          <w:szCs w:val="22"/>
        </w:rPr>
        <w:t xml:space="preserve">Rozliczenie przedmiotu umowy nastąpi  na podstawie faktury wystawionej zgodnie </w:t>
      </w:r>
      <w:r w:rsidRPr="00C65293">
        <w:rPr>
          <w:sz w:val="22"/>
          <w:szCs w:val="22"/>
        </w:rPr>
        <w:br/>
        <w:t>z obowiązującymi przepisami prawa. Na fakturze należy podać numer Zamówienia Wykonawczego, pod którym zostało wpisane do elektronicznego rejestru.</w:t>
      </w:r>
    </w:p>
    <w:p w14:paraId="61D83705" w14:textId="4E4B002C" w:rsidR="00704180" w:rsidRPr="00C65293" w:rsidRDefault="00704180" w:rsidP="005177AD">
      <w:pPr>
        <w:numPr>
          <w:ilvl w:val="0"/>
          <w:numId w:val="64"/>
        </w:numPr>
        <w:jc w:val="both"/>
        <w:rPr>
          <w:sz w:val="22"/>
          <w:szCs w:val="22"/>
        </w:rPr>
      </w:pPr>
      <w:bookmarkStart w:id="215" w:name="_Hlk107657228"/>
      <w:bookmarkEnd w:id="214"/>
      <w:r w:rsidRPr="00C65293">
        <w:rPr>
          <w:sz w:val="22"/>
          <w:szCs w:val="22"/>
        </w:rPr>
        <w:t>Gdy Wykonawcą umowy jest konsorcjum, w Protokole odbioru wskazuje się członka konsorcjum który wystawi fakturę za objęty protokołem przedmiot umowy. W przypadku gdy faktury za objęty protokołem przedmiot umowy wystawi dwóch lub więcej członków konsorcjum</w:t>
      </w:r>
      <w:r w:rsidR="00F70B53">
        <w:rPr>
          <w:sz w:val="22"/>
          <w:szCs w:val="22"/>
        </w:rPr>
        <w:t xml:space="preserve"> </w:t>
      </w:r>
      <w:r w:rsidRPr="00C65293">
        <w:rPr>
          <w:sz w:val="22"/>
          <w:szCs w:val="22"/>
        </w:rPr>
        <w:t xml:space="preserve">w protokole odbioru wskazuje się wartość netto każdej z faktur. Zapłata faktur zgodnie ze wskazaniem zawartym w protokole odbioru jest równoznaczna ze spełnieniem świadczenia za objęty protokołem przedmiot umowy wobec wszystkich wykonawców umowy. W przypadku braku takich informacji </w:t>
      </w:r>
      <w:r w:rsidR="00F70B53">
        <w:rPr>
          <w:sz w:val="22"/>
          <w:szCs w:val="22"/>
        </w:rPr>
        <w:t xml:space="preserve">                                </w:t>
      </w:r>
      <w:r w:rsidRPr="00C65293">
        <w:rPr>
          <w:sz w:val="22"/>
          <w:szCs w:val="22"/>
        </w:rPr>
        <w:t>w dokumentach zamówienia (umowie, protokole) Zamawiający w razie sporu pomiędzy członkami konsorcjum dokona zapłaty temu członkowi konsorcjum, który faktycznie wykonał usługę (wystawił protokół odbioru).</w:t>
      </w:r>
    </w:p>
    <w:bookmarkEnd w:id="215"/>
    <w:p w14:paraId="3EC3A597" w14:textId="77777777" w:rsidR="00704180" w:rsidRPr="00C65293" w:rsidRDefault="00704180" w:rsidP="005177AD">
      <w:pPr>
        <w:numPr>
          <w:ilvl w:val="0"/>
          <w:numId w:val="64"/>
        </w:numPr>
        <w:jc w:val="both"/>
        <w:rPr>
          <w:sz w:val="22"/>
          <w:szCs w:val="22"/>
        </w:rPr>
      </w:pPr>
      <w:r w:rsidRPr="00C65293">
        <w:rPr>
          <w:sz w:val="22"/>
          <w:szCs w:val="22"/>
        </w:rPr>
        <w:lastRenderedPageBreak/>
        <w:t>Do faktury Wykonawca zobowiązany jest dołączyć Protokół odbioru podpisany przez osoby odpowiedzialne za nadzór i realizację umowy z obu stron.</w:t>
      </w:r>
    </w:p>
    <w:p w14:paraId="72B46579" w14:textId="77777777" w:rsidR="00704180" w:rsidRDefault="00704180" w:rsidP="005177AD">
      <w:pPr>
        <w:numPr>
          <w:ilvl w:val="0"/>
          <w:numId w:val="64"/>
        </w:numPr>
        <w:suppressAutoHyphens/>
        <w:jc w:val="both"/>
        <w:rPr>
          <w:sz w:val="22"/>
          <w:szCs w:val="22"/>
        </w:rPr>
      </w:pPr>
      <w:r w:rsidRPr="00C65293">
        <w:rPr>
          <w:sz w:val="22"/>
          <w:szCs w:val="22"/>
        </w:rPr>
        <w:t>Fakturę należy wystawić na adres:</w:t>
      </w:r>
    </w:p>
    <w:p w14:paraId="0DA5C813" w14:textId="77777777" w:rsidR="00704180" w:rsidRDefault="00704180" w:rsidP="00704180">
      <w:pPr>
        <w:suppressAutoHyphens/>
        <w:jc w:val="both"/>
        <w:rPr>
          <w:sz w:val="22"/>
          <w:szCs w:val="22"/>
        </w:rPr>
      </w:pPr>
    </w:p>
    <w:p w14:paraId="2BF930C8" w14:textId="77777777" w:rsidR="00704180" w:rsidRPr="00C65293" w:rsidRDefault="00704180" w:rsidP="00704180">
      <w:pPr>
        <w:jc w:val="center"/>
        <w:rPr>
          <w:b/>
          <w:bCs/>
          <w:sz w:val="22"/>
          <w:szCs w:val="22"/>
        </w:rPr>
      </w:pPr>
      <w:r w:rsidRPr="00C65293">
        <w:rPr>
          <w:b/>
          <w:bCs/>
          <w:sz w:val="22"/>
          <w:szCs w:val="22"/>
        </w:rPr>
        <w:t>Polska Grupa Górnicza S.A</w:t>
      </w:r>
    </w:p>
    <w:p w14:paraId="11D1451F" w14:textId="77777777" w:rsidR="00704180" w:rsidRPr="00C65293" w:rsidRDefault="00704180" w:rsidP="00704180">
      <w:pPr>
        <w:jc w:val="center"/>
        <w:rPr>
          <w:b/>
          <w:bCs/>
          <w:sz w:val="22"/>
          <w:szCs w:val="22"/>
        </w:rPr>
      </w:pPr>
      <w:r w:rsidRPr="00C65293">
        <w:rPr>
          <w:b/>
          <w:bCs/>
          <w:sz w:val="22"/>
          <w:szCs w:val="22"/>
        </w:rPr>
        <w:t>40-039 Katowice, ul. Powstańców 30</w:t>
      </w:r>
    </w:p>
    <w:p w14:paraId="24556F49" w14:textId="77777777" w:rsidR="00704180" w:rsidRPr="00C65293" w:rsidRDefault="00704180" w:rsidP="00704180">
      <w:pPr>
        <w:jc w:val="center"/>
        <w:rPr>
          <w:bCs/>
          <w:sz w:val="22"/>
          <w:szCs w:val="22"/>
        </w:rPr>
      </w:pPr>
      <w:r w:rsidRPr="00C65293">
        <w:rPr>
          <w:b/>
          <w:bCs/>
          <w:sz w:val="22"/>
          <w:szCs w:val="22"/>
        </w:rPr>
        <w:t xml:space="preserve">Oddział KWK </w:t>
      </w:r>
      <w:r w:rsidRPr="00C65293">
        <w:rPr>
          <w:bCs/>
          <w:sz w:val="22"/>
          <w:szCs w:val="22"/>
        </w:rPr>
        <w:t>........................</w:t>
      </w:r>
      <w:r w:rsidRPr="00C65293">
        <w:rPr>
          <w:b/>
          <w:bCs/>
          <w:sz w:val="22"/>
          <w:szCs w:val="22"/>
        </w:rPr>
        <w:t>RUCH …………… (wskazany w dokumencie Zamówienia)</w:t>
      </w:r>
    </w:p>
    <w:p w14:paraId="7C9AFFC2" w14:textId="77777777" w:rsidR="00704180" w:rsidRPr="00C65293" w:rsidRDefault="00704180" w:rsidP="00704180">
      <w:pPr>
        <w:spacing w:before="120"/>
        <w:ind w:firstLine="426"/>
        <w:rPr>
          <w:bCs/>
          <w:sz w:val="22"/>
          <w:szCs w:val="22"/>
        </w:rPr>
      </w:pPr>
      <w:r w:rsidRPr="00C65293">
        <w:rPr>
          <w:bCs/>
          <w:sz w:val="22"/>
          <w:szCs w:val="22"/>
        </w:rPr>
        <w:t>oraz przekazać na adres:</w:t>
      </w:r>
    </w:p>
    <w:p w14:paraId="6152B72D" w14:textId="77777777" w:rsidR="00704180" w:rsidRPr="00C65293" w:rsidRDefault="00704180" w:rsidP="00704180">
      <w:pPr>
        <w:jc w:val="center"/>
        <w:rPr>
          <w:b/>
          <w:bCs/>
          <w:sz w:val="22"/>
          <w:szCs w:val="22"/>
        </w:rPr>
      </w:pPr>
      <w:r w:rsidRPr="00C65293">
        <w:rPr>
          <w:b/>
          <w:bCs/>
          <w:sz w:val="22"/>
          <w:szCs w:val="22"/>
        </w:rPr>
        <w:t>Polska Grupa Górnicza S.A.</w:t>
      </w:r>
    </w:p>
    <w:p w14:paraId="3D4A235F" w14:textId="77777777" w:rsidR="00704180" w:rsidRPr="00C65293" w:rsidRDefault="00704180" w:rsidP="00704180">
      <w:pPr>
        <w:jc w:val="center"/>
        <w:rPr>
          <w:b/>
          <w:bCs/>
          <w:sz w:val="22"/>
          <w:szCs w:val="22"/>
        </w:rPr>
      </w:pPr>
      <w:r w:rsidRPr="00C65293">
        <w:rPr>
          <w:b/>
          <w:bCs/>
          <w:sz w:val="22"/>
          <w:szCs w:val="22"/>
        </w:rPr>
        <w:t xml:space="preserve">44-122 Gliwice, ul. Jasna </w:t>
      </w:r>
      <w:r>
        <w:rPr>
          <w:b/>
          <w:bCs/>
          <w:sz w:val="22"/>
          <w:szCs w:val="22"/>
        </w:rPr>
        <w:t>8</w:t>
      </w:r>
    </w:p>
    <w:p w14:paraId="603BCE2C" w14:textId="77777777" w:rsidR="00704180" w:rsidRPr="00C65293" w:rsidRDefault="00704180" w:rsidP="005177AD">
      <w:pPr>
        <w:numPr>
          <w:ilvl w:val="0"/>
          <w:numId w:val="64"/>
        </w:numPr>
        <w:suppressAutoHyphens/>
        <w:jc w:val="both"/>
        <w:rPr>
          <w:sz w:val="22"/>
          <w:szCs w:val="22"/>
        </w:rPr>
      </w:pPr>
      <w:r w:rsidRPr="00C65293">
        <w:rPr>
          <w:sz w:val="22"/>
          <w:szCs w:val="22"/>
        </w:rPr>
        <w:t>W przypadku</w:t>
      </w:r>
      <w:r>
        <w:rPr>
          <w:sz w:val="22"/>
          <w:szCs w:val="22"/>
        </w:rPr>
        <w:t xml:space="preserve"> </w:t>
      </w:r>
      <w:r w:rsidRPr="00C65293">
        <w:rPr>
          <w:sz w:val="22"/>
          <w:szCs w:val="22"/>
        </w:rPr>
        <w:t xml:space="preserve">gdy zostało podpisane porozumienie o przesyłaniu faktur drogą elektroniczną, fakturę oraz Protokół odbioru należy wysyłać na adres wskazany w porozumieniu. </w:t>
      </w:r>
    </w:p>
    <w:p w14:paraId="716165F1" w14:textId="77777777" w:rsidR="00704180" w:rsidRPr="00C65293" w:rsidRDefault="00704180" w:rsidP="005177AD">
      <w:pPr>
        <w:numPr>
          <w:ilvl w:val="0"/>
          <w:numId w:val="64"/>
        </w:numPr>
        <w:suppressAutoHyphens/>
        <w:jc w:val="both"/>
        <w:rPr>
          <w:sz w:val="22"/>
          <w:szCs w:val="22"/>
        </w:rPr>
      </w:pPr>
      <w:r w:rsidRPr="00C65293">
        <w:rPr>
          <w:sz w:val="22"/>
          <w:szCs w:val="22"/>
        </w:rPr>
        <w:t>Faktury muszą zostać sporządzone w języku polskim i zawierać numer zamówienia wykonawczego, pod którym zostało wpisane do elektronicznego rejestru umów Zamawiającego.</w:t>
      </w:r>
    </w:p>
    <w:p w14:paraId="4090C756" w14:textId="77777777" w:rsidR="00704180" w:rsidRPr="00C65293" w:rsidRDefault="00704180" w:rsidP="005177AD">
      <w:pPr>
        <w:numPr>
          <w:ilvl w:val="0"/>
          <w:numId w:val="64"/>
        </w:numPr>
        <w:suppressAutoHyphens/>
        <w:jc w:val="both"/>
        <w:rPr>
          <w:sz w:val="22"/>
          <w:szCs w:val="22"/>
        </w:rPr>
      </w:pPr>
      <w:bookmarkStart w:id="216" w:name="_Hlk107657327"/>
      <w:r w:rsidRPr="00C65293">
        <w:rPr>
          <w:sz w:val="22"/>
          <w:szCs w:val="22"/>
        </w:rPr>
        <w:t>Faktury będą wystawiane w walucie polskiej. Wszelkie płatności dokonywane będą w walucie polskiej.</w:t>
      </w:r>
    </w:p>
    <w:bookmarkEnd w:id="216"/>
    <w:p w14:paraId="0D3C0098" w14:textId="77777777" w:rsidR="00704180" w:rsidRPr="00C65293" w:rsidRDefault="00704180" w:rsidP="005177AD">
      <w:pPr>
        <w:numPr>
          <w:ilvl w:val="0"/>
          <w:numId w:val="64"/>
        </w:numPr>
        <w:suppressAutoHyphens/>
        <w:jc w:val="both"/>
        <w:rPr>
          <w:sz w:val="22"/>
          <w:szCs w:val="22"/>
        </w:rPr>
      </w:pPr>
      <w:r w:rsidRPr="00C65293">
        <w:rPr>
          <w:sz w:val="22"/>
          <w:szCs w:val="22"/>
        </w:rPr>
        <w:t>Przy zapłacie zobowiązania wynikającego z umowy, Zamawiający zastrzega sobie prawo wskazania tytułu płatności (numeru faktury).</w:t>
      </w:r>
    </w:p>
    <w:p w14:paraId="51EF6C3C" w14:textId="1FF62237" w:rsidR="00704180" w:rsidRPr="00C65293" w:rsidRDefault="00704180" w:rsidP="005177AD">
      <w:pPr>
        <w:numPr>
          <w:ilvl w:val="0"/>
          <w:numId w:val="64"/>
        </w:numPr>
        <w:jc w:val="both"/>
        <w:rPr>
          <w:sz w:val="22"/>
          <w:szCs w:val="22"/>
        </w:rPr>
      </w:pPr>
      <w:bookmarkStart w:id="217" w:name="_Hlk107657452"/>
      <w:r w:rsidRPr="00C65293">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t>
      </w:r>
      <w:r>
        <w:rPr>
          <w:sz w:val="22"/>
          <w:szCs w:val="22"/>
        </w:rPr>
        <w:t xml:space="preserve">                  </w:t>
      </w:r>
      <w:r w:rsidRPr="00C65293">
        <w:rPr>
          <w:sz w:val="22"/>
          <w:szCs w:val="22"/>
        </w:rPr>
        <w:t xml:space="preserve">(Dz. Urz. UE L187 z 26.06.2014 r.), tym samym posiada status dużego przedsiębiorcy w rozumieniu art. 4 pkt 6) ustawy z dnia 8 marca 2013 roku o przeciwdziałaniu nadmiernym opóźnieniom </w:t>
      </w:r>
      <w:r w:rsidR="00F70B53">
        <w:rPr>
          <w:sz w:val="22"/>
          <w:szCs w:val="22"/>
        </w:rPr>
        <w:t xml:space="preserve">                          </w:t>
      </w:r>
      <w:r w:rsidRPr="00C65293">
        <w:rPr>
          <w:sz w:val="22"/>
          <w:szCs w:val="22"/>
        </w:rPr>
        <w:t xml:space="preserve">w transakcjach handlowych </w:t>
      </w:r>
      <w:r w:rsidRPr="00D8457C">
        <w:rPr>
          <w:sz w:val="22"/>
        </w:rPr>
        <w:t xml:space="preserve">(Dz.U. z </w:t>
      </w:r>
      <w:r w:rsidRPr="00D8457C">
        <w:rPr>
          <w:sz w:val="22"/>
          <w:szCs w:val="22"/>
        </w:rPr>
        <w:t>2023,</w:t>
      </w:r>
      <w:r w:rsidRPr="00D8457C">
        <w:rPr>
          <w:sz w:val="22"/>
        </w:rPr>
        <w:t xml:space="preserve"> poz. </w:t>
      </w:r>
      <w:r w:rsidRPr="00D8457C">
        <w:rPr>
          <w:sz w:val="22"/>
          <w:szCs w:val="22"/>
        </w:rPr>
        <w:t>711, 852</w:t>
      </w:r>
      <w:r w:rsidRPr="00D8457C">
        <w:rPr>
          <w:sz w:val="22"/>
        </w:rPr>
        <w:t xml:space="preserve">, z </w:t>
      </w:r>
      <w:proofErr w:type="spellStart"/>
      <w:r w:rsidRPr="00D8457C">
        <w:rPr>
          <w:sz w:val="22"/>
        </w:rPr>
        <w:t>późn</w:t>
      </w:r>
      <w:proofErr w:type="spellEnd"/>
      <w:r w:rsidRPr="00D8457C">
        <w:rPr>
          <w:sz w:val="22"/>
        </w:rPr>
        <w:t>. zm.).</w:t>
      </w:r>
    </w:p>
    <w:p w14:paraId="6918094B" w14:textId="77777777" w:rsidR="00704180" w:rsidRPr="00C65293" w:rsidRDefault="00704180" w:rsidP="005177AD">
      <w:pPr>
        <w:numPr>
          <w:ilvl w:val="0"/>
          <w:numId w:val="64"/>
        </w:numPr>
        <w:jc w:val="both"/>
        <w:rPr>
          <w:sz w:val="22"/>
          <w:szCs w:val="22"/>
        </w:rPr>
      </w:pPr>
      <w:r w:rsidRPr="00C65293">
        <w:rPr>
          <w:sz w:val="22"/>
          <w:szCs w:val="22"/>
        </w:rPr>
        <w:t xml:space="preserve">Wykonawca składa oświadczenie o posiadaniu statusu </w:t>
      </w:r>
      <w:proofErr w:type="spellStart"/>
      <w:r w:rsidRPr="00C65293">
        <w:rPr>
          <w:sz w:val="22"/>
          <w:szCs w:val="22"/>
        </w:rPr>
        <w:t>mikroprzedsiębiorcy</w:t>
      </w:r>
      <w:proofErr w:type="spellEnd"/>
      <w:r w:rsidRPr="00C65293">
        <w:rPr>
          <w:sz w:val="22"/>
          <w:szCs w:val="22"/>
        </w:rPr>
        <w:t xml:space="preserve">, małego przedsiębiorcy, średniego przedsiębiorcy, dużego przedsiębiorcy, które stanowiło będzie </w:t>
      </w:r>
      <w:r w:rsidRPr="00C65293">
        <w:rPr>
          <w:b/>
          <w:bCs/>
          <w:sz w:val="22"/>
          <w:szCs w:val="22"/>
        </w:rPr>
        <w:t>Załącznik do Umowy</w:t>
      </w:r>
      <w:r w:rsidRPr="00C65293">
        <w:rPr>
          <w:sz w:val="22"/>
          <w:szCs w:val="22"/>
        </w:rPr>
        <w:t xml:space="preserve">. </w:t>
      </w:r>
    </w:p>
    <w:p w14:paraId="5A2977BB" w14:textId="77777777" w:rsidR="00704180" w:rsidRPr="00C65293" w:rsidRDefault="00704180" w:rsidP="005177AD">
      <w:pPr>
        <w:numPr>
          <w:ilvl w:val="0"/>
          <w:numId w:val="64"/>
        </w:numPr>
        <w:jc w:val="both"/>
        <w:rPr>
          <w:sz w:val="22"/>
          <w:szCs w:val="22"/>
        </w:rPr>
      </w:pPr>
      <w:r w:rsidRPr="00C65293">
        <w:rPr>
          <w:sz w:val="22"/>
          <w:szCs w:val="22"/>
        </w:rPr>
        <w:t xml:space="preserve">Termin płatności faktur dokumentujących zobowiązania wynikające z Umowy wynosi </w:t>
      </w:r>
      <w:r w:rsidRPr="00C65293">
        <w:rPr>
          <w:b/>
          <w:bCs/>
          <w:sz w:val="22"/>
          <w:szCs w:val="22"/>
        </w:rPr>
        <w:t>30 dni</w:t>
      </w:r>
      <w:r w:rsidRPr="00C65293">
        <w:rPr>
          <w:sz w:val="22"/>
          <w:szCs w:val="22"/>
        </w:rPr>
        <w:t xml:space="preserve"> od daty wpływu faktury do Zamawiającego</w:t>
      </w:r>
    </w:p>
    <w:p w14:paraId="03E339F2" w14:textId="77777777" w:rsidR="00704180" w:rsidRPr="00C65293" w:rsidRDefault="00704180" w:rsidP="005177AD">
      <w:pPr>
        <w:numPr>
          <w:ilvl w:val="0"/>
          <w:numId w:val="64"/>
        </w:numPr>
        <w:jc w:val="both"/>
        <w:rPr>
          <w:sz w:val="22"/>
          <w:szCs w:val="22"/>
        </w:rPr>
      </w:pPr>
      <w:r w:rsidRPr="00C65293">
        <w:rPr>
          <w:sz w:val="22"/>
          <w:szCs w:val="22"/>
        </w:rPr>
        <w:t>Jako termin zapłaty przyjmuje się datę obciążenia rachunku bankowego Zamawiającego.</w:t>
      </w:r>
    </w:p>
    <w:p w14:paraId="3F32B9CD" w14:textId="77777777" w:rsidR="00704180" w:rsidRPr="00C65293" w:rsidRDefault="00704180" w:rsidP="005177AD">
      <w:pPr>
        <w:pStyle w:val="Tekstpodstawowy"/>
        <w:numPr>
          <w:ilvl w:val="0"/>
          <w:numId w:val="64"/>
        </w:numPr>
        <w:spacing w:after="0"/>
        <w:jc w:val="both"/>
        <w:rPr>
          <w:sz w:val="22"/>
          <w:szCs w:val="22"/>
        </w:rPr>
      </w:pPr>
      <w:r w:rsidRPr="00C65293">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180ED2DA" w14:textId="77777777" w:rsidR="00704180" w:rsidRPr="00C65293" w:rsidRDefault="00704180" w:rsidP="005177AD">
      <w:pPr>
        <w:numPr>
          <w:ilvl w:val="0"/>
          <w:numId w:val="64"/>
        </w:numPr>
        <w:jc w:val="both"/>
        <w:rPr>
          <w:sz w:val="22"/>
          <w:szCs w:val="22"/>
        </w:rPr>
      </w:pPr>
      <w:r w:rsidRPr="00C65293">
        <w:rPr>
          <w:sz w:val="22"/>
          <w:szCs w:val="22"/>
        </w:rPr>
        <w:t>Zapłata faktury korygującej nastąpi w terminie 30 dni od daty jej dostarczenia do Zamawiającego, jednak nie wcześniej niż w terminie płatności faktury pierwotnej.</w:t>
      </w:r>
    </w:p>
    <w:p w14:paraId="0BBBC5D2" w14:textId="77777777" w:rsidR="00704180" w:rsidRPr="00C65293" w:rsidRDefault="00704180" w:rsidP="005177AD">
      <w:pPr>
        <w:numPr>
          <w:ilvl w:val="0"/>
          <w:numId w:val="64"/>
        </w:numPr>
        <w:jc w:val="both"/>
        <w:rPr>
          <w:sz w:val="22"/>
          <w:szCs w:val="22"/>
        </w:rPr>
      </w:pPr>
      <w:r w:rsidRPr="00C65293">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DA0CDD9" w14:textId="77777777" w:rsidR="00704180" w:rsidRPr="00C65293" w:rsidRDefault="00704180" w:rsidP="005177AD">
      <w:pPr>
        <w:numPr>
          <w:ilvl w:val="0"/>
          <w:numId w:val="64"/>
        </w:numPr>
        <w:jc w:val="both"/>
        <w:rPr>
          <w:sz w:val="22"/>
          <w:szCs w:val="22"/>
        </w:rPr>
      </w:pPr>
      <w:r w:rsidRPr="00C65293">
        <w:rPr>
          <w:sz w:val="22"/>
          <w:szCs w:val="22"/>
        </w:rPr>
        <w:t>Jeżeli do przedmiotu zamówienia</w:t>
      </w:r>
      <w:r w:rsidRPr="00C65293">
        <w:rPr>
          <w:color w:val="FF0000"/>
          <w:sz w:val="22"/>
          <w:szCs w:val="22"/>
        </w:rPr>
        <w:t xml:space="preserve"> </w:t>
      </w:r>
      <w:r w:rsidRPr="00C65293">
        <w:rPr>
          <w:sz w:val="22"/>
          <w:szCs w:val="22"/>
        </w:rPr>
        <w:t xml:space="preserve">będą miały zastosowanie przepisy o podatku od towarów </w:t>
      </w:r>
      <w:r w:rsidRPr="00C65293">
        <w:rPr>
          <w:sz w:val="22"/>
          <w:szCs w:val="22"/>
        </w:rPr>
        <w:br/>
        <w:t>i usług ustanawiające mechanizm podzielonej płatności Strony obowiązują się uwzględnić ten mechanizm w rozliczaniu Umowy.</w:t>
      </w:r>
    </w:p>
    <w:p w14:paraId="5D05DF63" w14:textId="77777777" w:rsidR="00704180" w:rsidRPr="00C65293" w:rsidRDefault="00704180" w:rsidP="005177AD">
      <w:pPr>
        <w:pStyle w:val="Akapitzlist"/>
        <w:numPr>
          <w:ilvl w:val="0"/>
          <w:numId w:val="64"/>
        </w:numPr>
        <w:contextualSpacing w:val="0"/>
        <w:jc w:val="both"/>
        <w:rPr>
          <w:sz w:val="22"/>
          <w:szCs w:val="22"/>
        </w:rPr>
      </w:pPr>
      <w:r w:rsidRPr="00C65293">
        <w:rPr>
          <w:sz w:val="22"/>
          <w:szCs w:val="22"/>
        </w:rPr>
        <w:t xml:space="preserve">Zgodnie z przepisami polskiego prawa podatkowego: ustawa z dnia 26 lipca 1991 r. o podatku dochodowym od osób fizycznych (dalej: </w:t>
      </w:r>
      <w:proofErr w:type="spellStart"/>
      <w:r w:rsidRPr="00C65293">
        <w:rPr>
          <w:sz w:val="22"/>
          <w:szCs w:val="22"/>
        </w:rPr>
        <w:t>updof</w:t>
      </w:r>
      <w:proofErr w:type="spellEnd"/>
      <w:r w:rsidRPr="00C65293">
        <w:rPr>
          <w:sz w:val="22"/>
          <w:szCs w:val="22"/>
        </w:rPr>
        <w:t xml:space="preserve">) oraz ustawa z dnia 15 lutego 1992 r. o podatku dochodowym od osób prawnych (dalej: </w:t>
      </w:r>
      <w:proofErr w:type="spellStart"/>
      <w:r w:rsidRPr="00C65293">
        <w:rPr>
          <w:sz w:val="22"/>
          <w:szCs w:val="22"/>
        </w:rPr>
        <w:t>updop</w:t>
      </w:r>
      <w:proofErr w:type="spellEnd"/>
      <w:r w:rsidRPr="00C65293">
        <w:rPr>
          <w:sz w:val="22"/>
          <w:szCs w:val="22"/>
        </w:rPr>
        <w:t xml:space="preserve">), w stosunku do dochodów uzyskiwanych przez firmę zagraniczną na terytorium Polski, w momencie wypłaty należności wynikających z umowy, na podstawie art. 26 ust. 1 ustawy </w:t>
      </w:r>
      <w:proofErr w:type="spellStart"/>
      <w:r w:rsidRPr="00C65293">
        <w:rPr>
          <w:sz w:val="22"/>
          <w:szCs w:val="22"/>
        </w:rPr>
        <w:t>pdop</w:t>
      </w:r>
      <w:proofErr w:type="spellEnd"/>
      <w:r w:rsidRPr="00C65293">
        <w:rPr>
          <w:sz w:val="22"/>
          <w:szCs w:val="22"/>
        </w:rPr>
        <w:t xml:space="preserve"> oraz 41 ust. 4 ustawy </w:t>
      </w:r>
      <w:proofErr w:type="spellStart"/>
      <w:r w:rsidRPr="00C65293">
        <w:rPr>
          <w:sz w:val="22"/>
          <w:szCs w:val="22"/>
        </w:rPr>
        <w:t>pdof</w:t>
      </w:r>
      <w:proofErr w:type="spellEnd"/>
      <w:r w:rsidRPr="00C65293">
        <w:rPr>
          <w:sz w:val="22"/>
          <w:szCs w:val="22"/>
        </w:rPr>
        <w:t xml:space="preserve">, na Zamawiającym ciąży obowiązek poboru zryczałtowanego podatku dochodowego od tych wypłat, zwanego podatkiem </w:t>
      </w:r>
      <w:r w:rsidRPr="00C65293">
        <w:rPr>
          <w:sz w:val="22"/>
          <w:szCs w:val="22"/>
        </w:rPr>
        <w:br/>
      </w:r>
      <w:r w:rsidRPr="00C65293">
        <w:rPr>
          <w:sz w:val="22"/>
          <w:szCs w:val="22"/>
        </w:rPr>
        <w:lastRenderedPageBreak/>
        <w:t xml:space="preserve">u źródła. Wypłata należności wynikających z umowy, zostanie każdorazowo pomniejszona </w:t>
      </w:r>
      <w:r w:rsidRPr="00C65293">
        <w:rPr>
          <w:sz w:val="22"/>
          <w:szCs w:val="22"/>
        </w:rPr>
        <w:br/>
        <w:t>o wartość pobranego podatku u źródła.</w:t>
      </w:r>
    </w:p>
    <w:p w14:paraId="4557C5D6" w14:textId="77777777" w:rsidR="00704180" w:rsidRPr="00C65293" w:rsidRDefault="00704180" w:rsidP="005177AD">
      <w:pPr>
        <w:numPr>
          <w:ilvl w:val="0"/>
          <w:numId w:val="64"/>
        </w:numPr>
        <w:jc w:val="both"/>
        <w:rPr>
          <w:sz w:val="22"/>
          <w:szCs w:val="22"/>
        </w:rPr>
      </w:pPr>
      <w:r w:rsidRPr="00C65293">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r>
        <w:rPr>
          <w:sz w:val="22"/>
          <w:szCs w:val="22"/>
        </w:rPr>
        <w:t xml:space="preserve"> – jeżeli dotyczy.</w:t>
      </w:r>
    </w:p>
    <w:p w14:paraId="534D79A8" w14:textId="77777777" w:rsidR="00704180" w:rsidRPr="00C65293" w:rsidRDefault="00704180" w:rsidP="00704180">
      <w:pPr>
        <w:suppressAutoHyphens/>
        <w:ind w:left="360"/>
        <w:jc w:val="both"/>
        <w:rPr>
          <w:sz w:val="22"/>
          <w:szCs w:val="22"/>
        </w:rPr>
      </w:pPr>
    </w:p>
    <w:p w14:paraId="5E4116D8" w14:textId="77777777" w:rsidR="00704180" w:rsidRPr="00111378" w:rsidRDefault="00704180" w:rsidP="00704180">
      <w:pPr>
        <w:pStyle w:val="Nagwek1"/>
        <w:spacing w:before="0"/>
        <w:ind w:left="432"/>
        <w:jc w:val="center"/>
        <w:rPr>
          <w:rFonts w:ascii="Times New Roman" w:hAnsi="Times New Roman" w:cs="Times New Roman"/>
        </w:rPr>
      </w:pPr>
      <w:bookmarkStart w:id="218" w:name="_Toc66971800"/>
      <w:bookmarkStart w:id="219" w:name="_Toc127264209"/>
      <w:bookmarkStart w:id="220" w:name="_Toc173311006"/>
      <w:bookmarkEnd w:id="217"/>
      <w:r w:rsidRPr="00111378">
        <w:rPr>
          <w:rFonts w:ascii="Times New Roman" w:hAnsi="Times New Roman" w:cs="Times New Roman"/>
        </w:rPr>
        <w:t>§5. Termin realizacji</w:t>
      </w:r>
      <w:bookmarkEnd w:id="218"/>
      <w:r w:rsidRPr="00111378">
        <w:rPr>
          <w:rFonts w:ascii="Times New Roman" w:hAnsi="Times New Roman" w:cs="Times New Roman"/>
        </w:rPr>
        <w:t xml:space="preserve"> </w:t>
      </w:r>
      <w:r w:rsidRPr="00111378">
        <w:rPr>
          <w:rFonts w:ascii="Times New Roman" w:hAnsi="Times New Roman" w:cs="Times New Roman"/>
          <w:b w:val="0"/>
        </w:rPr>
        <w:t>Um</w:t>
      </w:r>
      <w:r w:rsidRPr="00111378">
        <w:rPr>
          <w:rFonts w:ascii="Times New Roman" w:hAnsi="Times New Roman" w:cs="Times New Roman"/>
        </w:rPr>
        <w:t>owy wykonawczej</w:t>
      </w:r>
      <w:bookmarkEnd w:id="219"/>
      <w:bookmarkEnd w:id="220"/>
      <w:r w:rsidRPr="00111378">
        <w:rPr>
          <w:rFonts w:ascii="Times New Roman" w:hAnsi="Times New Roman" w:cs="Times New Roman"/>
        </w:rPr>
        <w:t xml:space="preserve"> </w:t>
      </w:r>
    </w:p>
    <w:p w14:paraId="02163D21" w14:textId="77777777" w:rsidR="00704180" w:rsidRPr="00996597" w:rsidRDefault="00704180" w:rsidP="00704180">
      <w:pPr>
        <w:rPr>
          <w:sz w:val="8"/>
          <w:szCs w:val="8"/>
        </w:rPr>
      </w:pPr>
    </w:p>
    <w:p w14:paraId="2A33DA9B" w14:textId="77777777" w:rsidR="00704180" w:rsidRPr="00C65293" w:rsidRDefault="00704180" w:rsidP="005177AD">
      <w:pPr>
        <w:numPr>
          <w:ilvl w:val="0"/>
          <w:numId w:val="78"/>
        </w:numPr>
        <w:suppressAutoHyphens/>
        <w:ind w:left="426" w:hanging="426"/>
        <w:jc w:val="both"/>
        <w:rPr>
          <w:b/>
          <w:sz w:val="22"/>
          <w:szCs w:val="22"/>
          <w:u w:val="single"/>
        </w:rPr>
      </w:pPr>
      <w:r w:rsidRPr="00C65293">
        <w:rPr>
          <w:sz w:val="22"/>
          <w:szCs w:val="22"/>
        </w:rPr>
        <w:t>Maksymalny termin realizacji zamówienia wykonawczego został określony w dokumencie Zamówienia wykonawczego.</w:t>
      </w:r>
    </w:p>
    <w:p w14:paraId="225627F5"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Strony ustalają, że termin realizacji Zamówienia wykonawczego rozpoczyna się z chwilą dostarczenia do Wykonawcy Zamówienia wykonawczego.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Zamówienia wykonawczego do Wykonawcy.  </w:t>
      </w:r>
    </w:p>
    <w:p w14:paraId="5E479C99" w14:textId="77777777" w:rsidR="00704180" w:rsidRPr="00C65293" w:rsidRDefault="00704180" w:rsidP="005177AD">
      <w:pPr>
        <w:numPr>
          <w:ilvl w:val="0"/>
          <w:numId w:val="78"/>
        </w:numPr>
        <w:suppressAutoHyphens/>
        <w:ind w:left="426" w:hanging="426"/>
        <w:jc w:val="both"/>
        <w:rPr>
          <w:b/>
          <w:sz w:val="22"/>
          <w:szCs w:val="22"/>
          <w:u w:val="single"/>
        </w:rPr>
      </w:pPr>
      <w:r w:rsidRPr="00C65293">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7C4F7511" w14:textId="77777777" w:rsidR="00704180" w:rsidRPr="00C65293" w:rsidRDefault="00704180" w:rsidP="00704180">
      <w:pPr>
        <w:suppressAutoHyphens/>
        <w:ind w:left="426"/>
        <w:jc w:val="both"/>
        <w:rPr>
          <w:b/>
          <w:sz w:val="22"/>
          <w:szCs w:val="22"/>
          <w:u w:val="single"/>
        </w:rPr>
      </w:pPr>
      <w:r w:rsidRPr="00C65293">
        <w:rPr>
          <w:b/>
          <w:sz w:val="22"/>
          <w:szCs w:val="22"/>
          <w:u w:val="single"/>
        </w:rPr>
        <w:t xml:space="preserve">Miejsce i planowany termin dostawy maszyny/urządzenia/podzespołu po wykonanym remoncie (również w ramach naprawy gwarancyjnej) wykonawca każdorazowo uzgodni </w:t>
      </w:r>
      <w:r>
        <w:rPr>
          <w:b/>
          <w:sz w:val="22"/>
          <w:szCs w:val="22"/>
          <w:u w:val="single"/>
        </w:rPr>
        <w:t xml:space="preserve">               </w:t>
      </w:r>
      <w:r w:rsidRPr="00C65293">
        <w:rPr>
          <w:b/>
          <w:sz w:val="22"/>
          <w:szCs w:val="22"/>
          <w:u w:val="single"/>
        </w:rPr>
        <w:t>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0F4B0510" w14:textId="6ECBD01E"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Wywóz maszyn, urządzeń i ich podzespołów do i z remontu (w tym remontu gwarancyjnego) odbywa się co do zasady transportem samochodowym w dni robocze od poniedziałku do piątku </w:t>
      </w:r>
      <w:r w:rsidR="00F70B53">
        <w:rPr>
          <w:sz w:val="22"/>
          <w:szCs w:val="22"/>
        </w:rPr>
        <w:t xml:space="preserve">               </w:t>
      </w:r>
      <w:r w:rsidRPr="00C65293">
        <w:rPr>
          <w:sz w:val="22"/>
          <w:szCs w:val="22"/>
        </w:rPr>
        <w:t>w godzinach od 7</w:t>
      </w:r>
      <w:r w:rsidRPr="00C65293">
        <w:rPr>
          <w:sz w:val="22"/>
          <w:szCs w:val="22"/>
          <w:vertAlign w:val="superscript"/>
        </w:rPr>
        <w:t>00</w:t>
      </w:r>
      <w:r w:rsidRPr="00C65293">
        <w:rPr>
          <w:sz w:val="22"/>
          <w:szCs w:val="22"/>
        </w:rPr>
        <w:t xml:space="preserve"> do 13</w:t>
      </w:r>
      <w:r w:rsidRPr="00C65293">
        <w:rPr>
          <w:sz w:val="22"/>
          <w:szCs w:val="22"/>
          <w:vertAlign w:val="superscript"/>
        </w:rPr>
        <w:t>00</w:t>
      </w:r>
    </w:p>
    <w:p w14:paraId="4C0E0244" w14:textId="79C16A63" w:rsidR="00704180" w:rsidRPr="00C65293" w:rsidRDefault="00704180" w:rsidP="005177AD">
      <w:pPr>
        <w:numPr>
          <w:ilvl w:val="0"/>
          <w:numId w:val="78"/>
        </w:numPr>
        <w:suppressAutoHyphens/>
        <w:ind w:left="426" w:hanging="426"/>
        <w:jc w:val="both"/>
        <w:rPr>
          <w:sz w:val="22"/>
          <w:szCs w:val="22"/>
        </w:rPr>
      </w:pPr>
      <w:r w:rsidRPr="00C65293">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5079C12B"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O terminie odbioru maszyny/urządzenia/podzespołu do remontu Wykonawca poinformuje Centrum demontażowe lub Oddział niezwłocznie po otrzymaniu Zamówienia wykonawczego.</w:t>
      </w:r>
    </w:p>
    <w:p w14:paraId="69F47FFC"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Wykonawca ponosi koszty wynikające z nieuzasadnionego przybycia Zamawiającego i/lub jego przedstawiciela w celu udziału w odbiorze przedmiotu remontu.</w:t>
      </w:r>
    </w:p>
    <w:p w14:paraId="63DEDFEE"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W dniu zakończenia remontu Wykonawca musi posiadać wymagane przez Zamawiającego sprawozdanie z przeprowadzonych prób i badań.</w:t>
      </w:r>
    </w:p>
    <w:p w14:paraId="78419130"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Po dokonanym remoncie Wykonawca umożliwi przedstawicielowi Zamawiającego - Ekspertowi przeprowadzenie odbioru technicznego wraz z próbami stanowiskowymi na terenie swojego zakładu.</w:t>
      </w:r>
    </w:p>
    <w:p w14:paraId="066BD594" w14:textId="77777777" w:rsidR="00704180" w:rsidRPr="00C65293" w:rsidRDefault="00704180" w:rsidP="005177AD">
      <w:pPr>
        <w:numPr>
          <w:ilvl w:val="0"/>
          <w:numId w:val="78"/>
        </w:numPr>
        <w:suppressAutoHyphens/>
        <w:ind w:left="426" w:hanging="426"/>
        <w:jc w:val="both"/>
        <w:rPr>
          <w:sz w:val="22"/>
          <w:szCs w:val="22"/>
        </w:rPr>
      </w:pPr>
      <w:r w:rsidRPr="00C65293">
        <w:rPr>
          <w:sz w:val="22"/>
          <w:szCs w:val="22"/>
        </w:rPr>
        <w:t xml:space="preserve">Wykonawca zobowiązany jest powiadomić Zamawiającego o każdej zmianie planowanego terminu zakończenia remontu (co najmniej w dniu poprzedzającym termin planowanego zakończenia remontu) </w:t>
      </w:r>
    </w:p>
    <w:p w14:paraId="71ED3B0C" w14:textId="77777777" w:rsidR="00704180" w:rsidRDefault="00704180" w:rsidP="005177AD">
      <w:pPr>
        <w:numPr>
          <w:ilvl w:val="0"/>
          <w:numId w:val="78"/>
        </w:numPr>
        <w:suppressAutoHyphens/>
        <w:ind w:left="426" w:hanging="426"/>
        <w:jc w:val="both"/>
        <w:rPr>
          <w:sz w:val="22"/>
          <w:szCs w:val="22"/>
        </w:rPr>
      </w:pPr>
      <w:r w:rsidRPr="00C65293">
        <w:rPr>
          <w:sz w:val="22"/>
          <w:szCs w:val="22"/>
        </w:rPr>
        <w:t xml:space="preserve">Za datę wykonania usługi remontowej przyjmuje się datę podpisania przez obie strony umowy Protokołu zdawczo-odbiorczego z odbioru urządzenia/podzespołu po wykonanym remoncie </w:t>
      </w:r>
      <w:r>
        <w:rPr>
          <w:sz w:val="22"/>
          <w:szCs w:val="22"/>
        </w:rPr>
        <w:t xml:space="preserve">                   </w:t>
      </w:r>
      <w:r w:rsidRPr="00C65293">
        <w:rPr>
          <w:sz w:val="22"/>
          <w:szCs w:val="22"/>
        </w:rPr>
        <w:t xml:space="preserve">i dostarczeniu urządzenia do miejsca wskazanego przez Zamawiającego. </w:t>
      </w:r>
    </w:p>
    <w:p w14:paraId="34FF229D" w14:textId="77777777" w:rsidR="00704180" w:rsidRDefault="00704180" w:rsidP="00704180">
      <w:pPr>
        <w:suppressAutoHyphens/>
        <w:ind w:left="426"/>
        <w:jc w:val="both"/>
        <w:rPr>
          <w:sz w:val="22"/>
          <w:szCs w:val="22"/>
        </w:rPr>
      </w:pPr>
    </w:p>
    <w:p w14:paraId="773137EF" w14:textId="77777777" w:rsidR="00875546" w:rsidRDefault="00875546" w:rsidP="00704180">
      <w:pPr>
        <w:suppressAutoHyphens/>
        <w:ind w:left="426"/>
        <w:jc w:val="both"/>
        <w:rPr>
          <w:sz w:val="22"/>
          <w:szCs w:val="22"/>
        </w:rPr>
      </w:pPr>
    </w:p>
    <w:p w14:paraId="2E8AC03D" w14:textId="77777777" w:rsidR="00875546" w:rsidRPr="00C65293" w:rsidRDefault="00875546" w:rsidP="00704180">
      <w:pPr>
        <w:suppressAutoHyphens/>
        <w:ind w:left="426"/>
        <w:jc w:val="both"/>
        <w:rPr>
          <w:sz w:val="22"/>
          <w:szCs w:val="22"/>
        </w:rPr>
      </w:pPr>
    </w:p>
    <w:p w14:paraId="3ADFA033" w14:textId="77777777" w:rsidR="00704180" w:rsidRPr="00111378" w:rsidRDefault="00704180" w:rsidP="00704180">
      <w:pPr>
        <w:pStyle w:val="Nagwek1"/>
        <w:spacing w:before="0"/>
        <w:ind w:left="432"/>
        <w:jc w:val="center"/>
        <w:rPr>
          <w:rFonts w:ascii="Times New Roman" w:hAnsi="Times New Roman" w:cs="Times New Roman"/>
        </w:rPr>
      </w:pPr>
      <w:bookmarkStart w:id="221" w:name="_Toc66971801"/>
      <w:bookmarkStart w:id="222" w:name="_Toc127264210"/>
      <w:bookmarkStart w:id="223" w:name="_Toc173311007"/>
      <w:r w:rsidRPr="00111378">
        <w:rPr>
          <w:rFonts w:ascii="Times New Roman" w:hAnsi="Times New Roman" w:cs="Times New Roman"/>
        </w:rPr>
        <w:lastRenderedPageBreak/>
        <w:t>§6. Szczególne obowiązki Wykonawcy</w:t>
      </w:r>
      <w:bookmarkEnd w:id="221"/>
      <w:bookmarkEnd w:id="222"/>
      <w:bookmarkEnd w:id="223"/>
    </w:p>
    <w:p w14:paraId="3011A317" w14:textId="77777777" w:rsidR="00704180" w:rsidRPr="00996597" w:rsidRDefault="00704180" w:rsidP="00704180">
      <w:pPr>
        <w:rPr>
          <w:sz w:val="8"/>
          <w:szCs w:val="8"/>
        </w:rPr>
      </w:pPr>
    </w:p>
    <w:p w14:paraId="2FAA65AD"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celu szczegółowego zaznajomienia się ze stanem technicznym przedmiotu remontu Wykonawca zobowiązany jest przed złożeniem oferty w postępowaniu wykonawczym </w:t>
      </w:r>
      <w:r w:rsidRPr="00C65293">
        <w:rPr>
          <w:sz w:val="22"/>
          <w:szCs w:val="22"/>
        </w:rPr>
        <w:br/>
        <w:t xml:space="preserve">do dokonania oględzin przedmiotu remontu. Za skutki braku udziału Wykonawcy </w:t>
      </w:r>
      <w:r w:rsidRPr="00C65293">
        <w:rPr>
          <w:sz w:val="22"/>
          <w:szCs w:val="22"/>
        </w:rPr>
        <w:br/>
        <w:t>w oględzinach przedmiotu remontu odpowiedzialność ponosi Wykonawca.</w:t>
      </w:r>
    </w:p>
    <w:p w14:paraId="370B59CB" w14:textId="77777777" w:rsidR="00704180" w:rsidRPr="00C65293" w:rsidRDefault="00704180" w:rsidP="005177AD">
      <w:pPr>
        <w:numPr>
          <w:ilvl w:val="0"/>
          <w:numId w:val="65"/>
        </w:numPr>
        <w:suppressAutoHyphens/>
        <w:jc w:val="both"/>
        <w:rPr>
          <w:sz w:val="22"/>
          <w:szCs w:val="22"/>
        </w:rPr>
      </w:pPr>
      <w:r w:rsidRPr="00C65293">
        <w:rPr>
          <w:sz w:val="22"/>
          <w:szCs w:val="22"/>
        </w:rPr>
        <w:t>W związku z powyższym przedmiotem ewentualnego rozszerzenia nie będą czynności, podzespoły, części:</w:t>
      </w:r>
    </w:p>
    <w:p w14:paraId="49808036" w14:textId="77777777" w:rsidR="00704180" w:rsidRPr="00C65293" w:rsidRDefault="00704180" w:rsidP="005177AD">
      <w:pPr>
        <w:numPr>
          <w:ilvl w:val="1"/>
          <w:numId w:val="65"/>
        </w:numPr>
        <w:suppressAutoHyphens/>
        <w:jc w:val="both"/>
        <w:rPr>
          <w:sz w:val="22"/>
          <w:szCs w:val="22"/>
        </w:rPr>
      </w:pPr>
      <w:r w:rsidRPr="00C65293">
        <w:rPr>
          <w:sz w:val="22"/>
          <w:szCs w:val="22"/>
        </w:rPr>
        <w:t>określone przez Zamawiającego w zakresie remontu (Protokole eksperckim Opisie przedmiotu zamówienia),</w:t>
      </w:r>
    </w:p>
    <w:p w14:paraId="61C36BAF" w14:textId="77777777" w:rsidR="00704180" w:rsidRPr="00C65293" w:rsidRDefault="00704180" w:rsidP="005177AD">
      <w:pPr>
        <w:numPr>
          <w:ilvl w:val="1"/>
          <w:numId w:val="65"/>
        </w:numPr>
        <w:suppressAutoHyphens/>
        <w:jc w:val="both"/>
        <w:rPr>
          <w:sz w:val="22"/>
          <w:szCs w:val="22"/>
        </w:rPr>
      </w:pPr>
      <w:r w:rsidRPr="00C65293">
        <w:rPr>
          <w:sz w:val="22"/>
          <w:szCs w:val="22"/>
        </w:rPr>
        <w:t>możliwe do stwierdzenia przez Wykonawcę w trakcie oględzin.</w:t>
      </w:r>
    </w:p>
    <w:p w14:paraId="21071123" w14:textId="77777777" w:rsidR="00704180" w:rsidRPr="00C65293" w:rsidRDefault="00704180" w:rsidP="005177AD">
      <w:pPr>
        <w:numPr>
          <w:ilvl w:val="0"/>
          <w:numId w:val="65"/>
        </w:numPr>
        <w:suppressAutoHyphens/>
        <w:jc w:val="both"/>
        <w:rPr>
          <w:sz w:val="22"/>
          <w:szCs w:val="22"/>
        </w:rPr>
      </w:pPr>
      <w:r w:rsidRPr="00C65293">
        <w:rPr>
          <w:sz w:val="22"/>
          <w:szCs w:val="22"/>
        </w:rPr>
        <w:t>W przypadku</w:t>
      </w:r>
      <w:r>
        <w:rPr>
          <w:sz w:val="22"/>
          <w:szCs w:val="22"/>
        </w:rPr>
        <w:t xml:space="preserve"> </w:t>
      </w:r>
      <w:r w:rsidRPr="00C65293">
        <w:rPr>
          <w:sz w:val="22"/>
          <w:szCs w:val="22"/>
        </w:rPr>
        <w:t>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27292928" w14:textId="0CBCC939" w:rsidR="00704180" w:rsidRPr="00C65293" w:rsidRDefault="00704180" w:rsidP="005177AD">
      <w:pPr>
        <w:numPr>
          <w:ilvl w:val="0"/>
          <w:numId w:val="65"/>
        </w:numPr>
        <w:suppressAutoHyphens/>
        <w:jc w:val="both"/>
        <w:rPr>
          <w:sz w:val="22"/>
          <w:szCs w:val="22"/>
        </w:rPr>
      </w:pPr>
      <w:r w:rsidRPr="00C65293">
        <w:rPr>
          <w:sz w:val="22"/>
          <w:szCs w:val="22"/>
        </w:rPr>
        <w:t>W przypadku</w:t>
      </w:r>
      <w:r>
        <w:rPr>
          <w:sz w:val="22"/>
          <w:szCs w:val="22"/>
        </w:rPr>
        <w:t xml:space="preserve"> </w:t>
      </w:r>
      <w:r w:rsidRPr="00C65293">
        <w:rPr>
          <w:sz w:val="22"/>
          <w:szCs w:val="22"/>
        </w:rPr>
        <w:t>gdy po udzieleniu Zamówienia wykonawczego wystąpi potrzeba rozszerzenia zakresu remontu (wymiany innych części lub wykonanie innych czynności niż przewidywał zakres ustalony w „Protokole końcowym”) podstawą do uznania tego rozszerzenia będzie zatwierdzony przez osobę wskazaną</w:t>
      </w:r>
      <w:r w:rsidR="005177AD">
        <w:rPr>
          <w:sz w:val="22"/>
          <w:szCs w:val="22"/>
        </w:rPr>
        <w:t> </w:t>
      </w:r>
      <w:r w:rsidRPr="00C65293">
        <w:rPr>
          <w:sz w:val="22"/>
          <w:szCs w:val="22"/>
        </w:rPr>
        <w:t>do</w:t>
      </w:r>
      <w:r w:rsidR="005177AD">
        <w:rPr>
          <w:sz w:val="22"/>
          <w:szCs w:val="22"/>
        </w:rPr>
        <w:t> </w:t>
      </w:r>
      <w:r w:rsidRPr="00C65293">
        <w:rPr>
          <w:sz w:val="22"/>
          <w:szCs w:val="22"/>
        </w:rPr>
        <w:t>podpisania</w:t>
      </w:r>
      <w:r w:rsidR="005177AD">
        <w:rPr>
          <w:sz w:val="22"/>
          <w:szCs w:val="22"/>
        </w:rPr>
        <w:t> </w:t>
      </w:r>
      <w:r w:rsidRPr="00C65293">
        <w:rPr>
          <w:sz w:val="22"/>
          <w:szCs w:val="22"/>
        </w:rPr>
        <w:t>w</w:t>
      </w:r>
      <w:r w:rsidR="005177AD">
        <w:rPr>
          <w:sz w:val="22"/>
          <w:szCs w:val="22"/>
        </w:rPr>
        <w:t> </w:t>
      </w:r>
      <w:r w:rsidRPr="00C65293">
        <w:rPr>
          <w:sz w:val="22"/>
          <w:szCs w:val="22"/>
        </w:rPr>
        <w:t>imieniu</w:t>
      </w:r>
      <w:r w:rsidR="005177AD">
        <w:rPr>
          <w:sz w:val="22"/>
          <w:szCs w:val="22"/>
        </w:rPr>
        <w:t> </w:t>
      </w:r>
      <w:r w:rsidRPr="00C65293">
        <w:rPr>
          <w:sz w:val="22"/>
          <w:szCs w:val="22"/>
        </w:rPr>
        <w:t>Zamawiającego</w:t>
      </w:r>
      <w:r w:rsidR="005177AD">
        <w:rPr>
          <w:sz w:val="22"/>
          <w:szCs w:val="22"/>
        </w:rPr>
        <w:t> </w:t>
      </w:r>
      <w:r w:rsidRPr="00C65293">
        <w:rPr>
          <w:sz w:val="22"/>
          <w:szCs w:val="22"/>
        </w:rPr>
        <w:t xml:space="preserve">Protokół z konieczności dodatkowych oględzin. </w:t>
      </w:r>
    </w:p>
    <w:p w14:paraId="711CBB45"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przypadku wystąpienia konieczności rozszerzenia zakresu rzeczowego remontu </w:t>
      </w:r>
      <w:r w:rsidRPr="00C65293">
        <w:rPr>
          <w:sz w:val="22"/>
          <w:szCs w:val="22"/>
        </w:rPr>
        <w:br/>
        <w:t xml:space="preserve">w stosunku do zakresu objętego zamówieniem wykonawczym, termin realizacji zamówienia wydłuża się o okres niezbędny do ustalenia i zatwierdzenia poszerzonego zakresu rzeczowego remontu. W takim przypadku termin realizacji wstrzymany jest </w:t>
      </w:r>
      <w:r w:rsidRPr="00C65293">
        <w:rPr>
          <w:sz w:val="22"/>
          <w:szCs w:val="22"/>
        </w:rPr>
        <w:br/>
        <w:t>z chwilą zgłoszenia przez Wykonawcę konieczności rozszerzenia zakresu rzeczowego remontu.</w:t>
      </w:r>
    </w:p>
    <w:p w14:paraId="76493ACD" w14:textId="77777777" w:rsidR="00704180" w:rsidRPr="00C65293" w:rsidRDefault="00704180" w:rsidP="005177AD">
      <w:pPr>
        <w:numPr>
          <w:ilvl w:val="0"/>
          <w:numId w:val="65"/>
        </w:numPr>
        <w:suppressAutoHyphens/>
        <w:jc w:val="both"/>
        <w:rPr>
          <w:sz w:val="22"/>
          <w:szCs w:val="22"/>
        </w:rPr>
      </w:pPr>
      <w:r w:rsidRPr="00C65293">
        <w:rPr>
          <w:sz w:val="22"/>
          <w:szCs w:val="22"/>
        </w:rPr>
        <w:t>Na podstawie Protokołu z konieczności dodatkowych oględzin osoba wskazana przez Zamawiającego przeprowadzi z Wykonawcą negocjacje w zakresie ustalenia wartości zamówienia uzupełniającego, po czym Zamawiający udzieli Zamówienia wykonawczego-uzupełniającego stanowiącego aneks do pierwotnego Zamówienia wykonawczego, które doręczy drogą elektroniczną na zasadach opisanych w niniejszej umowie ramowej.</w:t>
      </w:r>
    </w:p>
    <w:p w14:paraId="7261CAAC"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 przypadku gdy po udzieleniu Zamówienia wykonawczego Zamawiający stwierdzi, </w:t>
      </w:r>
      <w:r w:rsidRPr="00C65293">
        <w:rPr>
          <w:sz w:val="22"/>
          <w:szCs w:val="22"/>
        </w:rPr>
        <w:br/>
        <w:t xml:space="preserve">iż prowadzenie remontu w zakresie rozszerzonym jest niezasadne (nieopłacalne) </w:t>
      </w:r>
      <w:r w:rsidRPr="00C65293">
        <w:rPr>
          <w:sz w:val="22"/>
          <w:szCs w:val="22"/>
        </w:rPr>
        <w:br/>
        <w:t xml:space="preserve">lub udzielenie Zamówienia wykonawczego uzupełniającego skutkowałoby przekroczeniem wartości umowy, Wykonawca zwraca przedmiot zamówienia i przysługuje mu prawo </w:t>
      </w:r>
      <w:r w:rsidRPr="00C65293">
        <w:rPr>
          <w:sz w:val="22"/>
          <w:szCs w:val="22"/>
        </w:rPr>
        <w:br/>
        <w:t xml:space="preserve">do wystąpienia o zwrot udokumentowanych, poniesionych dotychczas kosztów, ale </w:t>
      </w:r>
      <w:r w:rsidRPr="00C65293">
        <w:rPr>
          <w:sz w:val="22"/>
          <w:szCs w:val="22"/>
        </w:rPr>
        <w:br/>
        <w:t>ich wartość nie może być większa niż 10% wartości brutto zamówienia wykonawczego.</w:t>
      </w:r>
    </w:p>
    <w:p w14:paraId="2CA92099" w14:textId="77777777" w:rsidR="00704180" w:rsidRPr="00C65293" w:rsidRDefault="00704180" w:rsidP="005177AD">
      <w:pPr>
        <w:numPr>
          <w:ilvl w:val="0"/>
          <w:numId w:val="65"/>
        </w:numPr>
        <w:suppressAutoHyphens/>
        <w:jc w:val="both"/>
        <w:rPr>
          <w:sz w:val="22"/>
          <w:szCs w:val="22"/>
        </w:rPr>
      </w:pPr>
      <w:r w:rsidRPr="00C65293">
        <w:rPr>
          <w:sz w:val="22"/>
          <w:szCs w:val="22"/>
        </w:rPr>
        <w:t xml:space="preserve">Po dokonanym remoncie Wykonawca umożliwi przedstawicielowi Zamawiającego - Ekspertowi przeprowadzenie odbioru technicznego (w tym prób stanowiskowych) </w:t>
      </w:r>
      <w:r w:rsidRPr="00C65293">
        <w:rPr>
          <w:sz w:val="22"/>
          <w:szCs w:val="22"/>
        </w:rPr>
        <w:br/>
        <w:t>na terenie swojego zakładu lub w innym miejscu, które wskaże w zgłoszeniu zakończenia remontu.</w:t>
      </w:r>
    </w:p>
    <w:p w14:paraId="6F5447A6" w14:textId="77777777" w:rsidR="00704180" w:rsidRPr="00C65293" w:rsidRDefault="00704180" w:rsidP="005177AD">
      <w:pPr>
        <w:numPr>
          <w:ilvl w:val="0"/>
          <w:numId w:val="65"/>
        </w:numPr>
        <w:suppressAutoHyphens/>
        <w:jc w:val="both"/>
        <w:rPr>
          <w:sz w:val="22"/>
          <w:szCs w:val="22"/>
        </w:rPr>
      </w:pPr>
      <w:r w:rsidRPr="00C65293">
        <w:rPr>
          <w:sz w:val="22"/>
          <w:szCs w:val="22"/>
        </w:rPr>
        <w:t xml:space="preserve">Zamawiający zastrzega sobie możliwość weryfikacji wyników zawartych </w:t>
      </w:r>
      <w:r w:rsidRPr="00C65293">
        <w:rPr>
          <w:sz w:val="22"/>
          <w:szCs w:val="22"/>
        </w:rPr>
        <w:br/>
        <w:t>w sprawozdaniach z przeprowadzonych prób i badań poprzez wykonanie prób i badań sprawdzających na stanowisku prób wskazanym przez Zamawiającego.</w:t>
      </w:r>
    </w:p>
    <w:p w14:paraId="0F4DA2BE" w14:textId="77777777" w:rsidR="00704180" w:rsidRPr="00C65293" w:rsidRDefault="00704180" w:rsidP="005177AD">
      <w:pPr>
        <w:numPr>
          <w:ilvl w:val="0"/>
          <w:numId w:val="65"/>
        </w:numPr>
        <w:suppressAutoHyphens/>
        <w:jc w:val="both"/>
        <w:rPr>
          <w:sz w:val="22"/>
          <w:szCs w:val="22"/>
        </w:rPr>
      </w:pPr>
      <w:r w:rsidRPr="00C65293">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30691B2E" w14:textId="77777777" w:rsidR="00704180" w:rsidRPr="00C65293" w:rsidRDefault="00704180" w:rsidP="005177AD">
      <w:pPr>
        <w:numPr>
          <w:ilvl w:val="0"/>
          <w:numId w:val="65"/>
        </w:numPr>
        <w:suppressAutoHyphens/>
        <w:jc w:val="both"/>
        <w:rPr>
          <w:sz w:val="22"/>
          <w:szCs w:val="22"/>
        </w:rPr>
      </w:pPr>
      <w:r w:rsidRPr="00C65293">
        <w:rPr>
          <w:sz w:val="22"/>
          <w:szCs w:val="22"/>
        </w:rPr>
        <w:t>Próby i badania sprawdzające stanowią nieodzowną czynność remontu wliczoną w jego cenę.</w:t>
      </w:r>
    </w:p>
    <w:p w14:paraId="4B448A7A" w14:textId="77777777" w:rsidR="00704180" w:rsidRPr="00C65293" w:rsidRDefault="00704180" w:rsidP="005177AD">
      <w:pPr>
        <w:numPr>
          <w:ilvl w:val="0"/>
          <w:numId w:val="65"/>
        </w:numPr>
        <w:suppressAutoHyphens/>
        <w:jc w:val="both"/>
        <w:rPr>
          <w:sz w:val="22"/>
          <w:szCs w:val="22"/>
        </w:rPr>
      </w:pPr>
      <w:r w:rsidRPr="00C65293">
        <w:rPr>
          <w:sz w:val="22"/>
          <w:szCs w:val="22"/>
        </w:rPr>
        <w:t xml:space="preserve">Wykonawca wymagane w SOPZ dokumenty potwierdzające jakość wykonanych usług. </w:t>
      </w:r>
    </w:p>
    <w:p w14:paraId="1F815133" w14:textId="77777777" w:rsidR="00704180" w:rsidRPr="00C65293" w:rsidRDefault="00704180" w:rsidP="005177AD">
      <w:pPr>
        <w:numPr>
          <w:ilvl w:val="0"/>
          <w:numId w:val="65"/>
        </w:numPr>
        <w:suppressAutoHyphens/>
        <w:jc w:val="both"/>
        <w:rPr>
          <w:sz w:val="22"/>
          <w:szCs w:val="22"/>
        </w:rPr>
      </w:pPr>
      <w:r w:rsidRPr="00C65293">
        <w:rPr>
          <w:sz w:val="22"/>
          <w:szCs w:val="22"/>
        </w:rPr>
        <w:t>Po wykonanym remoncie wraz z przedmiotem zamówienia Wykonawca dostarczy dokumenty wskazane w Załączniku nr 2 do Umowy ramowej. Wykaz części i podzespołów wymienionych oraz wykaz części i podzespołów podlegających zwrotowi w zakresie rzeczowym i ilościowym należy</w:t>
      </w:r>
      <w:r>
        <w:rPr>
          <w:sz w:val="22"/>
          <w:szCs w:val="22"/>
        </w:rPr>
        <w:t> </w:t>
      </w:r>
      <w:r w:rsidRPr="00C65293">
        <w:rPr>
          <w:sz w:val="22"/>
          <w:szCs w:val="22"/>
        </w:rPr>
        <w:t>przekazywać</w:t>
      </w:r>
      <w:r>
        <w:rPr>
          <w:sz w:val="22"/>
          <w:szCs w:val="22"/>
        </w:rPr>
        <w:t> </w:t>
      </w:r>
      <w:r w:rsidRPr="00C65293">
        <w:rPr>
          <w:sz w:val="22"/>
          <w:szCs w:val="22"/>
        </w:rPr>
        <w:t>wraz</w:t>
      </w:r>
      <w:r>
        <w:rPr>
          <w:sz w:val="22"/>
          <w:szCs w:val="22"/>
        </w:rPr>
        <w:t> </w:t>
      </w:r>
      <w:r w:rsidRPr="00C65293">
        <w:rPr>
          <w:sz w:val="22"/>
          <w:szCs w:val="22"/>
        </w:rPr>
        <w:t>z</w:t>
      </w:r>
      <w:r>
        <w:rPr>
          <w:sz w:val="22"/>
          <w:szCs w:val="22"/>
        </w:rPr>
        <w:t> </w:t>
      </w:r>
      <w:r w:rsidRPr="00C65293">
        <w:rPr>
          <w:sz w:val="22"/>
          <w:szCs w:val="22"/>
        </w:rPr>
        <w:t>Protokołem</w:t>
      </w:r>
      <w:r>
        <w:rPr>
          <w:sz w:val="22"/>
          <w:szCs w:val="22"/>
        </w:rPr>
        <w:t> </w:t>
      </w:r>
      <w:r w:rsidRPr="00C65293">
        <w:rPr>
          <w:sz w:val="22"/>
          <w:szCs w:val="22"/>
        </w:rPr>
        <w:t>zdawczo-odbiorczym po wykonanym remoncie.</w:t>
      </w:r>
    </w:p>
    <w:p w14:paraId="3F14D410" w14:textId="77777777" w:rsidR="00704180" w:rsidRPr="00C65293" w:rsidRDefault="00704180" w:rsidP="00704180">
      <w:pPr>
        <w:suppressAutoHyphens/>
        <w:ind w:left="360"/>
        <w:jc w:val="both"/>
        <w:rPr>
          <w:sz w:val="22"/>
          <w:szCs w:val="22"/>
        </w:rPr>
      </w:pPr>
    </w:p>
    <w:p w14:paraId="6B0FF9EB" w14:textId="77777777" w:rsidR="0039439C" w:rsidRDefault="0039439C" w:rsidP="00704180">
      <w:pPr>
        <w:pStyle w:val="Nagwek1"/>
        <w:spacing w:before="0"/>
        <w:ind w:left="432"/>
        <w:jc w:val="center"/>
        <w:rPr>
          <w:rFonts w:ascii="Times New Roman" w:hAnsi="Times New Roman" w:cs="Times New Roman"/>
        </w:rPr>
      </w:pPr>
      <w:bookmarkStart w:id="224" w:name="_Toc127264211"/>
      <w:bookmarkStart w:id="225" w:name="_Toc173311008"/>
    </w:p>
    <w:p w14:paraId="1D184F0B" w14:textId="027203FF" w:rsidR="00704180" w:rsidRPr="00111378" w:rsidRDefault="00704180" w:rsidP="00704180">
      <w:pPr>
        <w:pStyle w:val="Nagwek1"/>
        <w:spacing w:before="0"/>
        <w:ind w:left="432"/>
        <w:jc w:val="center"/>
        <w:rPr>
          <w:rFonts w:ascii="Times New Roman" w:hAnsi="Times New Roman" w:cs="Times New Roman"/>
        </w:rPr>
      </w:pPr>
      <w:r w:rsidRPr="00111378">
        <w:rPr>
          <w:rFonts w:ascii="Times New Roman" w:hAnsi="Times New Roman" w:cs="Times New Roman"/>
        </w:rPr>
        <w:t>§7. Podwykonawstwo</w:t>
      </w:r>
      <w:bookmarkEnd w:id="224"/>
      <w:bookmarkEnd w:id="225"/>
    </w:p>
    <w:p w14:paraId="489D1BAF" w14:textId="77777777" w:rsidR="00704180" w:rsidRPr="000E49E9" w:rsidRDefault="00704180" w:rsidP="00704180">
      <w:pPr>
        <w:rPr>
          <w:sz w:val="8"/>
          <w:szCs w:val="8"/>
        </w:rPr>
      </w:pPr>
    </w:p>
    <w:p w14:paraId="4E3BD560" w14:textId="77777777" w:rsidR="00704180" w:rsidRPr="00C65293" w:rsidRDefault="00704180" w:rsidP="005177AD">
      <w:pPr>
        <w:numPr>
          <w:ilvl w:val="0"/>
          <w:numId w:val="75"/>
        </w:numPr>
        <w:ind w:left="426" w:hanging="426"/>
        <w:jc w:val="both"/>
        <w:rPr>
          <w:sz w:val="22"/>
          <w:szCs w:val="22"/>
        </w:rPr>
      </w:pPr>
      <w:bookmarkStart w:id="226" w:name="_Hlk68846287"/>
      <w:r w:rsidRPr="00C65293">
        <w:rPr>
          <w:sz w:val="22"/>
          <w:szCs w:val="22"/>
        </w:rPr>
        <w:t>Wykonawca może powierzyć wykonanie części Umowy Podwykonawcy po uzyskaniu pisemnej zgody Zamawiającego na taką czynność, z zastrzeżeniem ust.6.</w:t>
      </w:r>
    </w:p>
    <w:p w14:paraId="6875A4AE" w14:textId="77777777" w:rsidR="00704180" w:rsidRDefault="00704180" w:rsidP="005177AD">
      <w:pPr>
        <w:numPr>
          <w:ilvl w:val="0"/>
          <w:numId w:val="75"/>
        </w:numPr>
        <w:ind w:left="426" w:hanging="426"/>
        <w:jc w:val="both"/>
        <w:rPr>
          <w:sz w:val="22"/>
          <w:szCs w:val="22"/>
        </w:rPr>
      </w:pPr>
      <w:r w:rsidRPr="00C65293">
        <w:rPr>
          <w:sz w:val="22"/>
          <w:szCs w:val="22"/>
        </w:rPr>
        <w:t>Zgoda Zamawiającego na powierzenie wykonania części Umowy Podwykonawcy nie rodzi po stronie Zamawiającego solidarnej odpowiedzialność za zapłatę wynagrodzenia należnego Podwykonawcy.</w:t>
      </w:r>
    </w:p>
    <w:p w14:paraId="043B9B21" w14:textId="77777777" w:rsidR="00704180" w:rsidRDefault="00704180" w:rsidP="005177AD">
      <w:pPr>
        <w:numPr>
          <w:ilvl w:val="0"/>
          <w:numId w:val="75"/>
        </w:numPr>
        <w:ind w:left="426" w:hanging="426"/>
        <w:jc w:val="both"/>
        <w:rPr>
          <w:sz w:val="22"/>
          <w:szCs w:val="22"/>
        </w:rPr>
      </w:pPr>
      <w:r w:rsidRPr="00111378">
        <w:rPr>
          <w:sz w:val="22"/>
          <w:szCs w:val="22"/>
        </w:rPr>
        <w:t>Wykonawca zobowiązany jest uzyskać pisemną zgodę Zamawiającego na powierzenie realizacji części zamówienia przez Podwykonawcę. W tym celu Wykonawca powinien wystąpić do Zamawiającego ze stosownym wnioskiem.</w:t>
      </w:r>
    </w:p>
    <w:p w14:paraId="7DBAF463" w14:textId="77777777" w:rsidR="00704180" w:rsidRPr="00111378" w:rsidRDefault="00704180" w:rsidP="005177AD">
      <w:pPr>
        <w:numPr>
          <w:ilvl w:val="0"/>
          <w:numId w:val="75"/>
        </w:numPr>
        <w:ind w:left="426" w:hanging="426"/>
        <w:jc w:val="both"/>
        <w:rPr>
          <w:sz w:val="22"/>
          <w:szCs w:val="22"/>
        </w:rPr>
      </w:pPr>
      <w:r w:rsidRPr="00111378">
        <w:rPr>
          <w:sz w:val="22"/>
          <w:szCs w:val="22"/>
        </w:rPr>
        <w:t>Wniosek powinien szczegółowo określać:</w:t>
      </w:r>
    </w:p>
    <w:p w14:paraId="083E6B09" w14:textId="77777777" w:rsidR="00704180" w:rsidRDefault="00704180" w:rsidP="005177AD">
      <w:pPr>
        <w:pStyle w:val="Akapitzlist"/>
        <w:numPr>
          <w:ilvl w:val="1"/>
          <w:numId w:val="75"/>
        </w:numPr>
        <w:ind w:left="709" w:hanging="283"/>
        <w:jc w:val="both"/>
        <w:rPr>
          <w:sz w:val="22"/>
          <w:szCs w:val="22"/>
        </w:rPr>
      </w:pPr>
      <w:r w:rsidRPr="00C65293">
        <w:rPr>
          <w:sz w:val="22"/>
          <w:szCs w:val="22"/>
        </w:rPr>
        <w:t>nazwę podwykonawcy,</w:t>
      </w:r>
    </w:p>
    <w:p w14:paraId="5D9CEF7D" w14:textId="77777777" w:rsidR="00704180" w:rsidRDefault="00704180" w:rsidP="005177AD">
      <w:pPr>
        <w:pStyle w:val="Akapitzlist"/>
        <w:numPr>
          <w:ilvl w:val="1"/>
          <w:numId w:val="75"/>
        </w:numPr>
        <w:ind w:left="709" w:hanging="283"/>
        <w:jc w:val="both"/>
        <w:rPr>
          <w:sz w:val="22"/>
          <w:szCs w:val="22"/>
        </w:rPr>
      </w:pPr>
      <w:r w:rsidRPr="00111378">
        <w:rPr>
          <w:sz w:val="22"/>
          <w:szCs w:val="22"/>
        </w:rPr>
        <w:t>dane kontaktowe podwykonawcy,</w:t>
      </w:r>
    </w:p>
    <w:p w14:paraId="689C8997" w14:textId="77777777" w:rsidR="00704180" w:rsidRDefault="00704180" w:rsidP="005177AD">
      <w:pPr>
        <w:pStyle w:val="Akapitzlist"/>
        <w:numPr>
          <w:ilvl w:val="1"/>
          <w:numId w:val="75"/>
        </w:numPr>
        <w:ind w:left="709" w:hanging="283"/>
        <w:jc w:val="both"/>
        <w:rPr>
          <w:sz w:val="22"/>
          <w:szCs w:val="22"/>
        </w:rPr>
      </w:pPr>
      <w:r w:rsidRPr="00111378">
        <w:rPr>
          <w:sz w:val="22"/>
          <w:szCs w:val="22"/>
        </w:rPr>
        <w:t>przedstawicieli podwykonawcy,</w:t>
      </w:r>
    </w:p>
    <w:p w14:paraId="5857575F" w14:textId="77777777" w:rsidR="00704180" w:rsidRPr="00111378" w:rsidRDefault="00704180" w:rsidP="005177AD">
      <w:pPr>
        <w:pStyle w:val="Akapitzlist"/>
        <w:numPr>
          <w:ilvl w:val="1"/>
          <w:numId w:val="75"/>
        </w:numPr>
        <w:ind w:left="709" w:hanging="283"/>
        <w:jc w:val="both"/>
        <w:rPr>
          <w:sz w:val="22"/>
          <w:szCs w:val="22"/>
        </w:rPr>
      </w:pPr>
      <w:r w:rsidRPr="00111378">
        <w:rPr>
          <w:sz w:val="22"/>
          <w:szCs w:val="22"/>
        </w:rPr>
        <w:t>zakres części Umowy powierzonej do wykonania przez podwykonawcę.</w:t>
      </w:r>
    </w:p>
    <w:p w14:paraId="29BFB878" w14:textId="77777777" w:rsidR="00704180" w:rsidRDefault="00704180" w:rsidP="005177AD">
      <w:pPr>
        <w:numPr>
          <w:ilvl w:val="0"/>
          <w:numId w:val="75"/>
        </w:numPr>
        <w:ind w:left="426" w:hanging="426"/>
        <w:jc w:val="both"/>
        <w:rPr>
          <w:sz w:val="22"/>
          <w:szCs w:val="22"/>
        </w:rPr>
      </w:pPr>
      <w:r w:rsidRPr="00C65293">
        <w:rPr>
          <w:sz w:val="22"/>
          <w:szCs w:val="22"/>
        </w:rPr>
        <w:t>Zamawiający w terminie 14 dni od złożenia wniosku przez Wykonawcę  wydaje pisemną zgodę na powierzenie realizacji części umowy przez Podwykonawcę  z zastrzeżeniem ustępu 8 i 10 niniejszego paragrafu.</w:t>
      </w:r>
    </w:p>
    <w:p w14:paraId="3B14AF15" w14:textId="77777777" w:rsidR="00704180" w:rsidRDefault="00704180" w:rsidP="005177AD">
      <w:pPr>
        <w:numPr>
          <w:ilvl w:val="0"/>
          <w:numId w:val="75"/>
        </w:numPr>
        <w:ind w:left="426" w:hanging="426"/>
        <w:jc w:val="both"/>
        <w:rPr>
          <w:sz w:val="22"/>
          <w:szCs w:val="22"/>
        </w:rPr>
      </w:pPr>
      <w:r w:rsidRPr="00111378">
        <w:rPr>
          <w:sz w:val="22"/>
          <w:szCs w:val="22"/>
        </w:rPr>
        <w:t>Brak odpowiedzi Zamawiającego w powyższym terminie, uważa się za wyrażenie zgody na powierzenie wykonania części Umowy podwykonawcy.</w:t>
      </w:r>
    </w:p>
    <w:p w14:paraId="238D8A27" w14:textId="77777777" w:rsidR="00704180" w:rsidRDefault="00704180" w:rsidP="005177AD">
      <w:pPr>
        <w:numPr>
          <w:ilvl w:val="0"/>
          <w:numId w:val="75"/>
        </w:numPr>
        <w:ind w:left="426" w:hanging="426"/>
        <w:jc w:val="both"/>
        <w:rPr>
          <w:sz w:val="22"/>
          <w:szCs w:val="22"/>
        </w:rPr>
      </w:pPr>
      <w:r w:rsidRPr="00111378">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7F9C5A0" w14:textId="77777777" w:rsidR="00704180" w:rsidRPr="00111378" w:rsidRDefault="00704180" w:rsidP="005177AD">
      <w:pPr>
        <w:numPr>
          <w:ilvl w:val="0"/>
          <w:numId w:val="75"/>
        </w:numPr>
        <w:ind w:left="426" w:hanging="426"/>
        <w:jc w:val="both"/>
        <w:rPr>
          <w:sz w:val="22"/>
          <w:szCs w:val="22"/>
        </w:rPr>
      </w:pPr>
      <w:r w:rsidRPr="00111378">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41F3B3B" w14:textId="77777777" w:rsidR="00704180" w:rsidRDefault="00704180" w:rsidP="005177AD">
      <w:pPr>
        <w:numPr>
          <w:ilvl w:val="1"/>
          <w:numId w:val="75"/>
        </w:numPr>
        <w:ind w:left="709" w:hanging="283"/>
        <w:jc w:val="both"/>
        <w:rPr>
          <w:sz w:val="22"/>
          <w:szCs w:val="22"/>
        </w:rPr>
      </w:pPr>
      <w:r w:rsidRPr="00C65293">
        <w:rPr>
          <w:sz w:val="22"/>
          <w:szCs w:val="22"/>
        </w:rPr>
        <w:t>Podwykonawca nie wykonał lub nienależycie wykonał zobowiązania na rzecz Zamawiającego lub innego podmiotu prowadzącego dz</w:t>
      </w:r>
      <w:r>
        <w:rPr>
          <w:sz w:val="22"/>
          <w:szCs w:val="22"/>
        </w:rPr>
        <w:t>iałalność w sektorze górnictwa.</w:t>
      </w:r>
    </w:p>
    <w:p w14:paraId="0D301171" w14:textId="77777777" w:rsidR="00704180" w:rsidRDefault="00704180" w:rsidP="005177AD">
      <w:pPr>
        <w:numPr>
          <w:ilvl w:val="1"/>
          <w:numId w:val="75"/>
        </w:numPr>
        <w:ind w:left="709" w:hanging="283"/>
        <w:jc w:val="both"/>
        <w:rPr>
          <w:sz w:val="22"/>
          <w:szCs w:val="22"/>
        </w:rPr>
      </w:pPr>
      <w:r w:rsidRPr="00111378">
        <w:rPr>
          <w:sz w:val="22"/>
          <w:szCs w:val="22"/>
        </w:rPr>
        <w:t>Podwykonawca znajduje się w sytuacji finansowej nie gwarantującej należytego wykonania powierzonych mu zadań (np. nie wypłaca terminowo wynagrodzeń pracownikom, nie reguluje zobowiązań publicznych lub zobowi</w:t>
      </w:r>
      <w:r>
        <w:rPr>
          <w:sz w:val="22"/>
          <w:szCs w:val="22"/>
        </w:rPr>
        <w:t>ązań na rzecz innych podmiotów).</w:t>
      </w:r>
    </w:p>
    <w:p w14:paraId="0819C8B6" w14:textId="77777777" w:rsidR="00704180" w:rsidRPr="00111378" w:rsidRDefault="00704180" w:rsidP="005177AD">
      <w:pPr>
        <w:numPr>
          <w:ilvl w:val="1"/>
          <w:numId w:val="75"/>
        </w:numPr>
        <w:ind w:left="709" w:hanging="283"/>
        <w:jc w:val="both"/>
        <w:rPr>
          <w:sz w:val="22"/>
          <w:szCs w:val="22"/>
        </w:rPr>
      </w:pPr>
      <w:r w:rsidRPr="00111378">
        <w:rPr>
          <w:sz w:val="22"/>
          <w:szCs w:val="22"/>
        </w:rPr>
        <w:t>Podwykonawca jest winny spowodowania wypadku na terenie zakładu górniczego lub spowodowania zagrożenia dla ruchu zakładu górniczego.</w:t>
      </w:r>
    </w:p>
    <w:p w14:paraId="6035AB7B" w14:textId="77777777" w:rsidR="00704180" w:rsidRPr="00C65293" w:rsidRDefault="00704180" w:rsidP="005177AD">
      <w:pPr>
        <w:numPr>
          <w:ilvl w:val="0"/>
          <w:numId w:val="75"/>
        </w:numPr>
        <w:ind w:left="426" w:hanging="426"/>
        <w:jc w:val="both"/>
        <w:rPr>
          <w:sz w:val="22"/>
          <w:szCs w:val="22"/>
        </w:rPr>
      </w:pPr>
      <w:r w:rsidRPr="00C65293">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60084D3" w14:textId="77777777" w:rsidR="00704180" w:rsidRPr="00111378" w:rsidRDefault="00704180" w:rsidP="005177AD">
      <w:pPr>
        <w:numPr>
          <w:ilvl w:val="0"/>
          <w:numId w:val="75"/>
        </w:numPr>
        <w:ind w:left="426" w:hanging="426"/>
        <w:jc w:val="both"/>
        <w:rPr>
          <w:iCs/>
          <w:sz w:val="22"/>
          <w:szCs w:val="22"/>
        </w:rPr>
      </w:pPr>
      <w:r w:rsidRPr="00C65293">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CF43EC9" w14:textId="77777777" w:rsidR="00704180" w:rsidRPr="00111378" w:rsidRDefault="00704180" w:rsidP="005177AD">
      <w:pPr>
        <w:numPr>
          <w:ilvl w:val="0"/>
          <w:numId w:val="75"/>
        </w:numPr>
        <w:ind w:left="426" w:hanging="426"/>
        <w:jc w:val="both"/>
        <w:rPr>
          <w:iCs/>
          <w:sz w:val="22"/>
          <w:szCs w:val="22"/>
        </w:rPr>
      </w:pPr>
      <w:r w:rsidRPr="00111378">
        <w:rPr>
          <w:sz w:val="22"/>
          <w:szCs w:val="22"/>
        </w:rPr>
        <w:t xml:space="preserve">Uregulowania niniejszego paragrafu dotyczą także wyrażenia zgody na powierzenie wykonania części Umowy przez Podwykonawcę dalszemu Podwykonawcy. </w:t>
      </w:r>
    </w:p>
    <w:p w14:paraId="21197E56" w14:textId="77777777" w:rsidR="00704180" w:rsidRPr="00111378" w:rsidRDefault="00704180" w:rsidP="005177AD">
      <w:pPr>
        <w:numPr>
          <w:ilvl w:val="0"/>
          <w:numId w:val="75"/>
        </w:numPr>
        <w:ind w:left="426" w:hanging="426"/>
        <w:jc w:val="both"/>
        <w:rPr>
          <w:iCs/>
          <w:sz w:val="22"/>
          <w:szCs w:val="22"/>
        </w:rPr>
      </w:pPr>
      <w:r w:rsidRPr="00111378">
        <w:rPr>
          <w:sz w:val="22"/>
          <w:szCs w:val="22"/>
        </w:rPr>
        <w:t>Zmiana lub wprowadzenie nowego Podwykonawcy nie wymaga formy aneksu. Każda ze Stron zobowiązana jest do przekazania pisemnego powiadomienia drugiej Stronie o dokonanej zmianie.</w:t>
      </w:r>
    </w:p>
    <w:bookmarkEnd w:id="226"/>
    <w:p w14:paraId="6A10707F" w14:textId="77777777" w:rsidR="00704180" w:rsidRDefault="00704180" w:rsidP="00704180">
      <w:pPr>
        <w:suppressAutoHyphens/>
        <w:jc w:val="both"/>
        <w:rPr>
          <w:sz w:val="22"/>
          <w:szCs w:val="22"/>
        </w:rPr>
      </w:pPr>
    </w:p>
    <w:p w14:paraId="13B8AE60" w14:textId="77777777" w:rsidR="00704180" w:rsidRDefault="00704180" w:rsidP="00704180">
      <w:pPr>
        <w:pStyle w:val="Nagwek1"/>
        <w:spacing w:before="0"/>
        <w:ind w:left="432"/>
        <w:jc w:val="center"/>
        <w:rPr>
          <w:rFonts w:ascii="Times New Roman" w:hAnsi="Times New Roman" w:cs="Times New Roman"/>
        </w:rPr>
      </w:pPr>
      <w:bookmarkStart w:id="227" w:name="_Toc66971805"/>
      <w:bookmarkStart w:id="228" w:name="_Toc127264212"/>
      <w:bookmarkStart w:id="229" w:name="_Toc173311009"/>
      <w:r w:rsidRPr="00EE115B">
        <w:rPr>
          <w:rFonts w:ascii="Times New Roman" w:hAnsi="Times New Roman" w:cs="Times New Roman"/>
        </w:rPr>
        <w:t>§8. Badania kontrolne (Audyt)</w:t>
      </w:r>
      <w:bookmarkEnd w:id="227"/>
      <w:bookmarkEnd w:id="228"/>
      <w:bookmarkEnd w:id="229"/>
    </w:p>
    <w:p w14:paraId="2F06647B" w14:textId="77777777" w:rsidR="00704180" w:rsidRPr="00C554DF" w:rsidRDefault="00704180" w:rsidP="00704180">
      <w:pPr>
        <w:rPr>
          <w:sz w:val="8"/>
          <w:szCs w:val="8"/>
        </w:rPr>
      </w:pPr>
    </w:p>
    <w:p w14:paraId="234980BA" w14:textId="77777777" w:rsidR="00704180" w:rsidRPr="00C65293" w:rsidRDefault="00704180" w:rsidP="005177AD">
      <w:pPr>
        <w:pStyle w:val="Akapitzlist"/>
        <w:numPr>
          <w:ilvl w:val="0"/>
          <w:numId w:val="71"/>
        </w:numPr>
        <w:contextualSpacing w:val="0"/>
        <w:jc w:val="both"/>
        <w:rPr>
          <w:sz w:val="22"/>
          <w:szCs w:val="22"/>
        </w:rPr>
      </w:pPr>
      <w:r w:rsidRPr="00C65293">
        <w:rPr>
          <w:sz w:val="22"/>
          <w:szCs w:val="22"/>
        </w:rPr>
        <w:t>W trakcie wykonywania Umowy Zamawiający zastrzega prawo do wykonania Audytu. Wykonawca jest zobowiązany poddać się Audytowi w terminie i zakresie wskazanym przez Zamawiającego. Audyt może dotyczyć w szczególności:</w:t>
      </w:r>
    </w:p>
    <w:p w14:paraId="55DC2255" w14:textId="5A21805E" w:rsidR="00704180" w:rsidRPr="00C65293" w:rsidRDefault="00704180" w:rsidP="005177AD">
      <w:pPr>
        <w:pStyle w:val="Akapitzlist"/>
        <w:numPr>
          <w:ilvl w:val="1"/>
          <w:numId w:val="71"/>
        </w:numPr>
        <w:contextualSpacing w:val="0"/>
        <w:jc w:val="both"/>
        <w:rPr>
          <w:sz w:val="22"/>
          <w:szCs w:val="22"/>
        </w:rPr>
      </w:pPr>
      <w:r w:rsidRPr="00C65293">
        <w:rPr>
          <w:sz w:val="22"/>
          <w:szCs w:val="22"/>
        </w:rPr>
        <w:t>warunków techniczno-organizacyjnych oraz zgodności sposobu realizacji usług</w:t>
      </w:r>
      <w:r w:rsidR="005177AD">
        <w:rPr>
          <w:sz w:val="22"/>
          <w:szCs w:val="22"/>
        </w:rPr>
        <w:t xml:space="preserve">                                           </w:t>
      </w:r>
      <w:r w:rsidRPr="00C65293">
        <w:rPr>
          <w:sz w:val="22"/>
          <w:szCs w:val="22"/>
        </w:rPr>
        <w:t>z postanowieniami Umowy,</w:t>
      </w:r>
    </w:p>
    <w:p w14:paraId="791DEAA5"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lastRenderedPageBreak/>
        <w:t>kwalifikacji i uprawnień pracowników w zakresie zgodności z wymaganiami Zamawiającego,</w:t>
      </w:r>
    </w:p>
    <w:p w14:paraId="0BBFBEFF"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przestrzegania przepisów powszechnie obowiązujących oraz wewnętrznych uregulowań Zamawiającego w zakresie ochrony środowiska i BHP,</w:t>
      </w:r>
    </w:p>
    <w:p w14:paraId="560EE446"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przestrzegania przepisów powszechnie obowiązujących oraz wewnętrznych uregulowań Zamawiającego w zakresie dyscypliny i czasu pracy,</w:t>
      </w:r>
    </w:p>
    <w:p w14:paraId="14582EA5"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prawidłowości wykonywania Przedmiotu Umowy,</w:t>
      </w:r>
    </w:p>
    <w:p w14:paraId="160221EC"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 xml:space="preserve">posiadania przez Wykonawcę wymaganych </w:t>
      </w:r>
      <w:proofErr w:type="spellStart"/>
      <w:r w:rsidRPr="00C65293">
        <w:rPr>
          <w:sz w:val="22"/>
          <w:szCs w:val="22"/>
        </w:rPr>
        <w:t>dopuszczeń</w:t>
      </w:r>
      <w:proofErr w:type="spellEnd"/>
      <w:r w:rsidRPr="00C65293">
        <w:rPr>
          <w:sz w:val="22"/>
          <w:szCs w:val="22"/>
        </w:rPr>
        <w:t xml:space="preserve"> i certyfikatów.</w:t>
      </w:r>
    </w:p>
    <w:p w14:paraId="6ADC1421"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 xml:space="preserve">Czas trwania Audytu może wynieść od 1 do 5 dni roboczych (dni od poniedziałku do piątku </w:t>
      </w:r>
      <w:r>
        <w:rPr>
          <w:sz w:val="22"/>
          <w:szCs w:val="22"/>
        </w:rPr>
        <w:t xml:space="preserve">                       </w:t>
      </w:r>
      <w:r w:rsidRPr="00C65293">
        <w:rPr>
          <w:sz w:val="22"/>
          <w:szCs w:val="22"/>
        </w:rPr>
        <w:t>z wyłączeniem dni ustawowo wolnych od pracy).</w:t>
      </w:r>
    </w:p>
    <w:p w14:paraId="17FD1513"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Liczba Audytów w trakcie trwania Umowy nie może przekroczyć 2 na rok kalendarzowy obowiązywania Umowy.</w:t>
      </w:r>
    </w:p>
    <w:p w14:paraId="631E40B5"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Zasady ustalenia terminu przeprowadzenia Audytu:</w:t>
      </w:r>
    </w:p>
    <w:p w14:paraId="1AA5528C"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 xml:space="preserve">Zamawiający powiadomi Wykonawcę o przewidywanym terminie przeprowadzenia Audytu </w:t>
      </w:r>
      <w:r>
        <w:rPr>
          <w:sz w:val="22"/>
          <w:szCs w:val="22"/>
        </w:rPr>
        <w:t xml:space="preserve">                </w:t>
      </w:r>
      <w:r w:rsidRPr="00C65293">
        <w:rPr>
          <w:sz w:val="22"/>
          <w:szCs w:val="22"/>
        </w:rPr>
        <w:t>z wyprzedzeniem 14 dni kalendarzowych w stosunku do planowanej daty jego rozpoczęcia;</w:t>
      </w:r>
    </w:p>
    <w:p w14:paraId="535C82D3"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Powiadomienie o Audycie winno zawierać:</w:t>
      </w:r>
    </w:p>
    <w:p w14:paraId="1F13BAD0"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wskazanie zakres Audytu,</w:t>
      </w:r>
    </w:p>
    <w:p w14:paraId="52F26F17"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proponowany termin rozpoczęcia i zakończenia Audytu,</w:t>
      </w:r>
    </w:p>
    <w:p w14:paraId="399CA1AB"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inne informacje (np. miejsce Audytu);</w:t>
      </w:r>
    </w:p>
    <w:p w14:paraId="48F2EE91"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Wykonawca w terminie 3 dni roboczych od daty otrzymania powiadomienia może wnieść uwagi wraz z uzasadnieniem. Niewniesienie uwag w terminie jest rozumiane jako akceptacja terminu Audytu;</w:t>
      </w:r>
    </w:p>
    <w:p w14:paraId="2AB71B86"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W przypadku wniesienia przez Wykonawcę uwag, Zamawiający w terminie 7 dni kalendarzowych od otrzymania uwag ustosunkuje się do tych uwag poprzez:</w:t>
      </w:r>
    </w:p>
    <w:p w14:paraId="4DA7BE44"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 xml:space="preserve">uwzględnienie ich </w:t>
      </w:r>
    </w:p>
    <w:p w14:paraId="373B27B2" w14:textId="77777777" w:rsidR="00704180" w:rsidRPr="00C65293" w:rsidRDefault="00704180" w:rsidP="00704180">
      <w:pPr>
        <w:pStyle w:val="Akapitzlist"/>
        <w:ind w:left="1080"/>
        <w:contextualSpacing w:val="0"/>
        <w:jc w:val="both"/>
        <w:rPr>
          <w:sz w:val="22"/>
          <w:szCs w:val="22"/>
        </w:rPr>
      </w:pPr>
      <w:r w:rsidRPr="00C65293">
        <w:rPr>
          <w:sz w:val="22"/>
          <w:szCs w:val="22"/>
        </w:rPr>
        <w:t>albo</w:t>
      </w:r>
    </w:p>
    <w:p w14:paraId="736EAE34"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uzasadnienie odmowy ich uwzględnienia;</w:t>
      </w:r>
    </w:p>
    <w:p w14:paraId="781DF939" w14:textId="77777777" w:rsidR="00704180" w:rsidRPr="00C65293" w:rsidRDefault="00704180" w:rsidP="005177AD">
      <w:pPr>
        <w:pStyle w:val="Akapitzlist"/>
        <w:numPr>
          <w:ilvl w:val="1"/>
          <w:numId w:val="71"/>
        </w:numPr>
        <w:contextualSpacing w:val="0"/>
        <w:jc w:val="both"/>
        <w:rPr>
          <w:sz w:val="22"/>
          <w:szCs w:val="22"/>
        </w:rPr>
      </w:pPr>
      <w:r w:rsidRPr="00C65293">
        <w:rPr>
          <w:sz w:val="22"/>
          <w:szCs w:val="22"/>
        </w:rPr>
        <w:t>Termin przeprowadzenia Audytu uznaje się za ustalony jeżeli:</w:t>
      </w:r>
    </w:p>
    <w:p w14:paraId="30EEF51F"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Wykonawca w terminie określonym w pkt 3) nie wniesie uwag do otrzymanego powiadomienia;</w:t>
      </w:r>
    </w:p>
    <w:p w14:paraId="5A3E7203"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Zamawiający uwzględni uwagi wniesione przez Wykonawcę; W takim wypadku obowiązuje termin zaproponowany przez Wykonawcę lub termin wskazany przez Zamawiającego z uwzględnieniem uwag wniesionych przez Wykonawcę;</w:t>
      </w:r>
    </w:p>
    <w:p w14:paraId="28A8CF6F" w14:textId="77777777" w:rsidR="00704180" w:rsidRPr="00C65293" w:rsidRDefault="00704180" w:rsidP="005177AD">
      <w:pPr>
        <w:pStyle w:val="Akapitzlist"/>
        <w:numPr>
          <w:ilvl w:val="2"/>
          <w:numId w:val="71"/>
        </w:numPr>
        <w:contextualSpacing w:val="0"/>
        <w:jc w:val="both"/>
        <w:rPr>
          <w:sz w:val="22"/>
          <w:szCs w:val="22"/>
        </w:rPr>
      </w:pPr>
      <w:r w:rsidRPr="00C65293">
        <w:rPr>
          <w:sz w:val="22"/>
          <w:szCs w:val="22"/>
        </w:rPr>
        <w:t>Zamawiający odmówi uznania wniesionych przez Wykonawcę uwag; w takim wypadku obowiązuje termin pierwotnie wyznaczony w powiadomieniu.</w:t>
      </w:r>
    </w:p>
    <w:p w14:paraId="6F2A8FD7" w14:textId="77777777" w:rsidR="00704180" w:rsidRPr="00C65293" w:rsidRDefault="00704180" w:rsidP="005177AD">
      <w:pPr>
        <w:pStyle w:val="Akapitzlist"/>
        <w:numPr>
          <w:ilvl w:val="0"/>
          <w:numId w:val="71"/>
        </w:numPr>
        <w:contextualSpacing w:val="0"/>
        <w:jc w:val="both"/>
        <w:rPr>
          <w:sz w:val="22"/>
          <w:szCs w:val="22"/>
        </w:rPr>
      </w:pPr>
      <w:r w:rsidRPr="00C65293">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EDD25FD"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1507308E"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Za przeprowadzenie Audytu Wykonawcy nie przysługuje dodatkowe wynagrodzenie.</w:t>
      </w:r>
    </w:p>
    <w:p w14:paraId="4FDE82AA" w14:textId="77777777" w:rsidR="00704180" w:rsidRPr="00C65293" w:rsidRDefault="00704180" w:rsidP="005177AD">
      <w:pPr>
        <w:pStyle w:val="Akapitzlist"/>
        <w:numPr>
          <w:ilvl w:val="0"/>
          <w:numId w:val="71"/>
        </w:numPr>
        <w:ind w:left="357" w:hanging="357"/>
        <w:contextualSpacing w:val="0"/>
        <w:jc w:val="both"/>
        <w:rPr>
          <w:sz w:val="22"/>
          <w:szCs w:val="22"/>
        </w:rPr>
      </w:pPr>
      <w:r w:rsidRPr="00C65293">
        <w:rPr>
          <w:sz w:val="22"/>
          <w:szCs w:val="22"/>
        </w:rPr>
        <w:t>Wyniki Audytu zatwierdzone przez Pełnomocnika Zamawiającego zostaną przekazane Wykonawcy.</w:t>
      </w:r>
    </w:p>
    <w:p w14:paraId="26478DC0" w14:textId="77777777" w:rsidR="00704180" w:rsidRDefault="00704180" w:rsidP="005177AD">
      <w:pPr>
        <w:pStyle w:val="Akapitzlist"/>
        <w:numPr>
          <w:ilvl w:val="0"/>
          <w:numId w:val="71"/>
        </w:numPr>
        <w:ind w:left="357" w:hanging="357"/>
        <w:contextualSpacing w:val="0"/>
        <w:jc w:val="both"/>
        <w:rPr>
          <w:sz w:val="22"/>
          <w:szCs w:val="22"/>
        </w:rPr>
      </w:pPr>
      <w:r w:rsidRPr="00C65293">
        <w:rPr>
          <w:sz w:val="22"/>
          <w:szCs w:val="22"/>
        </w:rPr>
        <w:t>Wyniki Audytu stwierdzające nienależyte wykonywanie Umowy lub realizację Umowy niezgodnie z przepisami prawa lub regulacjami wewnętrznymi Zamawiającego, mogą być podstawą odstąpienia od Umowy z winy Wykonawcy.</w:t>
      </w:r>
    </w:p>
    <w:p w14:paraId="2215B7FF" w14:textId="77777777" w:rsidR="00704180" w:rsidRPr="00C65293" w:rsidRDefault="00704180" w:rsidP="00704180">
      <w:pPr>
        <w:pStyle w:val="Akapitzlist"/>
        <w:ind w:left="357"/>
        <w:contextualSpacing w:val="0"/>
        <w:jc w:val="both"/>
        <w:rPr>
          <w:sz w:val="22"/>
          <w:szCs w:val="22"/>
        </w:rPr>
      </w:pPr>
    </w:p>
    <w:p w14:paraId="364082C9" w14:textId="77777777" w:rsidR="00704180" w:rsidRDefault="00704180" w:rsidP="00704180">
      <w:pPr>
        <w:pStyle w:val="Nagwek1"/>
        <w:spacing w:before="0"/>
        <w:ind w:left="432"/>
        <w:jc w:val="center"/>
        <w:rPr>
          <w:rFonts w:ascii="Times New Roman" w:hAnsi="Times New Roman" w:cs="Times New Roman"/>
        </w:rPr>
      </w:pPr>
      <w:bookmarkStart w:id="230" w:name="_Toc66971806"/>
      <w:bookmarkStart w:id="231" w:name="_Toc127264213"/>
      <w:bookmarkStart w:id="232" w:name="_Toc173311010"/>
      <w:r w:rsidRPr="00111378">
        <w:rPr>
          <w:rFonts w:ascii="Times New Roman" w:hAnsi="Times New Roman" w:cs="Times New Roman"/>
        </w:rPr>
        <w:t>§9. Kary umowne i odpowiedzialność odszkodowawcza Wykonawcy</w:t>
      </w:r>
      <w:bookmarkEnd w:id="230"/>
      <w:bookmarkEnd w:id="231"/>
      <w:bookmarkEnd w:id="232"/>
    </w:p>
    <w:p w14:paraId="63E627FE" w14:textId="77777777" w:rsidR="00704180" w:rsidRPr="00DF06A2" w:rsidRDefault="00704180" w:rsidP="00704180">
      <w:pPr>
        <w:rPr>
          <w:sz w:val="8"/>
          <w:szCs w:val="8"/>
        </w:rPr>
      </w:pPr>
    </w:p>
    <w:p w14:paraId="0F992659" w14:textId="77777777" w:rsidR="00704180" w:rsidRPr="00C65293" w:rsidRDefault="00704180" w:rsidP="005177AD">
      <w:pPr>
        <w:numPr>
          <w:ilvl w:val="0"/>
          <w:numId w:val="66"/>
        </w:numPr>
        <w:jc w:val="both"/>
        <w:rPr>
          <w:sz w:val="22"/>
          <w:szCs w:val="22"/>
        </w:rPr>
      </w:pPr>
      <w:r w:rsidRPr="00C65293">
        <w:rPr>
          <w:sz w:val="22"/>
          <w:szCs w:val="22"/>
        </w:rPr>
        <w:t xml:space="preserve">Zamawiający </w:t>
      </w:r>
      <w:r w:rsidRPr="00C65293">
        <w:rPr>
          <w:b/>
          <w:sz w:val="22"/>
          <w:szCs w:val="22"/>
        </w:rPr>
        <w:t>może naliczyć</w:t>
      </w:r>
      <w:r w:rsidRPr="00C65293">
        <w:rPr>
          <w:sz w:val="22"/>
          <w:szCs w:val="22"/>
        </w:rPr>
        <w:t xml:space="preserve"> Wykonawcy kary umowne:</w:t>
      </w:r>
    </w:p>
    <w:p w14:paraId="0160ED77" w14:textId="77777777" w:rsidR="00704180" w:rsidRPr="00C65293" w:rsidRDefault="00704180" w:rsidP="005177AD">
      <w:pPr>
        <w:numPr>
          <w:ilvl w:val="1"/>
          <w:numId w:val="66"/>
        </w:numPr>
        <w:jc w:val="both"/>
        <w:rPr>
          <w:sz w:val="22"/>
          <w:szCs w:val="22"/>
        </w:rPr>
      </w:pPr>
      <w:r w:rsidRPr="00C65293">
        <w:rPr>
          <w:sz w:val="22"/>
          <w:szCs w:val="22"/>
        </w:rPr>
        <w:t xml:space="preserve">za odstąpienie od realizacji Zamówienia wykonawczego przez jedną ze stron z przyczyn leżących po stronie Wykonawcy - w wysokości 20 % netto niezrealizowanej części Zamówienia </w:t>
      </w:r>
      <w:r w:rsidRPr="00C65293">
        <w:rPr>
          <w:sz w:val="22"/>
          <w:szCs w:val="22"/>
        </w:rPr>
        <w:lastRenderedPageBreak/>
        <w:t xml:space="preserve">wykonawczego oraz koszty różnicy pomiędzy ceną zawartą </w:t>
      </w:r>
      <w:r w:rsidRPr="00C65293">
        <w:rPr>
          <w:sz w:val="22"/>
          <w:szCs w:val="22"/>
        </w:rPr>
        <w:br/>
        <w:t>w Zamówieniu wykonawczym, a ceną realizacji tego zamówienia u innego wykonawcy (ewentualnie u tego samego wykonawcy, ale po wyższej cenie), jeżeli zlecenie remontu będzie podyktowane koniecznością utrzymania ruchu zakładu górniczego.</w:t>
      </w:r>
    </w:p>
    <w:p w14:paraId="7E82AC7E" w14:textId="77777777" w:rsidR="00704180" w:rsidRPr="00C65293" w:rsidRDefault="00704180" w:rsidP="005177AD">
      <w:pPr>
        <w:numPr>
          <w:ilvl w:val="1"/>
          <w:numId w:val="66"/>
        </w:numPr>
        <w:jc w:val="both"/>
        <w:rPr>
          <w:sz w:val="22"/>
          <w:szCs w:val="22"/>
        </w:rPr>
      </w:pPr>
      <w:r w:rsidRPr="00C65293">
        <w:rPr>
          <w:sz w:val="22"/>
          <w:szCs w:val="22"/>
        </w:rPr>
        <w:t xml:space="preserve">za każdy rozpoczęty dzień zwłoki w realizacji przedmiotu Zamówienia wykonawczego </w:t>
      </w:r>
      <w:r>
        <w:rPr>
          <w:sz w:val="22"/>
          <w:szCs w:val="22"/>
        </w:rPr>
        <w:t xml:space="preserve">                   </w:t>
      </w:r>
      <w:r w:rsidRPr="00C65293">
        <w:rPr>
          <w:sz w:val="22"/>
          <w:szCs w:val="22"/>
        </w:rPr>
        <w:t>w wysokości:</w:t>
      </w:r>
    </w:p>
    <w:p w14:paraId="76205BCD" w14:textId="77777777" w:rsidR="00704180" w:rsidRPr="00C65293" w:rsidRDefault="00704180" w:rsidP="005177AD">
      <w:pPr>
        <w:numPr>
          <w:ilvl w:val="2"/>
          <w:numId w:val="66"/>
        </w:numPr>
        <w:jc w:val="both"/>
        <w:rPr>
          <w:sz w:val="22"/>
          <w:szCs w:val="22"/>
        </w:rPr>
      </w:pPr>
      <w:r w:rsidRPr="00C65293">
        <w:rPr>
          <w:sz w:val="22"/>
          <w:szCs w:val="22"/>
        </w:rPr>
        <w:t xml:space="preserve">od 1 do 30 dnia - 0,1 % wartości netto niezrealizowanej w terminie części Zamówienia wykonawczego za każdy dzień, </w:t>
      </w:r>
    </w:p>
    <w:p w14:paraId="526EC0C8" w14:textId="77777777" w:rsidR="00704180" w:rsidRPr="00C65293" w:rsidRDefault="00704180" w:rsidP="005177AD">
      <w:pPr>
        <w:numPr>
          <w:ilvl w:val="2"/>
          <w:numId w:val="66"/>
        </w:numPr>
        <w:jc w:val="both"/>
        <w:rPr>
          <w:sz w:val="22"/>
          <w:szCs w:val="22"/>
        </w:rPr>
      </w:pPr>
      <w:r w:rsidRPr="00C65293">
        <w:rPr>
          <w:sz w:val="22"/>
          <w:szCs w:val="22"/>
        </w:rPr>
        <w:t xml:space="preserve">od 31 do 60 dnia - 0,2 % wartości netto niezrealizowanej w terminie części Zamówienia wykonawczego za każdy dzień, </w:t>
      </w:r>
    </w:p>
    <w:p w14:paraId="7DE6957D" w14:textId="77777777" w:rsidR="00704180" w:rsidRPr="00C65293" w:rsidRDefault="00704180" w:rsidP="005177AD">
      <w:pPr>
        <w:numPr>
          <w:ilvl w:val="2"/>
          <w:numId w:val="66"/>
        </w:numPr>
        <w:jc w:val="both"/>
        <w:rPr>
          <w:sz w:val="22"/>
          <w:szCs w:val="22"/>
        </w:rPr>
      </w:pPr>
      <w:r w:rsidRPr="00C65293">
        <w:rPr>
          <w:sz w:val="22"/>
          <w:szCs w:val="22"/>
        </w:rPr>
        <w:t>od 61 dnia - 0,5 % wartości netto niezrealizowanej w terminie części Zamówienia wykonawczego za każdy dzień.</w:t>
      </w:r>
    </w:p>
    <w:p w14:paraId="1201DEA3" w14:textId="77777777" w:rsidR="00704180" w:rsidRPr="00C65293" w:rsidRDefault="00704180" w:rsidP="005177AD">
      <w:pPr>
        <w:numPr>
          <w:ilvl w:val="1"/>
          <w:numId w:val="66"/>
        </w:numPr>
        <w:jc w:val="both"/>
        <w:rPr>
          <w:sz w:val="22"/>
          <w:szCs w:val="22"/>
        </w:rPr>
      </w:pPr>
      <w:r w:rsidRPr="00C65293">
        <w:rPr>
          <w:sz w:val="22"/>
          <w:szCs w:val="22"/>
        </w:rPr>
        <w:t>za każdą rozpoczętą godzin</w:t>
      </w:r>
      <w:r>
        <w:rPr>
          <w:sz w:val="22"/>
          <w:szCs w:val="22"/>
        </w:rPr>
        <w:t>ę</w:t>
      </w:r>
      <w:r w:rsidRPr="00C65293">
        <w:rPr>
          <w:sz w:val="22"/>
          <w:szCs w:val="22"/>
        </w:rPr>
        <w:t xml:space="preserve"> zwłoki w usunięciu wady gwarancyjnej </w:t>
      </w:r>
      <w:r w:rsidRPr="00C65293">
        <w:rPr>
          <w:sz w:val="22"/>
          <w:szCs w:val="22"/>
        </w:rPr>
        <w:br/>
        <w:t>maszyny/urządzenia/podzespołu oddanego do ruchu w wysokości: 100,00 zł ponad termin określony w Zamówieniu wykonawczym.</w:t>
      </w:r>
    </w:p>
    <w:p w14:paraId="6CC6E15D" w14:textId="77777777" w:rsidR="00704180" w:rsidRPr="00C65293" w:rsidRDefault="00704180" w:rsidP="005177AD">
      <w:pPr>
        <w:numPr>
          <w:ilvl w:val="1"/>
          <w:numId w:val="66"/>
        </w:numPr>
        <w:jc w:val="both"/>
        <w:rPr>
          <w:sz w:val="22"/>
          <w:szCs w:val="22"/>
        </w:rPr>
      </w:pPr>
      <w:r w:rsidRPr="00C65293">
        <w:rPr>
          <w:sz w:val="22"/>
          <w:szCs w:val="22"/>
        </w:rPr>
        <w:t>za każdą rozpoczętą dobę zwłoki w usunięciu wady gwarancyjnej</w:t>
      </w:r>
      <w:r w:rsidRPr="00C65293">
        <w:rPr>
          <w:sz w:val="22"/>
          <w:szCs w:val="22"/>
        </w:rPr>
        <w:br/>
        <w:t>maszyny/urządzenia/podzespołu nie oddanego do ruchu w wysokości: 100,00 zł ponad termin określony w Zamówieniu wykonawczym.</w:t>
      </w:r>
    </w:p>
    <w:p w14:paraId="24C097EF" w14:textId="77777777" w:rsidR="00704180" w:rsidRPr="00C65293" w:rsidRDefault="00704180" w:rsidP="005177AD">
      <w:pPr>
        <w:numPr>
          <w:ilvl w:val="1"/>
          <w:numId w:val="66"/>
        </w:numPr>
        <w:jc w:val="both"/>
        <w:rPr>
          <w:sz w:val="22"/>
          <w:szCs w:val="22"/>
        </w:rPr>
      </w:pPr>
      <w:r w:rsidRPr="00C65293">
        <w:rPr>
          <w:sz w:val="22"/>
          <w:szCs w:val="22"/>
        </w:rPr>
        <w:t xml:space="preserve">w przypadku stwierdzenia, że czynności odbiorcze, serwisowe będą wykonywane </w:t>
      </w:r>
      <w:r w:rsidRPr="00C65293">
        <w:rPr>
          <w:sz w:val="22"/>
          <w:szCs w:val="22"/>
        </w:rPr>
        <w:br/>
        <w:t xml:space="preserve">na terenie zakładu górniczego przez pracowników wykonawcy nie posługujących się językiem polskim w mowie i piśmie w stopniu warunkującym porozumiewanie się </w:t>
      </w:r>
      <w:r w:rsidRPr="00C65293">
        <w:rPr>
          <w:sz w:val="22"/>
          <w:szCs w:val="22"/>
        </w:rPr>
        <w:br/>
        <w:t xml:space="preserve">w wysokości 200 zł za każdy stwierdzony przypadek. </w:t>
      </w:r>
    </w:p>
    <w:p w14:paraId="0B917C13" w14:textId="77777777" w:rsidR="00704180" w:rsidRPr="00C65293" w:rsidRDefault="00704180" w:rsidP="005177AD">
      <w:pPr>
        <w:numPr>
          <w:ilvl w:val="1"/>
          <w:numId w:val="66"/>
        </w:numPr>
        <w:jc w:val="both"/>
        <w:rPr>
          <w:sz w:val="22"/>
          <w:szCs w:val="22"/>
        </w:rPr>
      </w:pPr>
      <w:r w:rsidRPr="00C65293">
        <w:rPr>
          <w:sz w:val="22"/>
          <w:szCs w:val="22"/>
        </w:rPr>
        <w:t>za nieprzygotowanie wymaganych dokumentów niezbędnych do odbioru przedmiotu zamówienia u wykonawcy w wysokości 500,00 zł netto za każdy przypadek.</w:t>
      </w:r>
    </w:p>
    <w:p w14:paraId="6751ACFB" w14:textId="77777777" w:rsidR="00704180" w:rsidRPr="00C65293" w:rsidRDefault="00704180" w:rsidP="005177AD">
      <w:pPr>
        <w:numPr>
          <w:ilvl w:val="0"/>
          <w:numId w:val="66"/>
        </w:numPr>
        <w:jc w:val="both"/>
        <w:rPr>
          <w:sz w:val="22"/>
          <w:szCs w:val="22"/>
        </w:rPr>
      </w:pPr>
      <w:r w:rsidRPr="00C65293">
        <w:rPr>
          <w:sz w:val="22"/>
          <w:szCs w:val="22"/>
        </w:rPr>
        <w:t>Przez część umowy/Zamówienia wykonawczego rozumie się całą partię ujętą w jednej pozycji Zamówienia wykonawczego.</w:t>
      </w:r>
    </w:p>
    <w:p w14:paraId="43660F58" w14:textId="77777777" w:rsidR="00704180" w:rsidRPr="00C65293" w:rsidRDefault="00704180" w:rsidP="005177AD">
      <w:pPr>
        <w:numPr>
          <w:ilvl w:val="0"/>
          <w:numId w:val="66"/>
        </w:numPr>
        <w:jc w:val="both"/>
        <w:rPr>
          <w:sz w:val="22"/>
          <w:szCs w:val="22"/>
        </w:rPr>
      </w:pPr>
      <w:r w:rsidRPr="00C65293">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3D678DF8" w14:textId="77777777" w:rsidR="00704180" w:rsidRPr="00C65293" w:rsidRDefault="00704180" w:rsidP="005177AD">
      <w:pPr>
        <w:numPr>
          <w:ilvl w:val="0"/>
          <w:numId w:val="66"/>
        </w:numPr>
        <w:jc w:val="both"/>
        <w:rPr>
          <w:sz w:val="22"/>
          <w:szCs w:val="22"/>
        </w:rPr>
      </w:pPr>
      <w:r w:rsidRPr="00C65293">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48BE2541" w14:textId="2066B5E5" w:rsidR="00704180" w:rsidRPr="00C65293" w:rsidRDefault="00704180" w:rsidP="005177AD">
      <w:pPr>
        <w:numPr>
          <w:ilvl w:val="1"/>
          <w:numId w:val="66"/>
        </w:numPr>
        <w:jc w:val="both"/>
        <w:rPr>
          <w:sz w:val="22"/>
          <w:szCs w:val="22"/>
        </w:rPr>
      </w:pPr>
      <w:r w:rsidRPr="00C65293">
        <w:rPr>
          <w:sz w:val="22"/>
          <w:szCs w:val="22"/>
        </w:rPr>
        <w:t xml:space="preserve">Stan po użyciu alkoholu zachodzi, gdy zawartość alkoholu prowadzi do obecności </w:t>
      </w:r>
      <w:r w:rsidRPr="00C65293">
        <w:rPr>
          <w:sz w:val="22"/>
          <w:szCs w:val="22"/>
        </w:rPr>
        <w:br/>
        <w:t xml:space="preserve">w wydychanym powietrzu od 0,1 mg do 0,25 mg alkoholu w l dm3 odpowiadające stężeniu alkoholu we krwi od 0,2‰ do 0,5‰ alkoholu, zaś stan nietrzeźwości powyżej 0,5‰ (Ustawa </w:t>
      </w:r>
      <w:r w:rsidR="005177AD">
        <w:rPr>
          <w:sz w:val="22"/>
          <w:szCs w:val="22"/>
        </w:rPr>
        <w:t xml:space="preserve">              </w:t>
      </w:r>
      <w:r w:rsidRPr="00C65293">
        <w:rPr>
          <w:sz w:val="22"/>
          <w:szCs w:val="22"/>
        </w:rPr>
        <w:t>z dnia 26.10.1982r. O wychowaniu w trzeźwości i przeciwdziałaniu alkoholizmowi)</w:t>
      </w:r>
    </w:p>
    <w:p w14:paraId="41A8175D" w14:textId="77777777" w:rsidR="00704180" w:rsidRPr="00C65293" w:rsidRDefault="00704180" w:rsidP="005177AD">
      <w:pPr>
        <w:numPr>
          <w:ilvl w:val="1"/>
          <w:numId w:val="66"/>
        </w:numPr>
        <w:jc w:val="both"/>
        <w:rPr>
          <w:sz w:val="22"/>
          <w:szCs w:val="22"/>
        </w:rPr>
      </w:pPr>
      <w:r w:rsidRPr="00C65293">
        <w:rPr>
          <w:sz w:val="22"/>
          <w:szCs w:val="22"/>
        </w:rPr>
        <w:t xml:space="preserve">W przypadku stwierdzenia stanu po użyciu alkoholu względnie stanu nietrzeźwości </w:t>
      </w:r>
      <w:r w:rsidRPr="00C65293">
        <w:rPr>
          <w:sz w:val="22"/>
          <w:szCs w:val="22"/>
        </w:rPr>
        <w:br/>
        <w:t xml:space="preserve">u pracownika Wykonawcy oraz stawienie się do pracy pod wpływem narkotyków </w:t>
      </w:r>
      <w:r w:rsidRPr="00C65293">
        <w:rPr>
          <w:sz w:val="22"/>
          <w:szCs w:val="22"/>
        </w:rPr>
        <w:br/>
        <w:t>lub innych substancji, których oddziaływanie na organizm pracownika uniemożliwia należyte wykonanie obowiązków pracowniczych powinien zostać zgłoszony do osoby odpowiedzialnej za realizację umowy ze strony Wykonawcy.</w:t>
      </w:r>
    </w:p>
    <w:p w14:paraId="68952213" w14:textId="77777777" w:rsidR="00704180" w:rsidRPr="00C65293" w:rsidRDefault="00704180" w:rsidP="005177AD">
      <w:pPr>
        <w:numPr>
          <w:ilvl w:val="0"/>
          <w:numId w:val="66"/>
        </w:numPr>
        <w:jc w:val="both"/>
        <w:rPr>
          <w:sz w:val="22"/>
          <w:szCs w:val="22"/>
        </w:rPr>
      </w:pPr>
      <w:r w:rsidRPr="00C65293">
        <w:rPr>
          <w:sz w:val="22"/>
          <w:szCs w:val="22"/>
        </w:rPr>
        <w:t xml:space="preserve">W przypadku ujawnienia dokonania przez pracownika/ów Wykonawcy zaboru mienia Zamawiającego lub firm mających siedzibę na terenie Zamawiającego, Wykonawca </w:t>
      </w:r>
      <w:r w:rsidRPr="00C65293">
        <w:rPr>
          <w:sz w:val="22"/>
          <w:szCs w:val="22"/>
        </w:rPr>
        <w:br/>
        <w:t>w całości pokryje straty wynikłe z dokonanego zaboru, a także zapłaci Zamawiającemu karę pieniężną w wysokości 1.000,00 zł (jeden tysiąc złotych 00/100) od każdego dokonanego zaboru.</w:t>
      </w:r>
    </w:p>
    <w:p w14:paraId="3C492432" w14:textId="77777777" w:rsidR="00704180" w:rsidRPr="00C65293" w:rsidRDefault="00704180" w:rsidP="005177AD">
      <w:pPr>
        <w:numPr>
          <w:ilvl w:val="0"/>
          <w:numId w:val="66"/>
        </w:numPr>
        <w:jc w:val="both"/>
        <w:rPr>
          <w:sz w:val="22"/>
          <w:szCs w:val="22"/>
        </w:rPr>
      </w:pPr>
      <w:r w:rsidRPr="00C65293">
        <w:rPr>
          <w:sz w:val="22"/>
          <w:szCs w:val="22"/>
        </w:rPr>
        <w:t xml:space="preserve">Łączna wysokość kar umownych przysługujących Zamawiającemu może być naliczana </w:t>
      </w:r>
      <w:r w:rsidRPr="00C65293">
        <w:rPr>
          <w:sz w:val="22"/>
          <w:szCs w:val="22"/>
        </w:rPr>
        <w:br/>
        <w:t xml:space="preserve">do kwoty równej całkowitej wartości netto Zamówienia wykonawczego, którego dotyczy roszczenie. </w:t>
      </w:r>
    </w:p>
    <w:p w14:paraId="5CFE5E37" w14:textId="77777777" w:rsidR="00704180" w:rsidRPr="00C65293" w:rsidRDefault="00704180" w:rsidP="005177AD">
      <w:pPr>
        <w:numPr>
          <w:ilvl w:val="0"/>
          <w:numId w:val="66"/>
        </w:numPr>
        <w:jc w:val="both"/>
        <w:rPr>
          <w:sz w:val="22"/>
          <w:szCs w:val="22"/>
        </w:rPr>
      </w:pPr>
      <w:r w:rsidRPr="00C65293">
        <w:rPr>
          <w:sz w:val="22"/>
          <w:szCs w:val="22"/>
        </w:rPr>
        <w:lastRenderedPageBreak/>
        <w:t>W przypadku konieczności zlecenia przez Zamawiającego zrealizowania lub dokończenia przedmiotu Zamówienia wykonawczego innemu Wykonawcy w wyniku:</w:t>
      </w:r>
    </w:p>
    <w:p w14:paraId="25714BD5" w14:textId="77777777" w:rsidR="00704180" w:rsidRPr="00C65293" w:rsidRDefault="00704180" w:rsidP="005177AD">
      <w:pPr>
        <w:numPr>
          <w:ilvl w:val="1"/>
          <w:numId w:val="66"/>
        </w:numPr>
        <w:suppressAutoHyphens/>
        <w:ind w:right="181"/>
        <w:jc w:val="both"/>
        <w:rPr>
          <w:sz w:val="22"/>
          <w:szCs w:val="22"/>
        </w:rPr>
      </w:pPr>
      <w:r w:rsidRPr="00C65293">
        <w:rPr>
          <w:sz w:val="22"/>
          <w:szCs w:val="22"/>
        </w:rPr>
        <w:t>nie przystąpienia przez Wykonawcę w danym dniu do realizacji zamówienia,</w:t>
      </w:r>
    </w:p>
    <w:p w14:paraId="0676FAC8" w14:textId="77777777" w:rsidR="00704180" w:rsidRPr="00C65293" w:rsidRDefault="00704180" w:rsidP="005177AD">
      <w:pPr>
        <w:numPr>
          <w:ilvl w:val="1"/>
          <w:numId w:val="66"/>
        </w:numPr>
        <w:suppressAutoHyphens/>
        <w:ind w:right="181"/>
        <w:jc w:val="both"/>
        <w:rPr>
          <w:sz w:val="22"/>
          <w:szCs w:val="22"/>
        </w:rPr>
      </w:pPr>
      <w:r w:rsidRPr="00C65293">
        <w:rPr>
          <w:sz w:val="22"/>
          <w:szCs w:val="22"/>
        </w:rPr>
        <w:t>odstąpienia od Umowy z winy Wykonawcy</w:t>
      </w:r>
    </w:p>
    <w:p w14:paraId="1D7F7A50" w14:textId="77777777" w:rsidR="00704180" w:rsidRPr="00C65293" w:rsidRDefault="00704180" w:rsidP="00704180">
      <w:pPr>
        <w:suppressAutoHyphens/>
        <w:ind w:left="426" w:right="181" w:hanging="142"/>
        <w:jc w:val="both"/>
        <w:rPr>
          <w:sz w:val="22"/>
          <w:szCs w:val="22"/>
        </w:rPr>
      </w:pPr>
      <w:r w:rsidRPr="00C65293">
        <w:rPr>
          <w:sz w:val="22"/>
          <w:szCs w:val="22"/>
        </w:rPr>
        <w:t xml:space="preserve"> </w:t>
      </w:r>
      <w:r>
        <w:rPr>
          <w:sz w:val="22"/>
          <w:szCs w:val="22"/>
        </w:rPr>
        <w:t xml:space="preserve"> </w:t>
      </w:r>
      <w:r w:rsidRPr="00C65293">
        <w:rPr>
          <w:sz w:val="22"/>
          <w:szCs w:val="22"/>
        </w:rPr>
        <w:t>- Wykonawca zobowiązany jest do pokrycia ewentualnej różnicy pomiędzy kosztami realizacji zamówienia u innego Wykonawcy, a kosztami wynikającymi z  Umowy.</w:t>
      </w:r>
    </w:p>
    <w:p w14:paraId="3E84169F" w14:textId="77777777" w:rsidR="00704180" w:rsidRPr="00C65293" w:rsidRDefault="00704180" w:rsidP="00704180">
      <w:pPr>
        <w:ind w:left="284"/>
        <w:jc w:val="both"/>
        <w:rPr>
          <w:sz w:val="22"/>
          <w:szCs w:val="22"/>
        </w:rPr>
      </w:pPr>
      <w:r w:rsidRPr="00C65293">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6C649725" w14:textId="77777777" w:rsidR="00704180" w:rsidRPr="00C65293" w:rsidRDefault="00704180" w:rsidP="005177AD">
      <w:pPr>
        <w:numPr>
          <w:ilvl w:val="0"/>
          <w:numId w:val="66"/>
        </w:numPr>
        <w:jc w:val="both"/>
        <w:rPr>
          <w:sz w:val="22"/>
          <w:szCs w:val="22"/>
        </w:rPr>
      </w:pPr>
      <w:r w:rsidRPr="00C65293">
        <w:rPr>
          <w:sz w:val="22"/>
          <w:szCs w:val="22"/>
        </w:rPr>
        <w:t xml:space="preserve">Termin płatności noty księgowej wystawionej tytułem kar umownych wynosi 30 dni </w:t>
      </w:r>
      <w:r w:rsidRPr="00C65293">
        <w:rPr>
          <w:sz w:val="22"/>
          <w:szCs w:val="22"/>
        </w:rPr>
        <w:br/>
        <w:t>od dnia wystawienia noty.</w:t>
      </w:r>
    </w:p>
    <w:p w14:paraId="6A0747EC" w14:textId="77777777" w:rsidR="00704180" w:rsidRPr="000E67E8" w:rsidRDefault="00704180" w:rsidP="005177AD">
      <w:pPr>
        <w:pStyle w:val="Akapitzlist"/>
        <w:numPr>
          <w:ilvl w:val="0"/>
          <w:numId w:val="66"/>
        </w:numPr>
        <w:contextualSpacing w:val="0"/>
        <w:jc w:val="both"/>
        <w:rPr>
          <w:sz w:val="22"/>
          <w:szCs w:val="22"/>
        </w:rPr>
      </w:pPr>
      <w:r w:rsidRPr="000E67E8">
        <w:rPr>
          <w:sz w:val="22"/>
          <w:szCs w:val="22"/>
        </w:rPr>
        <w:t>Strony mogą naliczyć karę umowną za odstąpienie od Umowy przez jedną ze stron z przyczyn leżących po drugiej stronie w wysokości 20 % netto niezrealizowanej części Umowy, co nie dotyczy przypadków określonych w §Rozwiązanie, odstąpienie lub wypowiedzenie Umowy ust. 4 i 5.</w:t>
      </w:r>
    </w:p>
    <w:p w14:paraId="345F0EB6" w14:textId="77777777" w:rsidR="00704180" w:rsidRPr="00C65293" w:rsidRDefault="00704180" w:rsidP="005177AD">
      <w:pPr>
        <w:numPr>
          <w:ilvl w:val="0"/>
          <w:numId w:val="66"/>
        </w:numPr>
        <w:jc w:val="both"/>
        <w:rPr>
          <w:sz w:val="22"/>
          <w:szCs w:val="22"/>
        </w:rPr>
      </w:pPr>
      <w:r w:rsidRPr="00C65293">
        <w:rPr>
          <w:sz w:val="22"/>
          <w:szCs w:val="22"/>
        </w:rPr>
        <w:t>Zamawiający może potrącić naliczone kary umowne z wynagrodzenia przysługującego Wykonawcy.</w:t>
      </w:r>
    </w:p>
    <w:p w14:paraId="3DC43E20" w14:textId="77777777" w:rsidR="00704180" w:rsidRDefault="00704180" w:rsidP="005177AD">
      <w:pPr>
        <w:numPr>
          <w:ilvl w:val="0"/>
          <w:numId w:val="66"/>
        </w:numPr>
        <w:jc w:val="both"/>
        <w:rPr>
          <w:sz w:val="22"/>
          <w:szCs w:val="22"/>
        </w:rPr>
      </w:pPr>
      <w:r w:rsidRPr="00C65293">
        <w:rPr>
          <w:sz w:val="22"/>
          <w:szCs w:val="22"/>
        </w:rPr>
        <w:t>Strony umowy mogą na zasadach ogólnych dochodzić odszkodowania przewyższającego wysokość kar umownych.</w:t>
      </w:r>
    </w:p>
    <w:p w14:paraId="2C901B95" w14:textId="77777777" w:rsidR="00704180" w:rsidRPr="00C65293" w:rsidRDefault="00704180" w:rsidP="00704180">
      <w:pPr>
        <w:ind w:left="360"/>
        <w:jc w:val="both"/>
        <w:rPr>
          <w:sz w:val="22"/>
          <w:szCs w:val="22"/>
        </w:rPr>
      </w:pPr>
    </w:p>
    <w:p w14:paraId="2F7EE152" w14:textId="77777777" w:rsidR="00704180" w:rsidRDefault="00704180" w:rsidP="00704180">
      <w:pPr>
        <w:pStyle w:val="Nagwek1"/>
        <w:spacing w:before="0"/>
        <w:ind w:left="432"/>
        <w:jc w:val="center"/>
        <w:rPr>
          <w:rFonts w:ascii="Times New Roman" w:hAnsi="Times New Roman" w:cs="Times New Roman"/>
        </w:rPr>
      </w:pPr>
      <w:bookmarkStart w:id="233" w:name="_Toc127264214"/>
      <w:bookmarkStart w:id="234" w:name="_Toc173311011"/>
      <w:r w:rsidRPr="00111378">
        <w:rPr>
          <w:rFonts w:ascii="Times New Roman" w:hAnsi="Times New Roman" w:cs="Times New Roman"/>
        </w:rPr>
        <w:t>§10. Rozwiązanie, odstąpienie lub wypowiedzenie Umowy</w:t>
      </w:r>
      <w:bookmarkEnd w:id="233"/>
      <w:bookmarkEnd w:id="234"/>
    </w:p>
    <w:p w14:paraId="3196D77D" w14:textId="77777777" w:rsidR="00704180" w:rsidRPr="00DF06A2" w:rsidRDefault="00704180" w:rsidP="00704180">
      <w:pPr>
        <w:rPr>
          <w:sz w:val="8"/>
          <w:szCs w:val="8"/>
        </w:rPr>
      </w:pPr>
    </w:p>
    <w:p w14:paraId="02D5A1F1" w14:textId="77777777" w:rsidR="00704180" w:rsidRPr="00C65293" w:rsidRDefault="00704180" w:rsidP="005177AD">
      <w:pPr>
        <w:numPr>
          <w:ilvl w:val="0"/>
          <w:numId w:val="67"/>
        </w:numPr>
        <w:jc w:val="both"/>
        <w:rPr>
          <w:sz w:val="22"/>
          <w:szCs w:val="22"/>
        </w:rPr>
      </w:pPr>
      <w:r w:rsidRPr="00C65293">
        <w:rPr>
          <w:sz w:val="22"/>
          <w:szCs w:val="22"/>
        </w:rPr>
        <w:t>Strony mogą w każdej chwili rozwiązać umowę na mocy porozumienia stron.</w:t>
      </w:r>
    </w:p>
    <w:p w14:paraId="58B2519F" w14:textId="77777777" w:rsidR="00704180" w:rsidRPr="00C65293" w:rsidRDefault="00704180" w:rsidP="005177AD">
      <w:pPr>
        <w:numPr>
          <w:ilvl w:val="0"/>
          <w:numId w:val="67"/>
        </w:numPr>
        <w:jc w:val="both"/>
        <w:rPr>
          <w:sz w:val="22"/>
          <w:szCs w:val="22"/>
        </w:rPr>
      </w:pPr>
      <w:r w:rsidRPr="00C65293">
        <w:rPr>
          <w:sz w:val="22"/>
          <w:szCs w:val="22"/>
        </w:rPr>
        <w:t xml:space="preserve">W przypadku niewykonania lub nienależytego wykonywania zobowiązania wynikającego </w:t>
      </w:r>
      <w:r>
        <w:rPr>
          <w:sz w:val="22"/>
          <w:szCs w:val="22"/>
        </w:rPr>
        <w:t xml:space="preserve">                         </w:t>
      </w:r>
      <w:r w:rsidRPr="00C65293">
        <w:rPr>
          <w:sz w:val="22"/>
          <w:szCs w:val="22"/>
        </w:rPr>
        <w:t xml:space="preserve">z Umowy wykonawczej przez jedną ze stron, po wyznaczeniu przez drugą ze stron odpowiedniego dodatkowego terminu do wykonania Umowy wykonawczej, druga strona w przypadku bezskutecznego upływu tego terminu, będzie uprawniona do odstąpienia od Umowy ex nunc </w:t>
      </w:r>
      <w:r>
        <w:rPr>
          <w:sz w:val="22"/>
          <w:szCs w:val="22"/>
        </w:rPr>
        <w:t xml:space="preserve">                  </w:t>
      </w:r>
      <w:r w:rsidRPr="00C65293">
        <w:rPr>
          <w:sz w:val="22"/>
          <w:szCs w:val="22"/>
        </w:rPr>
        <w:t xml:space="preserve">(od teraz). Jeżeli świadczenia stron są podzielne, a jedna ze stron dopuszcza się zwłoki tylko co do części świadczenia, uprawnienie do odstąpienia od Umowy  wykonawczej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4BF22E02" w14:textId="35D82E49" w:rsidR="00704180" w:rsidRPr="00C65293" w:rsidRDefault="00704180" w:rsidP="005177AD">
      <w:pPr>
        <w:numPr>
          <w:ilvl w:val="0"/>
          <w:numId w:val="67"/>
        </w:numPr>
        <w:jc w:val="both"/>
        <w:rPr>
          <w:sz w:val="22"/>
          <w:szCs w:val="22"/>
        </w:rPr>
      </w:pPr>
      <w:r w:rsidRPr="00C65293">
        <w:rPr>
          <w:sz w:val="22"/>
          <w:szCs w:val="22"/>
        </w:rPr>
        <w:t>Zamawiającemu przysługuje prawo odstąpienia od Umowy wykonawczej ex nunc (od teraz) w przypadku naruszenia przez Wykonawcę przepisów prawa, skutkujących powstaniem zagrożenia bezpieczeństwa mienia Zamawiającego lub zdrowia, życia pracowników. Prawo to Zamawiający może wykonywać w ciągu 30 dni od powzięcia przez niego wiadomości</w:t>
      </w:r>
      <w:r w:rsidR="005177AD">
        <w:rPr>
          <w:sz w:val="22"/>
          <w:szCs w:val="22"/>
        </w:rPr>
        <w:t xml:space="preserve"> </w:t>
      </w:r>
      <w:r w:rsidRPr="00C65293">
        <w:rPr>
          <w:sz w:val="22"/>
          <w:szCs w:val="22"/>
        </w:rPr>
        <w:t>o naruszeniu przez Wykonawcę przepisów prawa skutkujących powstaniem w/w zagrożeń. W takim przypadku Wykonawcy przysługuje wynagrodzenie należne mu z tytułu wykonania części Umowy wykonawczej.</w:t>
      </w:r>
    </w:p>
    <w:p w14:paraId="24DBED20" w14:textId="77777777" w:rsidR="00704180" w:rsidRPr="00C65293" w:rsidRDefault="00704180" w:rsidP="005177AD">
      <w:pPr>
        <w:numPr>
          <w:ilvl w:val="0"/>
          <w:numId w:val="67"/>
        </w:numPr>
        <w:jc w:val="both"/>
        <w:rPr>
          <w:sz w:val="22"/>
          <w:szCs w:val="22"/>
        </w:rPr>
      </w:pPr>
      <w:r w:rsidRPr="00C65293">
        <w:rPr>
          <w:sz w:val="22"/>
          <w:szCs w:val="22"/>
        </w:rPr>
        <w:t>Zamawiający zastrzega sobie prawo do jednostronnego odstąpienia od Umowy wykonawczej lub jej części ex nunc (od teraz) w przypadku:</w:t>
      </w:r>
    </w:p>
    <w:p w14:paraId="2424BBC5" w14:textId="77777777" w:rsidR="00704180" w:rsidRPr="00C65293" w:rsidRDefault="00704180" w:rsidP="005177AD">
      <w:pPr>
        <w:numPr>
          <w:ilvl w:val="1"/>
          <w:numId w:val="67"/>
        </w:numPr>
        <w:jc w:val="both"/>
        <w:rPr>
          <w:sz w:val="22"/>
          <w:szCs w:val="22"/>
        </w:rPr>
      </w:pPr>
      <w:r w:rsidRPr="00C65293">
        <w:rPr>
          <w:sz w:val="22"/>
          <w:szCs w:val="22"/>
        </w:rPr>
        <w:t>odstąpienia lub wypowiedzenia Umowy ramowej,</w:t>
      </w:r>
    </w:p>
    <w:p w14:paraId="3044318F" w14:textId="77777777" w:rsidR="00704180" w:rsidRPr="00C65293" w:rsidRDefault="00704180" w:rsidP="005177AD">
      <w:pPr>
        <w:numPr>
          <w:ilvl w:val="1"/>
          <w:numId w:val="67"/>
        </w:numPr>
        <w:jc w:val="both"/>
        <w:rPr>
          <w:sz w:val="22"/>
          <w:szCs w:val="22"/>
        </w:rPr>
      </w:pPr>
      <w:r w:rsidRPr="00C65293">
        <w:rPr>
          <w:sz w:val="22"/>
          <w:szCs w:val="22"/>
        </w:rPr>
        <w:t xml:space="preserve">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w:t>
      </w:r>
      <w:r>
        <w:rPr>
          <w:sz w:val="22"/>
          <w:szCs w:val="22"/>
        </w:rPr>
        <w:t xml:space="preserve">                 </w:t>
      </w:r>
      <w:r w:rsidRPr="00C65293">
        <w:rPr>
          <w:sz w:val="22"/>
          <w:szCs w:val="22"/>
        </w:rPr>
        <w:t>z tytułu wykonania części Umowy wykonawczej.</w:t>
      </w:r>
    </w:p>
    <w:p w14:paraId="432E0F3E" w14:textId="77777777" w:rsidR="00704180" w:rsidRPr="00C65293" w:rsidRDefault="00704180" w:rsidP="005177AD">
      <w:pPr>
        <w:numPr>
          <w:ilvl w:val="1"/>
          <w:numId w:val="67"/>
        </w:numPr>
        <w:jc w:val="both"/>
        <w:rPr>
          <w:sz w:val="22"/>
          <w:szCs w:val="22"/>
        </w:rPr>
      </w:pPr>
      <w:r w:rsidRPr="00C65293">
        <w:rPr>
          <w:sz w:val="22"/>
          <w:szCs w:val="22"/>
        </w:rPr>
        <w:t>utraty przez Wykonawcę posiadanych uprawnień, do wykonywania działalności lub czynności objętej przedmiotem zamówienia, jeżeli przepisy prawa nakładają obowiązek ich posiadania,</w:t>
      </w:r>
    </w:p>
    <w:p w14:paraId="590BA4A0" w14:textId="77777777" w:rsidR="00704180" w:rsidRPr="00C65293" w:rsidRDefault="00704180" w:rsidP="005177AD">
      <w:pPr>
        <w:numPr>
          <w:ilvl w:val="1"/>
          <w:numId w:val="67"/>
        </w:numPr>
        <w:jc w:val="both"/>
        <w:rPr>
          <w:sz w:val="22"/>
          <w:szCs w:val="22"/>
        </w:rPr>
      </w:pPr>
      <w:r w:rsidRPr="00C65293">
        <w:rPr>
          <w:sz w:val="22"/>
          <w:szCs w:val="22"/>
        </w:rPr>
        <w:t>w przypadku niedostarczenia Zamawiającemu kopii nowej polisy ubezpieczeniowej OC obejmującej kolejny okres, na skutek wygaśnięcia polisy ubezpieczeniowej w okresie realizacji zamówienia – jeżeli dotyczy.</w:t>
      </w:r>
    </w:p>
    <w:p w14:paraId="2EB76591" w14:textId="6CD34C75" w:rsidR="00704180" w:rsidRPr="00C65293" w:rsidRDefault="00704180" w:rsidP="005177AD">
      <w:pPr>
        <w:numPr>
          <w:ilvl w:val="1"/>
          <w:numId w:val="67"/>
        </w:numPr>
        <w:jc w:val="both"/>
        <w:rPr>
          <w:sz w:val="22"/>
          <w:szCs w:val="22"/>
        </w:rPr>
      </w:pPr>
      <w:r w:rsidRPr="00C65293">
        <w:rPr>
          <w:sz w:val="22"/>
          <w:szCs w:val="22"/>
        </w:rPr>
        <w:lastRenderedPageBreak/>
        <w:t xml:space="preserve">w przypadku zaproponowania innego podwykonawcy, w wyniku zmiany albo rezygnacji przez Wykonawcę z podwykonawcy, w celu wykazania spełniania warunków udziału </w:t>
      </w:r>
      <w:r w:rsidR="005177AD">
        <w:rPr>
          <w:sz w:val="22"/>
          <w:szCs w:val="22"/>
        </w:rPr>
        <w:t xml:space="preserve">                                         </w:t>
      </w:r>
      <w:r w:rsidRPr="00C65293">
        <w:rPr>
          <w:sz w:val="22"/>
          <w:szCs w:val="22"/>
        </w:rPr>
        <w:t>w postępowaniu, wymaganych w trakcie postępowania o udzielenie zamówienia.</w:t>
      </w:r>
    </w:p>
    <w:p w14:paraId="4CC0448A" w14:textId="77777777" w:rsidR="00704180" w:rsidRPr="00C65293" w:rsidRDefault="00704180" w:rsidP="005177AD">
      <w:pPr>
        <w:numPr>
          <w:ilvl w:val="1"/>
          <w:numId w:val="67"/>
        </w:numPr>
        <w:jc w:val="both"/>
        <w:rPr>
          <w:sz w:val="22"/>
          <w:szCs w:val="22"/>
        </w:rPr>
      </w:pPr>
      <w:r w:rsidRPr="00C65293">
        <w:rPr>
          <w:sz w:val="22"/>
          <w:szCs w:val="22"/>
        </w:rPr>
        <w:t>zatrudnienia przez Wykonawcę do realizacji zamówienia pracowników, którzy byli w przeszłości zatrudnieni jako pracownicy Polskiej Grupy Górniczej a stosunek pracy został z nimi rozwiązany, na podstawie artykułu 52 § 1 pkt.  1 i 3  Kodeksu pracy.</w:t>
      </w:r>
    </w:p>
    <w:p w14:paraId="07124C4F" w14:textId="77777777" w:rsidR="00704180" w:rsidRPr="00C65293" w:rsidRDefault="00704180" w:rsidP="005177AD">
      <w:pPr>
        <w:numPr>
          <w:ilvl w:val="1"/>
          <w:numId w:val="67"/>
        </w:numPr>
        <w:jc w:val="both"/>
        <w:rPr>
          <w:sz w:val="22"/>
          <w:szCs w:val="22"/>
        </w:rPr>
      </w:pPr>
      <w:r w:rsidRPr="00C65293">
        <w:rPr>
          <w:sz w:val="22"/>
          <w:szCs w:val="22"/>
        </w:rPr>
        <w:t>otwarcia postępowania likwidacyjnego,</w:t>
      </w:r>
    </w:p>
    <w:p w14:paraId="640634EF" w14:textId="77777777" w:rsidR="00704180" w:rsidRPr="00C65293" w:rsidRDefault="00704180" w:rsidP="005177AD">
      <w:pPr>
        <w:numPr>
          <w:ilvl w:val="1"/>
          <w:numId w:val="67"/>
        </w:numPr>
        <w:jc w:val="both"/>
        <w:rPr>
          <w:sz w:val="22"/>
          <w:szCs w:val="22"/>
        </w:rPr>
      </w:pPr>
      <w:r w:rsidRPr="00C65293">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5D29A48A" w14:textId="77777777" w:rsidR="00704180" w:rsidRPr="00C65293" w:rsidRDefault="00704180" w:rsidP="005177AD">
      <w:pPr>
        <w:numPr>
          <w:ilvl w:val="1"/>
          <w:numId w:val="67"/>
        </w:numPr>
        <w:jc w:val="both"/>
        <w:rPr>
          <w:sz w:val="22"/>
          <w:szCs w:val="22"/>
        </w:rPr>
      </w:pPr>
      <w:r w:rsidRPr="00C65293">
        <w:rPr>
          <w:sz w:val="22"/>
          <w:szCs w:val="22"/>
        </w:rPr>
        <w:t>wykonywania przedmiotu Umowy wykonawczej niezgodnie z jej zapisami lub dokumentacją,</w:t>
      </w:r>
    </w:p>
    <w:p w14:paraId="219A3BAB" w14:textId="77777777" w:rsidR="00704180" w:rsidRPr="00C65293" w:rsidRDefault="00704180" w:rsidP="005177AD">
      <w:pPr>
        <w:numPr>
          <w:ilvl w:val="1"/>
          <w:numId w:val="67"/>
        </w:numPr>
        <w:jc w:val="both"/>
        <w:rPr>
          <w:sz w:val="22"/>
          <w:szCs w:val="22"/>
        </w:rPr>
      </w:pPr>
      <w:r w:rsidRPr="00C65293">
        <w:rPr>
          <w:sz w:val="22"/>
          <w:szCs w:val="22"/>
        </w:rPr>
        <w:t>wykonywania Umowy wykonawczej w sposób zagrażający imieniu Zamawiającego lub spółek zależnych i powiązanych z Zamawiającym,</w:t>
      </w:r>
    </w:p>
    <w:p w14:paraId="34EFDA6D" w14:textId="77777777" w:rsidR="00704180" w:rsidRPr="00C65293" w:rsidRDefault="00704180" w:rsidP="005177AD">
      <w:pPr>
        <w:numPr>
          <w:ilvl w:val="1"/>
          <w:numId w:val="67"/>
        </w:numPr>
        <w:jc w:val="both"/>
        <w:rPr>
          <w:sz w:val="22"/>
          <w:szCs w:val="22"/>
        </w:rPr>
      </w:pPr>
      <w:r w:rsidRPr="00C65293">
        <w:rPr>
          <w:sz w:val="22"/>
          <w:szCs w:val="22"/>
        </w:rPr>
        <w:t>naruszenia przez Wykonawcę innego jego obowiązku, które nie zostało usunięte w odrębnie wskazanym terminie liczonym od dnia doręczenia takiego wezwania, które w szczególności będzie zawierać:</w:t>
      </w:r>
    </w:p>
    <w:p w14:paraId="709B5020" w14:textId="77777777" w:rsidR="00704180" w:rsidRPr="00C65293" w:rsidRDefault="00704180" w:rsidP="005177AD">
      <w:pPr>
        <w:numPr>
          <w:ilvl w:val="2"/>
          <w:numId w:val="67"/>
        </w:numPr>
        <w:jc w:val="both"/>
        <w:rPr>
          <w:sz w:val="22"/>
          <w:szCs w:val="22"/>
        </w:rPr>
      </w:pPr>
      <w:r w:rsidRPr="00C65293">
        <w:rPr>
          <w:sz w:val="22"/>
          <w:szCs w:val="22"/>
        </w:rPr>
        <w:t>określenie szczegółów naruszenia,</w:t>
      </w:r>
    </w:p>
    <w:p w14:paraId="115DD53D" w14:textId="77777777" w:rsidR="00704180" w:rsidRPr="00C65293" w:rsidRDefault="00704180" w:rsidP="005177AD">
      <w:pPr>
        <w:numPr>
          <w:ilvl w:val="2"/>
          <w:numId w:val="67"/>
        </w:numPr>
        <w:jc w:val="both"/>
        <w:rPr>
          <w:sz w:val="22"/>
          <w:szCs w:val="22"/>
        </w:rPr>
      </w:pPr>
      <w:r w:rsidRPr="00C65293">
        <w:rPr>
          <w:sz w:val="22"/>
          <w:szCs w:val="22"/>
        </w:rPr>
        <w:t xml:space="preserve">żądanie </w:t>
      </w:r>
      <w:r>
        <w:rPr>
          <w:sz w:val="22"/>
          <w:szCs w:val="22"/>
        </w:rPr>
        <w:t>usunięcia wymienionych naruszeń</w:t>
      </w:r>
      <w:r w:rsidRPr="00C65293">
        <w:rPr>
          <w:sz w:val="22"/>
          <w:szCs w:val="22"/>
        </w:rPr>
        <w:t>,</w:t>
      </w:r>
    </w:p>
    <w:p w14:paraId="57CA3124" w14:textId="77777777" w:rsidR="00704180" w:rsidRPr="00C65293" w:rsidRDefault="00704180" w:rsidP="005177AD">
      <w:pPr>
        <w:numPr>
          <w:ilvl w:val="2"/>
          <w:numId w:val="67"/>
        </w:numPr>
        <w:jc w:val="both"/>
        <w:rPr>
          <w:sz w:val="22"/>
          <w:szCs w:val="22"/>
        </w:rPr>
      </w:pPr>
      <w:r w:rsidRPr="00C65293">
        <w:rPr>
          <w:sz w:val="22"/>
          <w:szCs w:val="22"/>
        </w:rPr>
        <w:t>termin na wykonanie żądań.</w:t>
      </w:r>
    </w:p>
    <w:p w14:paraId="02CC23D3" w14:textId="77777777" w:rsidR="00704180" w:rsidRPr="00C65293" w:rsidRDefault="00704180" w:rsidP="005177AD">
      <w:pPr>
        <w:numPr>
          <w:ilvl w:val="0"/>
          <w:numId w:val="67"/>
        </w:numPr>
        <w:jc w:val="both"/>
        <w:rPr>
          <w:sz w:val="22"/>
          <w:szCs w:val="22"/>
        </w:rPr>
      </w:pPr>
      <w:r w:rsidRPr="00C65293">
        <w:rPr>
          <w:sz w:val="22"/>
          <w:szCs w:val="22"/>
        </w:rPr>
        <w:t>Zamawiającemu przysługuje prawo wypowiedzenia Umowy wykonawczej ex nunc (od teraz) z zachowaniem okresu wypowiedzenia wynoszącego 30 dni, określonego w odrębnym oświadczeniu, w przypadku:</w:t>
      </w:r>
    </w:p>
    <w:p w14:paraId="6C86FEC9" w14:textId="77777777" w:rsidR="00704180" w:rsidRPr="00C65293" w:rsidRDefault="00704180" w:rsidP="005177AD">
      <w:pPr>
        <w:numPr>
          <w:ilvl w:val="1"/>
          <w:numId w:val="67"/>
        </w:numPr>
        <w:spacing w:before="120"/>
        <w:jc w:val="both"/>
        <w:rPr>
          <w:sz w:val="22"/>
          <w:szCs w:val="22"/>
        </w:rPr>
      </w:pPr>
      <w:r w:rsidRPr="00C65293">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 wykonawczą;</w:t>
      </w:r>
    </w:p>
    <w:p w14:paraId="11E95A83" w14:textId="77777777" w:rsidR="00704180" w:rsidRPr="00C65293" w:rsidRDefault="00704180" w:rsidP="005177AD">
      <w:pPr>
        <w:numPr>
          <w:ilvl w:val="1"/>
          <w:numId w:val="67"/>
        </w:numPr>
        <w:jc w:val="both"/>
        <w:rPr>
          <w:sz w:val="22"/>
          <w:szCs w:val="22"/>
        </w:rPr>
      </w:pPr>
      <w:r w:rsidRPr="00C65293">
        <w:rPr>
          <w:sz w:val="22"/>
          <w:szCs w:val="22"/>
        </w:rPr>
        <w:t>zmian w strukturze organizacyjnej Zamawiającego, skutkującej tym że świadczenie objęte umową nie może być zrealizowane</w:t>
      </w:r>
    </w:p>
    <w:p w14:paraId="404216F3" w14:textId="77777777" w:rsidR="00704180" w:rsidRPr="00C65293" w:rsidRDefault="00704180" w:rsidP="005177AD">
      <w:pPr>
        <w:numPr>
          <w:ilvl w:val="1"/>
          <w:numId w:val="67"/>
        </w:numPr>
        <w:jc w:val="both"/>
        <w:rPr>
          <w:sz w:val="22"/>
          <w:szCs w:val="22"/>
        </w:rPr>
      </w:pPr>
      <w:r w:rsidRPr="00C65293">
        <w:rPr>
          <w:sz w:val="22"/>
          <w:szCs w:val="22"/>
        </w:rPr>
        <w:t xml:space="preserve">niewykonywania lub nienależytego wykonywania zamówienia z przyczyn leżących po stronie wykonawcy, przy czym za: </w:t>
      </w:r>
    </w:p>
    <w:p w14:paraId="42774D6E" w14:textId="77777777" w:rsidR="00704180" w:rsidRPr="00C65293" w:rsidRDefault="00704180" w:rsidP="005177AD">
      <w:pPr>
        <w:numPr>
          <w:ilvl w:val="2"/>
          <w:numId w:val="67"/>
        </w:numPr>
        <w:jc w:val="both"/>
        <w:rPr>
          <w:sz w:val="22"/>
          <w:szCs w:val="22"/>
        </w:rPr>
      </w:pPr>
      <w:r w:rsidRPr="00C65293">
        <w:rPr>
          <w:sz w:val="22"/>
          <w:szCs w:val="22"/>
        </w:rPr>
        <w:t>niewykonywanie zamówienia rozumie się wielokrotne uchylanie się przez Wykonawcy od realizacji Umowy wykonawczej w całości lub w części,</w:t>
      </w:r>
    </w:p>
    <w:p w14:paraId="75E2570A" w14:textId="581548B4" w:rsidR="00704180" w:rsidRPr="00C65293" w:rsidRDefault="00704180" w:rsidP="005177AD">
      <w:pPr>
        <w:numPr>
          <w:ilvl w:val="2"/>
          <w:numId w:val="67"/>
        </w:numPr>
        <w:jc w:val="both"/>
        <w:rPr>
          <w:sz w:val="22"/>
          <w:szCs w:val="22"/>
        </w:rPr>
      </w:pPr>
      <w:r w:rsidRPr="00C65293">
        <w:rPr>
          <w:sz w:val="22"/>
          <w:szCs w:val="22"/>
        </w:rPr>
        <w:t xml:space="preserve">nienależyte wykonywanie zamówienia rozumie się wykonywanie zamówienia w sposób niezgodny ze sposobem określonym w Umowie wykonawczej, skutkującym tym, </w:t>
      </w:r>
      <w:r w:rsidR="005177AD">
        <w:rPr>
          <w:sz w:val="22"/>
          <w:szCs w:val="22"/>
        </w:rPr>
        <w:t xml:space="preserve">                           </w:t>
      </w:r>
      <w:r w:rsidRPr="00C65293">
        <w:rPr>
          <w:sz w:val="22"/>
          <w:szCs w:val="22"/>
        </w:rPr>
        <w:t>iż uzyskany efekt realizacji zamówienia jest nieprzydatny do konkretnych celów planowanych przez Zamawiającego.</w:t>
      </w:r>
    </w:p>
    <w:p w14:paraId="073211EC" w14:textId="77777777" w:rsidR="00704180" w:rsidRDefault="00704180" w:rsidP="005177AD">
      <w:pPr>
        <w:numPr>
          <w:ilvl w:val="0"/>
          <w:numId w:val="67"/>
        </w:numPr>
        <w:jc w:val="both"/>
        <w:rPr>
          <w:sz w:val="22"/>
          <w:szCs w:val="22"/>
        </w:rPr>
      </w:pPr>
      <w:r w:rsidRPr="00C65293">
        <w:rPr>
          <w:sz w:val="22"/>
          <w:szCs w:val="22"/>
        </w:rPr>
        <w:t>Postanowienia ust. 1-5 nie wyłączają możliwości odstąpienia od Umowy wykonawczej na podstawie przepisów kodeksu cywilnego.</w:t>
      </w:r>
    </w:p>
    <w:p w14:paraId="26E644CE" w14:textId="77777777" w:rsidR="00704180" w:rsidRPr="00C65293" w:rsidRDefault="00704180" w:rsidP="00704180">
      <w:pPr>
        <w:ind w:left="360"/>
        <w:jc w:val="both"/>
        <w:rPr>
          <w:sz w:val="22"/>
          <w:szCs w:val="22"/>
        </w:rPr>
      </w:pPr>
    </w:p>
    <w:p w14:paraId="6AEA63E8" w14:textId="77777777" w:rsidR="00704180" w:rsidRDefault="00704180" w:rsidP="00704180">
      <w:pPr>
        <w:pStyle w:val="Nagwek1"/>
        <w:spacing w:before="0"/>
        <w:ind w:left="432"/>
        <w:jc w:val="center"/>
        <w:rPr>
          <w:rFonts w:ascii="Times New Roman" w:hAnsi="Times New Roman" w:cs="Times New Roman"/>
        </w:rPr>
      </w:pPr>
      <w:bookmarkStart w:id="235" w:name="_Toc66971808"/>
      <w:bookmarkStart w:id="236" w:name="_Toc127264215"/>
      <w:bookmarkStart w:id="237" w:name="_Toc173311012"/>
      <w:r w:rsidRPr="00111378">
        <w:rPr>
          <w:rFonts w:ascii="Times New Roman" w:hAnsi="Times New Roman" w:cs="Times New Roman"/>
        </w:rPr>
        <w:t>§11. Zmiany Umowy</w:t>
      </w:r>
      <w:bookmarkEnd w:id="235"/>
      <w:r w:rsidRPr="00111378">
        <w:rPr>
          <w:rFonts w:ascii="Times New Roman" w:hAnsi="Times New Roman" w:cs="Times New Roman"/>
        </w:rPr>
        <w:t xml:space="preserve"> wykonawczej</w:t>
      </w:r>
      <w:bookmarkEnd w:id="236"/>
      <w:bookmarkEnd w:id="237"/>
    </w:p>
    <w:p w14:paraId="3D07A9A7" w14:textId="77777777" w:rsidR="00704180" w:rsidRPr="0069665F" w:rsidRDefault="00704180" w:rsidP="00704180">
      <w:pPr>
        <w:rPr>
          <w:sz w:val="8"/>
          <w:szCs w:val="8"/>
        </w:rPr>
      </w:pPr>
    </w:p>
    <w:p w14:paraId="6A043492" w14:textId="77777777" w:rsidR="00704180" w:rsidRPr="00C65293" w:rsidRDefault="00704180" w:rsidP="005177AD">
      <w:pPr>
        <w:numPr>
          <w:ilvl w:val="0"/>
          <w:numId w:val="81"/>
        </w:numPr>
        <w:jc w:val="both"/>
        <w:rPr>
          <w:sz w:val="22"/>
          <w:szCs w:val="22"/>
        </w:rPr>
      </w:pPr>
      <w:r w:rsidRPr="00C65293">
        <w:rPr>
          <w:sz w:val="22"/>
          <w:szCs w:val="22"/>
        </w:rPr>
        <w:t xml:space="preserve">Zmiany Umowy wykonawczej będą dokonywane poprzez aneksy sporządzone w formie pisemnej i podpisane przez Strony, pod rygorem nieważności. </w:t>
      </w:r>
    </w:p>
    <w:p w14:paraId="3E61BB20" w14:textId="77777777" w:rsidR="00704180" w:rsidRPr="00C65293" w:rsidRDefault="00704180" w:rsidP="005177AD">
      <w:pPr>
        <w:numPr>
          <w:ilvl w:val="0"/>
          <w:numId w:val="81"/>
        </w:numPr>
        <w:jc w:val="both"/>
        <w:rPr>
          <w:sz w:val="22"/>
          <w:szCs w:val="22"/>
        </w:rPr>
      </w:pPr>
      <w:r w:rsidRPr="00C65293">
        <w:rPr>
          <w:sz w:val="22"/>
          <w:szCs w:val="22"/>
        </w:rPr>
        <w:t xml:space="preserve">Strony dopuszczają możliwość dokonywania wszelkich nieistotnych zmian umowy, zgodnie z art. 455 ustawy </w:t>
      </w:r>
      <w:proofErr w:type="spellStart"/>
      <w:r w:rsidRPr="00C65293">
        <w:rPr>
          <w:sz w:val="22"/>
          <w:szCs w:val="22"/>
        </w:rPr>
        <w:t>pzp</w:t>
      </w:r>
      <w:proofErr w:type="spellEnd"/>
      <w:r w:rsidRPr="00C65293">
        <w:rPr>
          <w:sz w:val="22"/>
          <w:szCs w:val="22"/>
        </w:rPr>
        <w:t xml:space="preserve">, wszelkich zmian dopuszczalnych z mocy prawa i nie wymagających przewidzenia w SWZ, a także zmian których zakres, charakter i warunki wprowadzenia przewidziano w ustępach następnych. </w:t>
      </w:r>
    </w:p>
    <w:p w14:paraId="46549EA7" w14:textId="77777777" w:rsidR="00704180" w:rsidRPr="00C65293" w:rsidRDefault="00704180" w:rsidP="005177AD">
      <w:pPr>
        <w:numPr>
          <w:ilvl w:val="0"/>
          <w:numId w:val="81"/>
        </w:numPr>
        <w:jc w:val="both"/>
        <w:rPr>
          <w:sz w:val="22"/>
          <w:szCs w:val="22"/>
        </w:rPr>
      </w:pPr>
      <w:r w:rsidRPr="00C65293">
        <w:rPr>
          <w:sz w:val="22"/>
          <w:szCs w:val="22"/>
        </w:rPr>
        <w:t>Zmiany terminu realizacji Umowy wykonawczej:</w:t>
      </w:r>
    </w:p>
    <w:p w14:paraId="37575951" w14:textId="77777777" w:rsidR="00704180" w:rsidRPr="00C65293" w:rsidRDefault="00704180" w:rsidP="005177AD">
      <w:pPr>
        <w:numPr>
          <w:ilvl w:val="1"/>
          <w:numId w:val="81"/>
        </w:numPr>
        <w:jc w:val="both"/>
        <w:rPr>
          <w:sz w:val="22"/>
          <w:szCs w:val="22"/>
        </w:rPr>
      </w:pPr>
      <w:r w:rsidRPr="00C65293">
        <w:rPr>
          <w:sz w:val="22"/>
          <w:szCs w:val="22"/>
        </w:rPr>
        <w:t>spowodowane warunkami atmosferycznymi, w szczególności:</w:t>
      </w:r>
    </w:p>
    <w:p w14:paraId="2D0A3A70" w14:textId="77777777" w:rsidR="00704180" w:rsidRPr="00C65293" w:rsidRDefault="00704180" w:rsidP="005177AD">
      <w:pPr>
        <w:numPr>
          <w:ilvl w:val="2"/>
          <w:numId w:val="81"/>
        </w:numPr>
        <w:jc w:val="both"/>
        <w:rPr>
          <w:sz w:val="22"/>
          <w:szCs w:val="22"/>
        </w:rPr>
      </w:pPr>
      <w:r w:rsidRPr="00C65293">
        <w:rPr>
          <w:sz w:val="22"/>
          <w:szCs w:val="22"/>
        </w:rPr>
        <w:t>klęski żywiołowe;</w:t>
      </w:r>
    </w:p>
    <w:p w14:paraId="7C70B57F" w14:textId="77777777" w:rsidR="00704180" w:rsidRPr="00C65293" w:rsidRDefault="00704180" w:rsidP="005177AD">
      <w:pPr>
        <w:numPr>
          <w:ilvl w:val="2"/>
          <w:numId w:val="81"/>
        </w:numPr>
        <w:jc w:val="both"/>
        <w:rPr>
          <w:sz w:val="22"/>
          <w:szCs w:val="22"/>
        </w:rPr>
      </w:pPr>
      <w:r w:rsidRPr="00C65293">
        <w:rPr>
          <w:sz w:val="22"/>
          <w:szCs w:val="22"/>
        </w:rPr>
        <w:t>warunki atmosferyczne uniemożliwiające, realizację usług, tj. mróz, powódź, niska lub wysoka temperatura, opady śniegu.</w:t>
      </w:r>
    </w:p>
    <w:p w14:paraId="0AEFCF0A" w14:textId="77777777" w:rsidR="00704180" w:rsidRPr="00C65293" w:rsidRDefault="00704180" w:rsidP="005177AD">
      <w:pPr>
        <w:numPr>
          <w:ilvl w:val="1"/>
          <w:numId w:val="81"/>
        </w:numPr>
        <w:jc w:val="both"/>
        <w:rPr>
          <w:sz w:val="22"/>
          <w:szCs w:val="22"/>
        </w:rPr>
      </w:pPr>
      <w:r w:rsidRPr="00C65293">
        <w:rPr>
          <w:sz w:val="22"/>
          <w:szCs w:val="22"/>
        </w:rPr>
        <w:lastRenderedPageBreak/>
        <w:t>będące następstwem okoliczności leżących po stronie Zamawiającego, w szczególności: wstrzymanie realizacji Umowy wykonawczej przez Zamawiającego ze względów technologicznych, organizacyjnych i ekonomicznych,</w:t>
      </w:r>
    </w:p>
    <w:p w14:paraId="2CE65686" w14:textId="77777777" w:rsidR="00704180" w:rsidRPr="00C65293" w:rsidRDefault="00704180" w:rsidP="005177AD">
      <w:pPr>
        <w:numPr>
          <w:ilvl w:val="1"/>
          <w:numId w:val="81"/>
        </w:numPr>
        <w:jc w:val="both"/>
        <w:rPr>
          <w:sz w:val="22"/>
          <w:szCs w:val="22"/>
        </w:rPr>
      </w:pPr>
      <w:r w:rsidRPr="00C65293">
        <w:rPr>
          <w:sz w:val="22"/>
          <w:szCs w:val="22"/>
        </w:rPr>
        <w:t>będące następstwem działania organów administracji, w szczególności:</w:t>
      </w:r>
    </w:p>
    <w:p w14:paraId="1B922CBF" w14:textId="77777777" w:rsidR="00704180" w:rsidRPr="00C65293" w:rsidRDefault="00704180" w:rsidP="005177AD">
      <w:pPr>
        <w:numPr>
          <w:ilvl w:val="2"/>
          <w:numId w:val="81"/>
        </w:numPr>
        <w:jc w:val="both"/>
        <w:rPr>
          <w:sz w:val="22"/>
          <w:szCs w:val="22"/>
        </w:rPr>
      </w:pPr>
      <w:r w:rsidRPr="00C65293">
        <w:rPr>
          <w:sz w:val="22"/>
          <w:szCs w:val="22"/>
        </w:rPr>
        <w:t>przekroczenie zakreślonych przez prawo terminów wydawania przez organy administracji decyzji, zezwoleń, itp.;</w:t>
      </w:r>
    </w:p>
    <w:p w14:paraId="51CB5B99" w14:textId="77777777" w:rsidR="00704180" w:rsidRPr="00C65293" w:rsidRDefault="00704180" w:rsidP="005177AD">
      <w:pPr>
        <w:numPr>
          <w:ilvl w:val="2"/>
          <w:numId w:val="81"/>
        </w:numPr>
        <w:jc w:val="both"/>
        <w:rPr>
          <w:sz w:val="22"/>
          <w:szCs w:val="22"/>
        </w:rPr>
      </w:pPr>
      <w:r w:rsidRPr="00C65293">
        <w:rPr>
          <w:sz w:val="22"/>
          <w:szCs w:val="22"/>
        </w:rPr>
        <w:t>odmowa wydania przez organy administracji wymaganych decyzji, zezwoleń, uzgodnień na skutek błędów w dokumentacji projektowej,</w:t>
      </w:r>
    </w:p>
    <w:p w14:paraId="0185EFFA" w14:textId="77777777" w:rsidR="00704180" w:rsidRPr="00C65293" w:rsidRDefault="00704180" w:rsidP="005177AD">
      <w:pPr>
        <w:numPr>
          <w:ilvl w:val="2"/>
          <w:numId w:val="81"/>
        </w:numPr>
        <w:jc w:val="both"/>
        <w:rPr>
          <w:sz w:val="22"/>
          <w:szCs w:val="22"/>
        </w:rPr>
      </w:pPr>
      <w:r w:rsidRPr="00C65293">
        <w:rPr>
          <w:sz w:val="22"/>
          <w:szCs w:val="22"/>
        </w:rPr>
        <w:t>konieczność uzyskania wyroku sądowego, lub innego orzeczenia sądu lub organu, nie przewidywana przy zawieraniu Umowy wykonawczej;</w:t>
      </w:r>
    </w:p>
    <w:p w14:paraId="0A53F2CF" w14:textId="7ECA4990" w:rsidR="00704180" w:rsidRPr="00C65293" w:rsidRDefault="00704180" w:rsidP="005177AD">
      <w:pPr>
        <w:numPr>
          <w:ilvl w:val="2"/>
          <w:numId w:val="81"/>
        </w:numPr>
        <w:jc w:val="both"/>
        <w:rPr>
          <w:sz w:val="22"/>
          <w:szCs w:val="22"/>
        </w:rPr>
      </w:pPr>
      <w:r w:rsidRPr="00C65293">
        <w:rPr>
          <w:sz w:val="22"/>
          <w:szCs w:val="22"/>
        </w:rPr>
        <w:t xml:space="preserve">konieczność zaspokojenia roszczeń lub oczekiwań osób trzecich – w tym grup społecznych lub zawodowych nie artykułowanych lub nie możliwych do jednoznacznego określenia </w:t>
      </w:r>
      <w:r w:rsidR="005177AD">
        <w:rPr>
          <w:sz w:val="22"/>
          <w:szCs w:val="22"/>
        </w:rPr>
        <w:t xml:space="preserve">                   </w:t>
      </w:r>
      <w:r w:rsidRPr="00C65293">
        <w:rPr>
          <w:sz w:val="22"/>
          <w:szCs w:val="22"/>
        </w:rPr>
        <w:t>w chwili zawierania Umowy wykonawczej;</w:t>
      </w:r>
    </w:p>
    <w:p w14:paraId="5196B063" w14:textId="77777777" w:rsidR="00704180" w:rsidRPr="00C65293" w:rsidRDefault="00704180" w:rsidP="005177AD">
      <w:pPr>
        <w:numPr>
          <w:ilvl w:val="2"/>
          <w:numId w:val="81"/>
        </w:numPr>
        <w:jc w:val="both"/>
        <w:rPr>
          <w:sz w:val="22"/>
          <w:szCs w:val="22"/>
        </w:rPr>
      </w:pPr>
      <w:r w:rsidRPr="00C65293">
        <w:rPr>
          <w:sz w:val="22"/>
          <w:szCs w:val="22"/>
        </w:rPr>
        <w:t xml:space="preserve">spowodowane innymi przyczynami zewnętrznymi) niezależnymi od Zamawiającego oraz Wykonawcy skutkującymi niemożliwością prowadzenia działań w celu wykonania Umowy wykonawczej. </w:t>
      </w:r>
    </w:p>
    <w:p w14:paraId="1CF9AC5B" w14:textId="77777777" w:rsidR="00704180" w:rsidRPr="00C65293" w:rsidRDefault="00704180" w:rsidP="00704180">
      <w:pPr>
        <w:ind w:left="360"/>
        <w:jc w:val="both"/>
        <w:rPr>
          <w:sz w:val="22"/>
          <w:szCs w:val="22"/>
        </w:rPr>
      </w:pPr>
      <w:r w:rsidRPr="00C65293">
        <w:rPr>
          <w:sz w:val="22"/>
          <w:szCs w:val="22"/>
        </w:rPr>
        <w:t xml:space="preserve">W przypadku wystąpienia którejkolwiek z ww. okoliczności termin wykonania Umowy wykonawczej może ulec odpowiedniemu przedłużeniu, o czas niezbędny do zakończenia wykonywania jej przedmiotu w sposób należyty, nie dłużej jednak niż o okres trwania tych okoliczności.  </w:t>
      </w:r>
    </w:p>
    <w:p w14:paraId="3155EDE2" w14:textId="77777777" w:rsidR="00704180" w:rsidRPr="00C65293" w:rsidRDefault="00704180" w:rsidP="005177AD">
      <w:pPr>
        <w:numPr>
          <w:ilvl w:val="0"/>
          <w:numId w:val="81"/>
        </w:numPr>
        <w:jc w:val="both"/>
        <w:rPr>
          <w:sz w:val="22"/>
          <w:szCs w:val="22"/>
        </w:rPr>
      </w:pPr>
      <w:r w:rsidRPr="00C65293">
        <w:rPr>
          <w:sz w:val="22"/>
          <w:szCs w:val="22"/>
        </w:rPr>
        <w:t>Zmiany sposobu spełnienia świadczenia</w:t>
      </w:r>
    </w:p>
    <w:p w14:paraId="4893D43D" w14:textId="77777777" w:rsidR="00704180" w:rsidRPr="00C65293" w:rsidRDefault="00704180" w:rsidP="005177AD">
      <w:pPr>
        <w:numPr>
          <w:ilvl w:val="1"/>
          <w:numId w:val="81"/>
        </w:numPr>
        <w:jc w:val="both"/>
        <w:rPr>
          <w:sz w:val="22"/>
          <w:szCs w:val="22"/>
        </w:rPr>
      </w:pPr>
      <w:r w:rsidRPr="00C65293">
        <w:rPr>
          <w:sz w:val="22"/>
          <w:szCs w:val="22"/>
        </w:rPr>
        <w:t>Zmiany technologiczne, w szczególności:</w:t>
      </w:r>
    </w:p>
    <w:p w14:paraId="6A41F988" w14:textId="77777777" w:rsidR="00704180" w:rsidRPr="00C65293" w:rsidRDefault="00704180" w:rsidP="005177AD">
      <w:pPr>
        <w:numPr>
          <w:ilvl w:val="2"/>
          <w:numId w:val="81"/>
        </w:numPr>
        <w:jc w:val="both"/>
        <w:rPr>
          <w:sz w:val="22"/>
          <w:szCs w:val="22"/>
        </w:rPr>
      </w:pPr>
      <w:r w:rsidRPr="00C65293">
        <w:rPr>
          <w:sz w:val="22"/>
          <w:szCs w:val="22"/>
        </w:rPr>
        <w:t xml:space="preserve">niedostępność na rynku materiałów lub urządzeń wskazanych w ofercie,  dokumentacji projektowej lub technicznej spowodowana zaprzestaniem produkcji lub wycofaniem </w:t>
      </w:r>
      <w:r>
        <w:rPr>
          <w:sz w:val="22"/>
          <w:szCs w:val="22"/>
        </w:rPr>
        <w:t xml:space="preserve">                   </w:t>
      </w:r>
      <w:r w:rsidRPr="00C65293">
        <w:rPr>
          <w:sz w:val="22"/>
          <w:szCs w:val="22"/>
        </w:rPr>
        <w:t>z rynku tych materiałów lub urządzeń;</w:t>
      </w:r>
    </w:p>
    <w:p w14:paraId="000EBA4A" w14:textId="77777777" w:rsidR="00704180" w:rsidRPr="00C65293" w:rsidRDefault="00704180" w:rsidP="005177AD">
      <w:pPr>
        <w:numPr>
          <w:ilvl w:val="2"/>
          <w:numId w:val="81"/>
        </w:numPr>
        <w:jc w:val="both"/>
        <w:rPr>
          <w:sz w:val="22"/>
          <w:szCs w:val="22"/>
        </w:rPr>
      </w:pPr>
      <w:r w:rsidRPr="00C65293">
        <w:rPr>
          <w:sz w:val="22"/>
          <w:szCs w:val="22"/>
        </w:rPr>
        <w:t>pojawienie się na rynku, części, materiałów lub urządzeń nowszej generacji pozwalających na zaoszczędzenie kosztów realizacji przedmiotu Umowy wykonawczej lub kosztów eksploatacji wykonanego przedmiotu Umowy wykonawczej;</w:t>
      </w:r>
    </w:p>
    <w:p w14:paraId="500D613A" w14:textId="77777777" w:rsidR="00704180" w:rsidRPr="00C65293" w:rsidRDefault="00704180" w:rsidP="005177AD">
      <w:pPr>
        <w:numPr>
          <w:ilvl w:val="2"/>
          <w:numId w:val="81"/>
        </w:numPr>
        <w:jc w:val="both"/>
        <w:rPr>
          <w:sz w:val="22"/>
          <w:szCs w:val="22"/>
        </w:rPr>
      </w:pPr>
      <w:r w:rsidRPr="00C65293">
        <w:rPr>
          <w:sz w:val="22"/>
          <w:szCs w:val="22"/>
        </w:rPr>
        <w:t>pojawienie się nowszej technologii wykonania przedmiotu Umowy wykonawczej pozwalającej na zaoszczędzenie czasu realizacji Umowy wykonawczej lub jego kosztów, jak również kosztów eksploatacji wykonanego przedmiotu Umowy wykonawczej;</w:t>
      </w:r>
    </w:p>
    <w:p w14:paraId="2C57DEB1" w14:textId="42932C04" w:rsidR="00704180" w:rsidRPr="00C65293" w:rsidRDefault="00704180" w:rsidP="005177AD">
      <w:pPr>
        <w:numPr>
          <w:ilvl w:val="2"/>
          <w:numId w:val="81"/>
        </w:numPr>
        <w:jc w:val="both"/>
        <w:rPr>
          <w:sz w:val="22"/>
          <w:szCs w:val="22"/>
        </w:rPr>
      </w:pPr>
      <w:r w:rsidRPr="00C65293">
        <w:rPr>
          <w:sz w:val="22"/>
          <w:szCs w:val="22"/>
        </w:rPr>
        <w:t xml:space="preserve">konieczność zaspokojenia roszczeń lub oczekiwań osób trzecich – w tym grup społecznych lub zawodowych nie artykułowanych lub nie możliwych do jednoznacznego określenia </w:t>
      </w:r>
      <w:r w:rsidR="005177AD">
        <w:rPr>
          <w:sz w:val="22"/>
          <w:szCs w:val="22"/>
        </w:rPr>
        <w:t xml:space="preserve">                  </w:t>
      </w:r>
      <w:r w:rsidRPr="00C65293">
        <w:rPr>
          <w:sz w:val="22"/>
          <w:szCs w:val="22"/>
        </w:rPr>
        <w:t>w chwili zawierania Umowy wykonawczej.</w:t>
      </w:r>
    </w:p>
    <w:p w14:paraId="4206EDA3" w14:textId="77777777" w:rsidR="00704180" w:rsidRPr="00C65293" w:rsidRDefault="00704180" w:rsidP="005177AD">
      <w:pPr>
        <w:numPr>
          <w:ilvl w:val="1"/>
          <w:numId w:val="81"/>
        </w:numPr>
        <w:jc w:val="both"/>
        <w:rPr>
          <w:sz w:val="22"/>
          <w:szCs w:val="22"/>
        </w:rPr>
      </w:pPr>
      <w:r w:rsidRPr="00C65293">
        <w:rPr>
          <w:sz w:val="22"/>
          <w:szCs w:val="22"/>
        </w:rPr>
        <w:t xml:space="preserve">Zmiany, o których mowa  w pkt 1 nie mogą stanowić podstawy zwiększenia wynagrodzenia. Każda ze wskazywanych zmian może być powiązana z obniżeniem wynagrodzenia. </w:t>
      </w:r>
    </w:p>
    <w:p w14:paraId="1ED76F0B" w14:textId="77777777" w:rsidR="00704180" w:rsidRPr="00C65293" w:rsidRDefault="00704180" w:rsidP="005177AD">
      <w:pPr>
        <w:numPr>
          <w:ilvl w:val="1"/>
          <w:numId w:val="81"/>
        </w:numPr>
        <w:jc w:val="both"/>
        <w:rPr>
          <w:sz w:val="22"/>
          <w:szCs w:val="22"/>
        </w:rPr>
      </w:pPr>
      <w:r w:rsidRPr="00C65293">
        <w:rPr>
          <w:sz w:val="22"/>
          <w:szCs w:val="22"/>
        </w:rPr>
        <w:t xml:space="preserve">Zmiany zakresu rzeczowego Umowy wykonawczej: zmniejszenie zakresu rzeczowego Umowy, w tym poprzez jego dostosowanie do aktualnej sytuacji Zamawiającego w związku z dokonanymi u Zamawiającego zmianami ze względów technologicznych, organizacyjnych </w:t>
      </w:r>
      <w:r>
        <w:rPr>
          <w:sz w:val="22"/>
          <w:szCs w:val="22"/>
        </w:rPr>
        <w:t xml:space="preserve">               </w:t>
      </w:r>
      <w:r w:rsidRPr="00C65293">
        <w:rPr>
          <w:sz w:val="22"/>
          <w:szCs w:val="22"/>
        </w:rPr>
        <w:t>i ekonomicznych.</w:t>
      </w:r>
    </w:p>
    <w:p w14:paraId="49CBB0E4" w14:textId="77777777" w:rsidR="00704180" w:rsidRPr="00C65293" w:rsidRDefault="00704180" w:rsidP="005177AD">
      <w:pPr>
        <w:numPr>
          <w:ilvl w:val="1"/>
          <w:numId w:val="81"/>
        </w:numPr>
        <w:jc w:val="both"/>
        <w:rPr>
          <w:sz w:val="22"/>
          <w:szCs w:val="22"/>
        </w:rPr>
      </w:pPr>
      <w:r w:rsidRPr="00C65293">
        <w:rPr>
          <w:sz w:val="22"/>
          <w:szCs w:val="22"/>
        </w:rPr>
        <w:t>Zmiany osobowe:</w:t>
      </w:r>
    </w:p>
    <w:p w14:paraId="264E0800" w14:textId="77777777" w:rsidR="00704180" w:rsidRPr="00C65293" w:rsidRDefault="00704180" w:rsidP="005177AD">
      <w:pPr>
        <w:numPr>
          <w:ilvl w:val="2"/>
          <w:numId w:val="81"/>
        </w:numPr>
        <w:jc w:val="both"/>
        <w:rPr>
          <w:sz w:val="22"/>
          <w:szCs w:val="22"/>
        </w:rPr>
      </w:pPr>
      <w:r w:rsidRPr="00C65293">
        <w:rPr>
          <w:sz w:val="22"/>
          <w:szCs w:val="22"/>
        </w:rPr>
        <w:t xml:space="preserve">zmiana osób, przy pomocy których Wykonawca realizuje przedmiot Umowy wykonawczej na inne legitymujące się co najmniej równoważnymi uprawnieniami spełniającym wymóg określony przez Zamawiającego, </w:t>
      </w:r>
    </w:p>
    <w:p w14:paraId="1A95B46E" w14:textId="77777777" w:rsidR="00704180" w:rsidRPr="00C65293" w:rsidRDefault="00704180" w:rsidP="005177AD">
      <w:pPr>
        <w:numPr>
          <w:ilvl w:val="2"/>
          <w:numId w:val="81"/>
        </w:numPr>
        <w:jc w:val="both"/>
        <w:rPr>
          <w:sz w:val="22"/>
          <w:szCs w:val="22"/>
        </w:rPr>
      </w:pPr>
      <w:r w:rsidRPr="00C65293">
        <w:rPr>
          <w:sz w:val="22"/>
          <w:szCs w:val="22"/>
        </w:rPr>
        <w:t>zmiana osób, przy pomocy których Wykonawca realizuje przedmiot Umowy wykonawczej, a od których wymagano określonego doświadczenia lub wykształcenia na inne legitymujące się doświadczeniem lub wykształceniem spełniającym wymóg określony przez Zamawiającego,</w:t>
      </w:r>
    </w:p>
    <w:p w14:paraId="7C379DEC" w14:textId="77777777" w:rsidR="00704180" w:rsidRPr="00C65293" w:rsidRDefault="00704180" w:rsidP="005177AD">
      <w:pPr>
        <w:numPr>
          <w:ilvl w:val="2"/>
          <w:numId w:val="81"/>
        </w:numPr>
        <w:jc w:val="both"/>
        <w:rPr>
          <w:sz w:val="22"/>
          <w:szCs w:val="22"/>
        </w:rPr>
      </w:pPr>
      <w:r w:rsidRPr="00C65293">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7CB26F40" w14:textId="77777777" w:rsidR="00704180" w:rsidRPr="00C65293" w:rsidRDefault="00704180" w:rsidP="005177AD">
      <w:pPr>
        <w:numPr>
          <w:ilvl w:val="1"/>
          <w:numId w:val="81"/>
        </w:numPr>
        <w:jc w:val="both"/>
        <w:rPr>
          <w:sz w:val="22"/>
          <w:szCs w:val="22"/>
        </w:rPr>
      </w:pPr>
      <w:r w:rsidRPr="00C65293">
        <w:rPr>
          <w:sz w:val="22"/>
          <w:szCs w:val="22"/>
        </w:rPr>
        <w:t>Zmiany organizacji spełniania świadczenia:</w:t>
      </w:r>
    </w:p>
    <w:p w14:paraId="6462E8A7" w14:textId="77777777" w:rsidR="00704180" w:rsidRPr="00C65293" w:rsidRDefault="00704180" w:rsidP="005177AD">
      <w:pPr>
        <w:numPr>
          <w:ilvl w:val="2"/>
          <w:numId w:val="81"/>
        </w:numPr>
        <w:jc w:val="both"/>
        <w:rPr>
          <w:sz w:val="22"/>
          <w:szCs w:val="22"/>
        </w:rPr>
      </w:pPr>
      <w:r w:rsidRPr="00C65293">
        <w:rPr>
          <w:sz w:val="22"/>
          <w:szCs w:val="22"/>
        </w:rPr>
        <w:lastRenderedPageBreak/>
        <w:t>Zmiana szczegółowego harmonogramu świadczenia lub zmiana innych ustaleń dotyczących terminów spełniania świadczeń w ramach Umowy wykonawczej. Zmiana taka nie może pociąga</w:t>
      </w:r>
      <w:r>
        <w:rPr>
          <w:sz w:val="22"/>
          <w:szCs w:val="22"/>
        </w:rPr>
        <w:t>ć za sobą zmiany wynagrodzenia,</w:t>
      </w:r>
    </w:p>
    <w:p w14:paraId="418438FE" w14:textId="77777777" w:rsidR="00704180" w:rsidRPr="00C65293" w:rsidRDefault="00704180" w:rsidP="005177AD">
      <w:pPr>
        <w:numPr>
          <w:ilvl w:val="2"/>
          <w:numId w:val="81"/>
        </w:numPr>
        <w:jc w:val="both"/>
        <w:rPr>
          <w:sz w:val="22"/>
          <w:szCs w:val="22"/>
        </w:rPr>
      </w:pPr>
      <w:r w:rsidRPr="00C65293">
        <w:rPr>
          <w:sz w:val="22"/>
          <w:szCs w:val="22"/>
        </w:rPr>
        <w:t>zmiana sposobu spełnienia części świadczenia w przypadku udokumentowania przez Wykonawcę niemożliwości jego spełnienia, w związku z zaprzestaniem lub wstrzymaniem usług, bez zmiany ostatecznego terminu spełnienia,</w:t>
      </w:r>
    </w:p>
    <w:p w14:paraId="088B3873" w14:textId="77777777" w:rsidR="00704180" w:rsidRPr="00C65293" w:rsidRDefault="00704180" w:rsidP="005177AD">
      <w:pPr>
        <w:numPr>
          <w:ilvl w:val="2"/>
          <w:numId w:val="81"/>
        </w:numPr>
        <w:jc w:val="both"/>
        <w:rPr>
          <w:sz w:val="22"/>
          <w:szCs w:val="22"/>
        </w:rPr>
      </w:pPr>
      <w:r w:rsidRPr="00C65293">
        <w:rPr>
          <w:sz w:val="22"/>
          <w:szCs w:val="22"/>
        </w:rPr>
        <w:t xml:space="preserve">produkcji poszczególnych produktów, pod warunkiem , iż nowy produkt posiada parametry techniczne i funkcjonalność nie gorszą niż produkt wskazany </w:t>
      </w:r>
      <w:r w:rsidRPr="00C65293">
        <w:rPr>
          <w:sz w:val="22"/>
          <w:szCs w:val="22"/>
        </w:rPr>
        <w:br/>
        <w:t>w Umowie wykonawczej</w:t>
      </w:r>
      <w:r>
        <w:rPr>
          <w:sz w:val="22"/>
          <w:szCs w:val="22"/>
        </w:rPr>
        <w:t>.</w:t>
      </w:r>
    </w:p>
    <w:p w14:paraId="600154E3" w14:textId="77777777" w:rsidR="00704180" w:rsidRPr="00C65293" w:rsidRDefault="00704180" w:rsidP="005177AD">
      <w:pPr>
        <w:numPr>
          <w:ilvl w:val="1"/>
          <w:numId w:val="81"/>
        </w:numPr>
        <w:jc w:val="both"/>
        <w:rPr>
          <w:sz w:val="22"/>
          <w:szCs w:val="22"/>
        </w:rPr>
      </w:pPr>
      <w:r w:rsidRPr="00C65293">
        <w:rPr>
          <w:sz w:val="22"/>
          <w:szCs w:val="22"/>
        </w:rPr>
        <w:t>Zmiana zasad dokonywania odbiorów świadczonych usług lub robót, jeśli nie zmniejszy to zasad bezpieczeństwa i nie spowoduje zwiększenia kosztów dokonywania odbiorów, które obciążałyby zamawiającego.</w:t>
      </w:r>
    </w:p>
    <w:p w14:paraId="2E2282C0" w14:textId="77777777" w:rsidR="00704180" w:rsidRPr="00C65293" w:rsidRDefault="00704180" w:rsidP="005177AD">
      <w:pPr>
        <w:numPr>
          <w:ilvl w:val="1"/>
          <w:numId w:val="81"/>
        </w:numPr>
        <w:jc w:val="both"/>
        <w:rPr>
          <w:sz w:val="22"/>
          <w:szCs w:val="22"/>
        </w:rPr>
      </w:pPr>
      <w:r w:rsidRPr="00C65293">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7CFEC402" w14:textId="77777777" w:rsidR="00704180" w:rsidRPr="00C65293" w:rsidRDefault="00704180" w:rsidP="005177AD">
      <w:pPr>
        <w:numPr>
          <w:ilvl w:val="1"/>
          <w:numId w:val="81"/>
        </w:numPr>
        <w:jc w:val="both"/>
        <w:rPr>
          <w:sz w:val="22"/>
          <w:szCs w:val="22"/>
        </w:rPr>
      </w:pPr>
      <w:r w:rsidRPr="00C65293">
        <w:rPr>
          <w:sz w:val="22"/>
          <w:szCs w:val="22"/>
        </w:rPr>
        <w:t xml:space="preserve">Zmiany zasad oznaczania i opakowania rzeczy, jeśli oznaczenie lub opakowania zamienne nie naruszają prawa i zasad bezpieczeństwa. </w:t>
      </w:r>
    </w:p>
    <w:p w14:paraId="54B26CC6" w14:textId="77777777" w:rsidR="00704180" w:rsidRPr="00C65293" w:rsidRDefault="00704180" w:rsidP="005177AD">
      <w:pPr>
        <w:numPr>
          <w:ilvl w:val="1"/>
          <w:numId w:val="81"/>
        </w:numPr>
        <w:jc w:val="both"/>
        <w:rPr>
          <w:sz w:val="22"/>
          <w:szCs w:val="22"/>
        </w:rPr>
      </w:pPr>
      <w:r w:rsidRPr="00C65293">
        <w:rPr>
          <w:sz w:val="22"/>
          <w:szCs w:val="22"/>
        </w:rPr>
        <w:t>Płatności:</w:t>
      </w:r>
    </w:p>
    <w:p w14:paraId="5C03BF12" w14:textId="77777777" w:rsidR="00704180" w:rsidRPr="00C65293" w:rsidRDefault="00704180" w:rsidP="005177AD">
      <w:pPr>
        <w:numPr>
          <w:ilvl w:val="2"/>
          <w:numId w:val="81"/>
        </w:numPr>
        <w:jc w:val="both"/>
        <w:rPr>
          <w:sz w:val="22"/>
          <w:szCs w:val="22"/>
        </w:rPr>
      </w:pPr>
      <w:r w:rsidRPr="00C65293">
        <w:rPr>
          <w:sz w:val="22"/>
          <w:szCs w:val="22"/>
        </w:rPr>
        <w:t xml:space="preserve">w przypadku zmiany  w wysokościach i sposobie płatności należności </w:t>
      </w:r>
      <w:proofErr w:type="spellStart"/>
      <w:r w:rsidRPr="00C65293">
        <w:rPr>
          <w:sz w:val="22"/>
          <w:szCs w:val="22"/>
        </w:rPr>
        <w:t>publiczno</w:t>
      </w:r>
      <w:proofErr w:type="spellEnd"/>
      <w:r w:rsidRPr="00C65293">
        <w:rPr>
          <w:sz w:val="22"/>
          <w:szCs w:val="22"/>
        </w:rPr>
        <w:t xml:space="preserve"> – prawnych – poprzez dostosowanie treści Umowy do obowiązujących przepisów,</w:t>
      </w:r>
    </w:p>
    <w:p w14:paraId="16C5F8E6" w14:textId="77777777" w:rsidR="00704180" w:rsidRPr="00C65293" w:rsidRDefault="00704180" w:rsidP="005177AD">
      <w:pPr>
        <w:numPr>
          <w:ilvl w:val="2"/>
          <w:numId w:val="81"/>
        </w:numPr>
        <w:jc w:val="both"/>
        <w:rPr>
          <w:sz w:val="22"/>
          <w:szCs w:val="22"/>
        </w:rPr>
      </w:pPr>
      <w:r w:rsidRPr="00C65293">
        <w:rPr>
          <w:sz w:val="22"/>
          <w:szCs w:val="22"/>
        </w:rPr>
        <w:t xml:space="preserve">Zmiany terminów płatności wynikające z wszelkich zmian wprowadzanych do Umowy, </w:t>
      </w:r>
      <w:r>
        <w:rPr>
          <w:sz w:val="22"/>
          <w:szCs w:val="22"/>
        </w:rPr>
        <w:t xml:space="preserve">               </w:t>
      </w:r>
      <w:r w:rsidRPr="00C65293">
        <w:rPr>
          <w:sz w:val="22"/>
          <w:szCs w:val="22"/>
        </w:rPr>
        <w:t>a także zmiany samoistne o ile nie spowodują konieczności zapłaty odsetek lub wynagrodzenia w większej kwocie Wykonawcy.</w:t>
      </w:r>
    </w:p>
    <w:p w14:paraId="43EA3D7C" w14:textId="77777777" w:rsidR="00704180" w:rsidRPr="00C65293" w:rsidRDefault="00704180" w:rsidP="005177AD">
      <w:pPr>
        <w:numPr>
          <w:ilvl w:val="1"/>
          <w:numId w:val="81"/>
        </w:numPr>
        <w:jc w:val="both"/>
        <w:rPr>
          <w:sz w:val="22"/>
          <w:szCs w:val="22"/>
        </w:rPr>
      </w:pPr>
      <w:r w:rsidRPr="00C65293">
        <w:rPr>
          <w:sz w:val="22"/>
          <w:szCs w:val="22"/>
        </w:rPr>
        <w:t xml:space="preserve">Miarkowanie wysokości kar umownych w okolicznościach wskazywanych </w:t>
      </w:r>
      <w:r w:rsidRPr="00C65293">
        <w:rPr>
          <w:sz w:val="22"/>
          <w:szCs w:val="22"/>
        </w:rPr>
        <w:br/>
        <w:t>w odpowiednich przepisach kodeksu cywilnego.</w:t>
      </w:r>
    </w:p>
    <w:p w14:paraId="0C45A527" w14:textId="77777777" w:rsidR="00704180" w:rsidRPr="00C65293" w:rsidRDefault="00704180" w:rsidP="005177AD">
      <w:pPr>
        <w:numPr>
          <w:ilvl w:val="0"/>
          <w:numId w:val="81"/>
        </w:numPr>
        <w:jc w:val="both"/>
        <w:rPr>
          <w:sz w:val="22"/>
          <w:szCs w:val="22"/>
        </w:rPr>
      </w:pPr>
      <w:r w:rsidRPr="00C65293">
        <w:rPr>
          <w:sz w:val="22"/>
          <w:szCs w:val="22"/>
        </w:rPr>
        <w:t xml:space="preserve">Pozostałe zmiany </w:t>
      </w:r>
    </w:p>
    <w:p w14:paraId="66DD7A3E" w14:textId="77777777" w:rsidR="00704180" w:rsidRPr="00C65293" w:rsidRDefault="00704180" w:rsidP="005177AD">
      <w:pPr>
        <w:numPr>
          <w:ilvl w:val="1"/>
          <w:numId w:val="81"/>
        </w:numPr>
        <w:jc w:val="both"/>
        <w:rPr>
          <w:sz w:val="22"/>
          <w:szCs w:val="22"/>
        </w:rPr>
      </w:pPr>
      <w:r w:rsidRPr="00C65293">
        <w:rPr>
          <w:sz w:val="22"/>
          <w:szCs w:val="22"/>
        </w:rPr>
        <w:t>siła wyższa uniemożliwiająca wykonanie przedmiotu Umowy wykonawczej zgodnie z SWZ;</w:t>
      </w:r>
    </w:p>
    <w:p w14:paraId="59A79BC0" w14:textId="77777777" w:rsidR="00704180" w:rsidRPr="00C65293" w:rsidRDefault="00704180" w:rsidP="005177AD">
      <w:pPr>
        <w:numPr>
          <w:ilvl w:val="1"/>
          <w:numId w:val="81"/>
        </w:numPr>
        <w:jc w:val="both"/>
        <w:rPr>
          <w:sz w:val="22"/>
          <w:szCs w:val="22"/>
        </w:rPr>
      </w:pPr>
      <w:r w:rsidRPr="00C65293">
        <w:rPr>
          <w:sz w:val="22"/>
          <w:szCs w:val="22"/>
        </w:rPr>
        <w:t xml:space="preserve">rezygnacja przez Zamawiającego z realizacji części przedmiotu Umowy wykonawczej. </w:t>
      </w:r>
      <w:r>
        <w:rPr>
          <w:sz w:val="22"/>
          <w:szCs w:val="22"/>
        </w:rPr>
        <w:t xml:space="preserve">                   </w:t>
      </w:r>
      <w:r w:rsidRPr="00C65293">
        <w:rPr>
          <w:sz w:val="22"/>
          <w:szCs w:val="22"/>
        </w:rPr>
        <w:t xml:space="preserve">W takim przypadku wynagrodzenie przysługujące Wykonawcy zostanie pomniejszone, przy czym Zamawiający zapłaci za wszystkie spełnione świadczenia oraz udokumentowane koszty, które Wykonawca poniósł w związku z wynikającymi z Umowy wykonawczej planowanymi świadczeniami; </w:t>
      </w:r>
    </w:p>
    <w:p w14:paraId="0E0EFEED" w14:textId="77777777" w:rsidR="00704180" w:rsidRPr="00C65293" w:rsidRDefault="00704180" w:rsidP="005177AD">
      <w:pPr>
        <w:numPr>
          <w:ilvl w:val="1"/>
          <w:numId w:val="81"/>
        </w:numPr>
        <w:jc w:val="both"/>
        <w:rPr>
          <w:sz w:val="22"/>
          <w:szCs w:val="22"/>
        </w:rPr>
      </w:pPr>
      <w:r w:rsidRPr="00C65293">
        <w:rPr>
          <w:sz w:val="22"/>
          <w:szCs w:val="22"/>
        </w:rPr>
        <w:t xml:space="preserve">zmiany uzasadnione okolicznościami o których mowa w art. 357.1 </w:t>
      </w:r>
      <w:proofErr w:type="spellStart"/>
      <w:r w:rsidRPr="00C65293">
        <w:rPr>
          <w:sz w:val="22"/>
          <w:szCs w:val="22"/>
        </w:rPr>
        <w:t>Kc</w:t>
      </w:r>
      <w:proofErr w:type="spellEnd"/>
      <w:r w:rsidRPr="00C65293">
        <w:rPr>
          <w:sz w:val="22"/>
          <w:szCs w:val="22"/>
        </w:rPr>
        <w:t xml:space="preserve"> z uwzględnieniem faktu, że za rażącą zostanie uznana strata w wysokości, o której mowa w art. 397 </w:t>
      </w:r>
      <w:proofErr w:type="spellStart"/>
      <w:r w:rsidRPr="00C65293">
        <w:rPr>
          <w:sz w:val="22"/>
          <w:szCs w:val="22"/>
        </w:rPr>
        <w:t>ksh</w:t>
      </w:r>
      <w:proofErr w:type="spellEnd"/>
      <w:r w:rsidRPr="00C65293">
        <w:rPr>
          <w:sz w:val="22"/>
          <w:szCs w:val="22"/>
        </w:rPr>
        <w:t>;</w:t>
      </w:r>
    </w:p>
    <w:p w14:paraId="70568C55" w14:textId="77777777" w:rsidR="00704180" w:rsidRPr="00C65293" w:rsidRDefault="00704180" w:rsidP="005177AD">
      <w:pPr>
        <w:numPr>
          <w:ilvl w:val="1"/>
          <w:numId w:val="81"/>
        </w:numPr>
        <w:jc w:val="both"/>
        <w:rPr>
          <w:sz w:val="22"/>
          <w:szCs w:val="22"/>
        </w:rPr>
      </w:pPr>
      <w:r w:rsidRPr="00C65293">
        <w:rPr>
          <w:sz w:val="22"/>
          <w:szCs w:val="22"/>
        </w:rPr>
        <w:t>wydłużenie okresu gwarancji lub rękojmi, o dowolny okres.</w:t>
      </w:r>
    </w:p>
    <w:p w14:paraId="43528899" w14:textId="77777777" w:rsidR="00704180" w:rsidRPr="00C65293" w:rsidRDefault="00704180" w:rsidP="005177AD">
      <w:pPr>
        <w:numPr>
          <w:ilvl w:val="0"/>
          <w:numId w:val="81"/>
        </w:numPr>
        <w:jc w:val="both"/>
        <w:rPr>
          <w:sz w:val="22"/>
          <w:szCs w:val="22"/>
        </w:rPr>
      </w:pPr>
      <w:r w:rsidRPr="00C65293">
        <w:rPr>
          <w:sz w:val="22"/>
          <w:szCs w:val="22"/>
        </w:rPr>
        <w:t>Zmiany wymagają zawarcia aneksu w formie pisemnej.</w:t>
      </w:r>
    </w:p>
    <w:p w14:paraId="504F28D4" w14:textId="77777777" w:rsidR="00704180" w:rsidRPr="00C65293" w:rsidRDefault="00704180" w:rsidP="00704180">
      <w:pPr>
        <w:jc w:val="both"/>
        <w:rPr>
          <w:sz w:val="22"/>
          <w:szCs w:val="22"/>
        </w:rPr>
      </w:pPr>
    </w:p>
    <w:p w14:paraId="07DE1F4A" w14:textId="77777777" w:rsidR="00704180" w:rsidRPr="0069665F" w:rsidRDefault="00704180" w:rsidP="00704180">
      <w:pPr>
        <w:pStyle w:val="Nagwek1"/>
        <w:spacing w:before="0"/>
        <w:ind w:left="432"/>
        <w:jc w:val="center"/>
        <w:rPr>
          <w:rFonts w:ascii="Times New Roman" w:hAnsi="Times New Roman" w:cs="Times New Roman"/>
        </w:rPr>
      </w:pPr>
      <w:bookmarkStart w:id="238" w:name="_Toc127264216"/>
      <w:bookmarkStart w:id="239" w:name="_Toc173311013"/>
      <w:r w:rsidRPr="0069665F">
        <w:rPr>
          <w:rFonts w:ascii="Times New Roman" w:hAnsi="Times New Roman" w:cs="Times New Roman"/>
        </w:rPr>
        <w:t>§12.  Gwarancja</w:t>
      </w:r>
      <w:bookmarkEnd w:id="238"/>
      <w:bookmarkEnd w:id="239"/>
    </w:p>
    <w:p w14:paraId="6F631E4A" w14:textId="77777777" w:rsidR="00704180" w:rsidRPr="0069665F" w:rsidRDefault="00704180" w:rsidP="00704180">
      <w:pPr>
        <w:rPr>
          <w:sz w:val="8"/>
          <w:szCs w:val="8"/>
        </w:rPr>
      </w:pPr>
    </w:p>
    <w:p w14:paraId="488DF6DE" w14:textId="77777777" w:rsidR="00704180" w:rsidRPr="0069665F" w:rsidRDefault="00704180" w:rsidP="005177AD">
      <w:pPr>
        <w:numPr>
          <w:ilvl w:val="0"/>
          <w:numId w:val="68"/>
        </w:numPr>
        <w:jc w:val="both"/>
        <w:rPr>
          <w:sz w:val="22"/>
          <w:szCs w:val="22"/>
        </w:rPr>
      </w:pPr>
      <w:r w:rsidRPr="0069665F">
        <w:rPr>
          <w:sz w:val="22"/>
          <w:szCs w:val="22"/>
        </w:rPr>
        <w:t>Szczegółowe warunki gwarancji zostały opisane w załączniku nr 1.2</w:t>
      </w:r>
      <w:r>
        <w:rPr>
          <w:sz w:val="22"/>
          <w:szCs w:val="22"/>
        </w:rPr>
        <w:t xml:space="preserve"> do SWZ</w:t>
      </w:r>
      <w:r w:rsidRPr="0069665F">
        <w:rPr>
          <w:sz w:val="22"/>
          <w:szCs w:val="22"/>
        </w:rPr>
        <w:t xml:space="preserve"> „Warunki gwarancji”</w:t>
      </w:r>
    </w:p>
    <w:p w14:paraId="09447167" w14:textId="77777777" w:rsidR="00704180" w:rsidRPr="00C65293" w:rsidRDefault="00704180" w:rsidP="00704180">
      <w:pPr>
        <w:ind w:left="360"/>
        <w:jc w:val="both"/>
        <w:rPr>
          <w:sz w:val="22"/>
          <w:szCs w:val="22"/>
          <w:highlight w:val="yellow"/>
        </w:rPr>
      </w:pPr>
    </w:p>
    <w:p w14:paraId="21BF2C39" w14:textId="77777777" w:rsidR="00704180" w:rsidRDefault="00704180" w:rsidP="00704180">
      <w:pPr>
        <w:pStyle w:val="Nagwek1"/>
        <w:spacing w:before="0"/>
        <w:ind w:left="432"/>
        <w:jc w:val="center"/>
        <w:rPr>
          <w:rFonts w:ascii="Times New Roman" w:hAnsi="Times New Roman" w:cs="Times New Roman"/>
        </w:rPr>
      </w:pPr>
      <w:bookmarkStart w:id="240" w:name="_Toc127264217"/>
      <w:bookmarkStart w:id="241" w:name="_Toc173311014"/>
      <w:r w:rsidRPr="00111378">
        <w:rPr>
          <w:rFonts w:ascii="Times New Roman" w:hAnsi="Times New Roman" w:cs="Times New Roman"/>
        </w:rPr>
        <w:t>§13. Miejsce i osoby odpowiedzialne za realizację Umowy wykonawczej</w:t>
      </w:r>
      <w:bookmarkEnd w:id="240"/>
      <w:bookmarkEnd w:id="241"/>
    </w:p>
    <w:p w14:paraId="3E105C33" w14:textId="77777777" w:rsidR="00704180" w:rsidRPr="0069665F" w:rsidRDefault="00704180" w:rsidP="00704180">
      <w:pPr>
        <w:rPr>
          <w:sz w:val="8"/>
          <w:szCs w:val="8"/>
        </w:rPr>
      </w:pPr>
    </w:p>
    <w:p w14:paraId="14ADF409" w14:textId="77777777" w:rsidR="00704180" w:rsidRPr="00C65293" w:rsidRDefault="00704180" w:rsidP="005177AD">
      <w:pPr>
        <w:pStyle w:val="Akapitzlist"/>
        <w:numPr>
          <w:ilvl w:val="0"/>
          <w:numId w:val="69"/>
        </w:numPr>
        <w:jc w:val="both"/>
        <w:rPr>
          <w:sz w:val="22"/>
          <w:szCs w:val="22"/>
        </w:rPr>
      </w:pPr>
      <w:r w:rsidRPr="00C65293">
        <w:rPr>
          <w:sz w:val="22"/>
          <w:szCs w:val="22"/>
        </w:rPr>
        <w:t>Wykonawca zobowiązany jest do odbioru maszyny/urządzenia/podzespołu oraz dostarczenia maszyny/urządzenia/podzespołu w miejsce wskazane przez Zamawiającego w dokumencie Zamówienia wykonawczego.</w:t>
      </w:r>
    </w:p>
    <w:p w14:paraId="7077B922" w14:textId="77777777" w:rsidR="00704180" w:rsidRDefault="00704180" w:rsidP="005177AD">
      <w:pPr>
        <w:pStyle w:val="Akapitzlist"/>
        <w:numPr>
          <w:ilvl w:val="0"/>
          <w:numId w:val="69"/>
        </w:numPr>
        <w:spacing w:before="120"/>
        <w:jc w:val="both"/>
        <w:rPr>
          <w:sz w:val="22"/>
          <w:szCs w:val="22"/>
        </w:rPr>
      </w:pPr>
      <w:r w:rsidRPr="00C65293">
        <w:rPr>
          <w:sz w:val="22"/>
          <w:szCs w:val="22"/>
        </w:rPr>
        <w:t>Za nadzór nad należytą realizacją Umowy wykonawczej oraz koordynację prac pomiędzy Stronami odpowiadają przedstawiciele każdej ze Stron wskazani w dokumencie Zamówienia wykonawczego.</w:t>
      </w:r>
    </w:p>
    <w:p w14:paraId="3C065293" w14:textId="77777777" w:rsidR="00704180" w:rsidRPr="00C65293" w:rsidRDefault="00704180" w:rsidP="00704180">
      <w:pPr>
        <w:pStyle w:val="Akapitzlist"/>
        <w:spacing w:before="120"/>
        <w:ind w:left="360"/>
        <w:jc w:val="both"/>
        <w:rPr>
          <w:sz w:val="22"/>
          <w:szCs w:val="22"/>
        </w:rPr>
      </w:pPr>
    </w:p>
    <w:p w14:paraId="599AA9BE" w14:textId="77777777" w:rsidR="00704180" w:rsidRDefault="00704180" w:rsidP="00704180">
      <w:pPr>
        <w:pStyle w:val="Nagwek1"/>
        <w:spacing w:before="0"/>
        <w:ind w:left="432"/>
        <w:jc w:val="center"/>
        <w:rPr>
          <w:rFonts w:ascii="Times New Roman" w:hAnsi="Times New Roman" w:cs="Times New Roman"/>
        </w:rPr>
      </w:pPr>
      <w:bookmarkStart w:id="242" w:name="_Toc66971813"/>
      <w:bookmarkStart w:id="243" w:name="_Toc127264218"/>
      <w:bookmarkStart w:id="244" w:name="_Toc173311015"/>
      <w:r w:rsidRPr="00111378">
        <w:rPr>
          <w:rFonts w:ascii="Times New Roman" w:hAnsi="Times New Roman" w:cs="Times New Roman"/>
        </w:rPr>
        <w:t>§14. Siła wyższa</w:t>
      </w:r>
      <w:bookmarkEnd w:id="242"/>
      <w:bookmarkEnd w:id="243"/>
      <w:bookmarkEnd w:id="244"/>
    </w:p>
    <w:p w14:paraId="1D6EBDC9" w14:textId="77777777" w:rsidR="00704180" w:rsidRPr="0069665F" w:rsidRDefault="00704180" w:rsidP="00704180">
      <w:pPr>
        <w:rPr>
          <w:sz w:val="8"/>
          <w:szCs w:val="8"/>
        </w:rPr>
      </w:pPr>
    </w:p>
    <w:p w14:paraId="3C7380BE" w14:textId="77777777" w:rsidR="00704180" w:rsidRPr="00C65293" w:rsidRDefault="00704180" w:rsidP="005177AD">
      <w:pPr>
        <w:pStyle w:val="Akapitzlist"/>
        <w:numPr>
          <w:ilvl w:val="0"/>
          <w:numId w:val="82"/>
        </w:numPr>
        <w:contextualSpacing w:val="0"/>
        <w:jc w:val="both"/>
        <w:rPr>
          <w:sz w:val="22"/>
          <w:szCs w:val="22"/>
        </w:rPr>
      </w:pPr>
      <w:r w:rsidRPr="00C65293">
        <w:rPr>
          <w:sz w:val="22"/>
          <w:szCs w:val="22"/>
        </w:rPr>
        <w:t>Strony są zwolnione z odpowiedzialności za niewykonanie lub nienależyte wykonanie Umowy, jeżeli jej realizację uniemożliwiły okoliczności siły wyższej.</w:t>
      </w:r>
    </w:p>
    <w:p w14:paraId="361EBFC2"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 xml:space="preserve">Siłę wyższą stanowi zdarzenie nagłe, nieprzewidywalne i niezależne od woli stron uniemożliwiające wykonanie Umowy wykonawczej w całości lub w części na stałe lub na pewien czas, któremu nie </w:t>
      </w:r>
      <w:r w:rsidRPr="00C65293">
        <w:rPr>
          <w:sz w:val="22"/>
          <w:szCs w:val="22"/>
        </w:rPr>
        <w:lastRenderedPageBreak/>
        <w:t>można zapobiec ani przeciwdziałać przy zachowaniu należytej staranności. Przejawami siły wyższej są w szczególności:</w:t>
      </w:r>
    </w:p>
    <w:p w14:paraId="54AF3AEF"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klęski żywiołowe np. pożar, powódź, trzęsienie ziemi itp.,</w:t>
      </w:r>
    </w:p>
    <w:p w14:paraId="6174CB46"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akty władzy państwowej np. stan wojenny, stan wyjątkowy, itp.,</w:t>
      </w:r>
    </w:p>
    <w:p w14:paraId="58A71E36" w14:textId="77777777" w:rsidR="00704180" w:rsidRPr="00C65293" w:rsidRDefault="00704180" w:rsidP="005177AD">
      <w:pPr>
        <w:pStyle w:val="Akapitzlist"/>
        <w:numPr>
          <w:ilvl w:val="1"/>
          <w:numId w:val="82"/>
        </w:numPr>
        <w:contextualSpacing w:val="0"/>
        <w:jc w:val="both"/>
        <w:rPr>
          <w:sz w:val="22"/>
          <w:szCs w:val="22"/>
        </w:rPr>
      </w:pPr>
      <w:r w:rsidRPr="00C65293">
        <w:rPr>
          <w:sz w:val="22"/>
          <w:szCs w:val="22"/>
        </w:rPr>
        <w:t>poważne zakłócenia w funkcjonowaniu transportu.</w:t>
      </w:r>
    </w:p>
    <w:p w14:paraId="1E3ED908" w14:textId="77777777" w:rsidR="00704180" w:rsidRPr="00C65293" w:rsidRDefault="00704180" w:rsidP="005177AD">
      <w:pPr>
        <w:pStyle w:val="Akapitzlist"/>
        <w:numPr>
          <w:ilvl w:val="0"/>
          <w:numId w:val="82"/>
        </w:numPr>
        <w:ind w:left="357" w:hanging="357"/>
        <w:contextualSpacing w:val="0"/>
        <w:jc w:val="both"/>
        <w:rPr>
          <w:sz w:val="22"/>
          <w:szCs w:val="22"/>
        </w:rPr>
      </w:pPr>
      <w:r w:rsidRPr="00C65293">
        <w:rPr>
          <w:sz w:val="22"/>
          <w:szCs w:val="22"/>
        </w:rPr>
        <w:t>Strony zobowiązują się wzajemnie do niezwłocznego informowania o zaistnieniu okoliczności stanowiącej siłę wyższą, o czasie jej trwania i przewidywanych skutkach dla Umowy wykonawczej.</w:t>
      </w:r>
    </w:p>
    <w:p w14:paraId="6C18D275" w14:textId="77777777" w:rsidR="00704180" w:rsidRDefault="00704180" w:rsidP="005177AD">
      <w:pPr>
        <w:pStyle w:val="Akapitzlist"/>
        <w:numPr>
          <w:ilvl w:val="0"/>
          <w:numId w:val="82"/>
        </w:numPr>
        <w:ind w:left="357" w:hanging="357"/>
        <w:contextualSpacing w:val="0"/>
        <w:jc w:val="both"/>
        <w:rPr>
          <w:sz w:val="22"/>
          <w:szCs w:val="22"/>
        </w:rPr>
      </w:pPr>
      <w:r w:rsidRPr="00C65293">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36581A49" w14:textId="77777777" w:rsidR="00875546" w:rsidRPr="00C65293" w:rsidRDefault="00875546" w:rsidP="00875546">
      <w:pPr>
        <w:pStyle w:val="Akapitzlist"/>
        <w:ind w:left="357"/>
        <w:contextualSpacing w:val="0"/>
        <w:jc w:val="both"/>
        <w:rPr>
          <w:sz w:val="22"/>
          <w:szCs w:val="22"/>
        </w:rPr>
      </w:pPr>
    </w:p>
    <w:p w14:paraId="0F4EC872" w14:textId="77777777" w:rsidR="00704180" w:rsidRDefault="00704180" w:rsidP="00704180">
      <w:pPr>
        <w:pStyle w:val="Nagwek1"/>
        <w:spacing w:before="0"/>
        <w:ind w:left="432"/>
        <w:jc w:val="center"/>
        <w:rPr>
          <w:rFonts w:ascii="Times New Roman" w:hAnsi="Times New Roman" w:cs="Times New Roman"/>
        </w:rPr>
      </w:pPr>
      <w:bookmarkStart w:id="245" w:name="_Toc66971814"/>
      <w:bookmarkStart w:id="246" w:name="_Toc127264219"/>
      <w:bookmarkStart w:id="247" w:name="_Toc173311016"/>
      <w:r w:rsidRPr="00111378">
        <w:rPr>
          <w:rFonts w:ascii="Times New Roman" w:hAnsi="Times New Roman" w:cs="Times New Roman"/>
        </w:rPr>
        <w:t>§15. Postanowienia końcowe</w:t>
      </w:r>
      <w:bookmarkEnd w:id="245"/>
      <w:bookmarkEnd w:id="246"/>
      <w:bookmarkEnd w:id="247"/>
    </w:p>
    <w:p w14:paraId="5C6C6D4B" w14:textId="77777777" w:rsidR="00704180" w:rsidRPr="0069665F" w:rsidRDefault="00704180" w:rsidP="00704180">
      <w:pPr>
        <w:rPr>
          <w:sz w:val="8"/>
          <w:szCs w:val="8"/>
        </w:rPr>
      </w:pPr>
    </w:p>
    <w:p w14:paraId="46A9B2B5" w14:textId="77777777" w:rsidR="00704180" w:rsidRPr="00C65293" w:rsidRDefault="00704180" w:rsidP="005177AD">
      <w:pPr>
        <w:pStyle w:val="Akapitzlist"/>
        <w:numPr>
          <w:ilvl w:val="0"/>
          <w:numId w:val="83"/>
        </w:numPr>
        <w:contextualSpacing w:val="0"/>
        <w:jc w:val="both"/>
        <w:rPr>
          <w:sz w:val="22"/>
          <w:szCs w:val="22"/>
        </w:rPr>
      </w:pPr>
      <w:r w:rsidRPr="00C65293">
        <w:rPr>
          <w:sz w:val="22"/>
          <w:szCs w:val="22"/>
        </w:rPr>
        <w:t>Spory wynikające z zawartej Umowy wykonawczej będą rozstrzygane przez sąd właściwy dla siedziby Zamawiającego.</w:t>
      </w:r>
    </w:p>
    <w:p w14:paraId="7739A922" w14:textId="77777777" w:rsidR="00704180" w:rsidRPr="00C65293" w:rsidRDefault="00704180" w:rsidP="005177AD">
      <w:pPr>
        <w:pStyle w:val="Akapitzlist"/>
        <w:numPr>
          <w:ilvl w:val="0"/>
          <w:numId w:val="83"/>
        </w:numPr>
        <w:ind w:left="357" w:hanging="357"/>
        <w:contextualSpacing w:val="0"/>
        <w:jc w:val="both"/>
        <w:rPr>
          <w:sz w:val="22"/>
          <w:szCs w:val="22"/>
        </w:rPr>
      </w:pPr>
      <w:r w:rsidRPr="00C65293">
        <w:rPr>
          <w:sz w:val="22"/>
          <w:szCs w:val="22"/>
        </w:rPr>
        <w:t>W sprawach nieuregulowanych Umową wykonawczą mają zastosowanie odpowiednio przepisy ustawy Kodeksu Cywilnego i innych ustaw obowiązujących w tym zakresie.</w:t>
      </w:r>
    </w:p>
    <w:p w14:paraId="7A1A8651" w14:textId="77777777" w:rsidR="00704180" w:rsidRPr="00C65293" w:rsidRDefault="00704180" w:rsidP="005177AD">
      <w:pPr>
        <w:pStyle w:val="Akapitzlist"/>
        <w:numPr>
          <w:ilvl w:val="0"/>
          <w:numId w:val="83"/>
        </w:numPr>
        <w:ind w:left="357" w:hanging="357"/>
        <w:contextualSpacing w:val="0"/>
        <w:jc w:val="both"/>
        <w:rPr>
          <w:sz w:val="22"/>
          <w:szCs w:val="22"/>
        </w:rPr>
      </w:pPr>
      <w:r w:rsidRPr="00C65293">
        <w:rPr>
          <w:sz w:val="22"/>
          <w:szCs w:val="22"/>
        </w:rPr>
        <w:t xml:space="preserve">Wszelkie zmiany i uzupełnienia Umowy wykonawczej wymagają dla swej ważności formy pisemnej w postaci aneksu do Umowy. </w:t>
      </w:r>
    </w:p>
    <w:p w14:paraId="669FD320" w14:textId="77777777" w:rsidR="00704180" w:rsidRDefault="00704180" w:rsidP="005177AD">
      <w:pPr>
        <w:pStyle w:val="Akapitzlist"/>
        <w:numPr>
          <w:ilvl w:val="0"/>
          <w:numId w:val="83"/>
        </w:numPr>
        <w:ind w:left="357" w:hanging="357"/>
        <w:contextualSpacing w:val="0"/>
        <w:jc w:val="both"/>
        <w:rPr>
          <w:sz w:val="22"/>
          <w:szCs w:val="22"/>
        </w:rPr>
      </w:pPr>
      <w:r w:rsidRPr="00C65293">
        <w:rPr>
          <w:sz w:val="22"/>
          <w:szCs w:val="22"/>
        </w:rPr>
        <w:t xml:space="preserve">W przypadku zawarcia umowy w formie pisemnej została ona sporządzona po 1 egzemplarzu </w:t>
      </w:r>
      <w:r>
        <w:rPr>
          <w:sz w:val="22"/>
          <w:szCs w:val="22"/>
        </w:rPr>
        <w:t>d</w:t>
      </w:r>
      <w:r w:rsidRPr="00C65293">
        <w:rPr>
          <w:sz w:val="22"/>
          <w:szCs w:val="22"/>
        </w:rPr>
        <w:t xml:space="preserve">la każdej ze Stron. </w:t>
      </w:r>
    </w:p>
    <w:p w14:paraId="1C735CA7" w14:textId="77777777" w:rsidR="00704180" w:rsidRPr="00120415" w:rsidRDefault="00704180" w:rsidP="00704180">
      <w:pPr>
        <w:pStyle w:val="Akapitzlist"/>
        <w:ind w:left="357"/>
        <w:contextualSpacing w:val="0"/>
        <w:jc w:val="both"/>
        <w:rPr>
          <w:sz w:val="8"/>
          <w:szCs w:val="8"/>
        </w:rPr>
      </w:pPr>
    </w:p>
    <w:p w14:paraId="10B626F9" w14:textId="77777777" w:rsidR="00704180" w:rsidRDefault="00704180" w:rsidP="00704180">
      <w:pPr>
        <w:pStyle w:val="Akapitzlist"/>
        <w:ind w:left="357"/>
        <w:contextualSpacing w:val="0"/>
        <w:jc w:val="both"/>
        <w:rPr>
          <w:sz w:val="22"/>
          <w:szCs w:val="22"/>
        </w:rPr>
      </w:pPr>
      <w:r w:rsidRPr="00120415">
        <w:rPr>
          <w:sz w:val="22"/>
          <w:szCs w:val="22"/>
        </w:rPr>
        <w:t>Albo</w:t>
      </w:r>
    </w:p>
    <w:p w14:paraId="3701C9B1" w14:textId="77777777" w:rsidR="00704180" w:rsidRPr="00120415" w:rsidRDefault="00704180" w:rsidP="00704180">
      <w:pPr>
        <w:pStyle w:val="Akapitzlist"/>
        <w:ind w:left="357"/>
        <w:contextualSpacing w:val="0"/>
        <w:jc w:val="both"/>
        <w:rPr>
          <w:sz w:val="8"/>
          <w:szCs w:val="8"/>
        </w:rPr>
      </w:pPr>
    </w:p>
    <w:p w14:paraId="5AA35DB8" w14:textId="77777777" w:rsidR="00704180" w:rsidRPr="00C65293" w:rsidRDefault="00704180" w:rsidP="00704180">
      <w:pPr>
        <w:pStyle w:val="Akapitzlist"/>
        <w:ind w:left="357"/>
        <w:contextualSpacing w:val="0"/>
        <w:jc w:val="both"/>
        <w:rPr>
          <w:sz w:val="22"/>
          <w:szCs w:val="22"/>
        </w:rPr>
      </w:pPr>
      <w:r w:rsidRPr="00C65293">
        <w:rPr>
          <w:sz w:val="22"/>
          <w:szCs w:val="22"/>
        </w:rPr>
        <w:t>Umowa została zawarta w formie elektronicznej.</w:t>
      </w:r>
    </w:p>
    <w:p w14:paraId="484F548E" w14:textId="77777777" w:rsidR="00704180" w:rsidRPr="00C65293" w:rsidRDefault="00704180" w:rsidP="00704180">
      <w:pPr>
        <w:ind w:left="720"/>
        <w:jc w:val="center"/>
        <w:rPr>
          <w:b/>
          <w:sz w:val="22"/>
          <w:szCs w:val="22"/>
        </w:rPr>
      </w:pPr>
    </w:p>
    <w:p w14:paraId="266B96F7" w14:textId="77777777" w:rsidR="00704180" w:rsidRPr="00C65293" w:rsidRDefault="00704180" w:rsidP="00704180">
      <w:pPr>
        <w:spacing w:before="120"/>
        <w:jc w:val="both"/>
        <w:rPr>
          <w:b/>
          <w:bCs/>
          <w:sz w:val="22"/>
          <w:szCs w:val="22"/>
        </w:rPr>
      </w:pPr>
      <w:r w:rsidRPr="00C65293">
        <w:rPr>
          <w:b/>
          <w:bCs/>
          <w:sz w:val="22"/>
          <w:szCs w:val="22"/>
        </w:rPr>
        <w:t>Załączniki do Umowy wykonawczej:</w:t>
      </w:r>
    </w:p>
    <w:p w14:paraId="088B513C" w14:textId="77777777" w:rsidR="00704180" w:rsidRPr="00120415" w:rsidRDefault="00704180" w:rsidP="005177AD">
      <w:pPr>
        <w:numPr>
          <w:ilvl w:val="0"/>
          <w:numId w:val="70"/>
        </w:numPr>
        <w:ind w:left="426" w:hanging="426"/>
        <w:rPr>
          <w:sz w:val="22"/>
          <w:szCs w:val="22"/>
        </w:rPr>
      </w:pPr>
      <w:r w:rsidRPr="00C65293">
        <w:rPr>
          <w:sz w:val="22"/>
          <w:szCs w:val="22"/>
        </w:rPr>
        <w:t>Oświadczenie o posiadaniu statusu</w:t>
      </w:r>
      <w:r>
        <w:rPr>
          <w:sz w:val="22"/>
          <w:szCs w:val="22"/>
        </w:rPr>
        <w:t>.</w:t>
      </w:r>
    </w:p>
    <w:p w14:paraId="63B8138E" w14:textId="77777777" w:rsidR="00704180" w:rsidRPr="00120415" w:rsidRDefault="00704180" w:rsidP="005177AD">
      <w:pPr>
        <w:pStyle w:val="Akapitzlist"/>
        <w:numPr>
          <w:ilvl w:val="0"/>
          <w:numId w:val="70"/>
        </w:numPr>
        <w:tabs>
          <w:tab w:val="left" w:pos="-142"/>
        </w:tabs>
        <w:ind w:left="426" w:hanging="426"/>
        <w:contextualSpacing w:val="0"/>
        <w:jc w:val="both"/>
        <w:rPr>
          <w:sz w:val="22"/>
          <w:szCs w:val="22"/>
        </w:rPr>
      </w:pPr>
      <w:r w:rsidRPr="00120415">
        <w:rPr>
          <w:sz w:val="22"/>
          <w:szCs w:val="22"/>
        </w:rPr>
        <w:t>Druki do wykorzystan</w:t>
      </w:r>
      <w:r>
        <w:rPr>
          <w:sz w:val="22"/>
          <w:szCs w:val="22"/>
        </w:rPr>
        <w:t>ia w ramach realizacji zamówień</w:t>
      </w:r>
      <w:r w:rsidRPr="00120415">
        <w:rPr>
          <w:sz w:val="22"/>
          <w:szCs w:val="22"/>
        </w:rPr>
        <w:t>:</w:t>
      </w:r>
    </w:p>
    <w:p w14:paraId="27D32799" w14:textId="77777777" w:rsidR="00704180" w:rsidRPr="00B70ACF" w:rsidRDefault="00704180" w:rsidP="00704180">
      <w:pPr>
        <w:pStyle w:val="Akapitzlist"/>
        <w:tabs>
          <w:tab w:val="left" w:pos="-142"/>
        </w:tabs>
        <w:ind w:left="426"/>
        <w:contextualSpacing w:val="0"/>
        <w:jc w:val="both"/>
        <w:rPr>
          <w:sz w:val="22"/>
          <w:szCs w:val="22"/>
        </w:rPr>
      </w:pPr>
      <w:r w:rsidRPr="00120415">
        <w:rPr>
          <w:sz w:val="22"/>
          <w:szCs w:val="22"/>
        </w:rPr>
        <w:t xml:space="preserve">Druk A - Wzór </w:t>
      </w:r>
      <w:r w:rsidRPr="00120415">
        <w:rPr>
          <w:i/>
          <w:sz w:val="22"/>
          <w:szCs w:val="22"/>
        </w:rPr>
        <w:t>Protokołu zdawczo-odbiorczego po wykonanym remoncie</w:t>
      </w:r>
      <w:r w:rsidRPr="00120415">
        <w:rPr>
          <w:sz w:val="22"/>
          <w:szCs w:val="22"/>
        </w:rPr>
        <w:t xml:space="preserve"> przedmiotu zamówienia.</w:t>
      </w:r>
    </w:p>
    <w:p w14:paraId="6AA2D978" w14:textId="77777777" w:rsidR="00704180" w:rsidRPr="009937D9" w:rsidRDefault="00704180" w:rsidP="00704180">
      <w:pPr>
        <w:spacing w:line="276" w:lineRule="auto"/>
        <w:ind w:left="426"/>
        <w:rPr>
          <w:sz w:val="24"/>
          <w:szCs w:val="24"/>
        </w:rPr>
      </w:pPr>
    </w:p>
    <w:p w14:paraId="047DB5FA" w14:textId="77777777" w:rsidR="00704180" w:rsidRDefault="00704180" w:rsidP="00704180">
      <w:pPr>
        <w:spacing w:after="160" w:line="259" w:lineRule="auto"/>
        <w:rPr>
          <w:sz w:val="22"/>
          <w:szCs w:val="22"/>
        </w:rPr>
      </w:pPr>
      <w:r>
        <w:rPr>
          <w:sz w:val="22"/>
          <w:szCs w:val="22"/>
        </w:rPr>
        <w:br w:type="page"/>
      </w:r>
    </w:p>
    <w:p w14:paraId="65BAE214" w14:textId="77777777" w:rsidR="00704180" w:rsidRDefault="00704180" w:rsidP="00704180">
      <w:pPr>
        <w:spacing w:before="120"/>
        <w:jc w:val="right"/>
        <w:rPr>
          <w:sz w:val="22"/>
          <w:szCs w:val="22"/>
        </w:rPr>
      </w:pPr>
      <w:r>
        <w:rPr>
          <w:sz w:val="22"/>
          <w:szCs w:val="22"/>
        </w:rPr>
        <w:lastRenderedPageBreak/>
        <w:t>Załącznik nr 1 do umowy wykonawczej</w:t>
      </w:r>
    </w:p>
    <w:p w14:paraId="4D800430" w14:textId="77777777" w:rsidR="00704180" w:rsidRPr="003F285C" w:rsidRDefault="00704180" w:rsidP="00704180">
      <w:pPr>
        <w:ind w:left="360"/>
        <w:contextualSpacing/>
        <w:jc w:val="center"/>
        <w:rPr>
          <w:b/>
          <w:sz w:val="24"/>
          <w:szCs w:val="24"/>
        </w:rPr>
      </w:pPr>
    </w:p>
    <w:p w14:paraId="432D86FF" w14:textId="77777777" w:rsidR="00704180" w:rsidRPr="00DA60B4" w:rsidRDefault="00704180" w:rsidP="00704180">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44A0AB25" w14:textId="77777777" w:rsidR="00704180" w:rsidRPr="00DA60B4" w:rsidRDefault="00704180" w:rsidP="00704180">
      <w:pPr>
        <w:rPr>
          <w:b/>
          <w:bCs/>
          <w:sz w:val="24"/>
          <w:szCs w:val="28"/>
        </w:rPr>
      </w:pPr>
      <w:r w:rsidRPr="00DA60B4">
        <w:rPr>
          <w:b/>
          <w:bCs/>
          <w:sz w:val="24"/>
          <w:szCs w:val="28"/>
        </w:rPr>
        <w:t>__________________________________</w:t>
      </w:r>
    </w:p>
    <w:p w14:paraId="62D2815B" w14:textId="77777777" w:rsidR="00704180" w:rsidRPr="00DA60B4" w:rsidRDefault="00704180" w:rsidP="00704180">
      <w:pPr>
        <w:rPr>
          <w:b/>
          <w:bCs/>
          <w:sz w:val="24"/>
          <w:szCs w:val="28"/>
        </w:rPr>
      </w:pPr>
      <w:r w:rsidRPr="00DA60B4">
        <w:rPr>
          <w:b/>
          <w:bCs/>
          <w:sz w:val="24"/>
          <w:szCs w:val="28"/>
        </w:rPr>
        <w:t>__________________________________</w:t>
      </w:r>
    </w:p>
    <w:p w14:paraId="40B974DF" w14:textId="77777777" w:rsidR="00704180" w:rsidRPr="00DA60B4" w:rsidRDefault="00704180" w:rsidP="00704180">
      <w:pPr>
        <w:rPr>
          <w:b/>
          <w:bCs/>
          <w:sz w:val="24"/>
          <w:szCs w:val="28"/>
        </w:rPr>
      </w:pPr>
      <w:r w:rsidRPr="00DA60B4">
        <w:rPr>
          <w:b/>
          <w:bCs/>
          <w:sz w:val="24"/>
          <w:szCs w:val="28"/>
        </w:rPr>
        <w:t>__________________________________</w:t>
      </w:r>
    </w:p>
    <w:p w14:paraId="25C56FAC" w14:textId="77777777" w:rsidR="00704180" w:rsidRPr="00DA60B4" w:rsidRDefault="00704180" w:rsidP="00704180">
      <w:pPr>
        <w:jc w:val="center"/>
        <w:rPr>
          <w:b/>
          <w:bCs/>
          <w:sz w:val="24"/>
          <w:szCs w:val="28"/>
        </w:rPr>
      </w:pPr>
    </w:p>
    <w:p w14:paraId="2259D91A" w14:textId="77777777" w:rsidR="00704180" w:rsidRPr="00DA60B4" w:rsidRDefault="00704180" w:rsidP="00704180">
      <w:pPr>
        <w:jc w:val="center"/>
        <w:rPr>
          <w:b/>
          <w:bCs/>
          <w:sz w:val="24"/>
          <w:szCs w:val="28"/>
        </w:rPr>
      </w:pPr>
    </w:p>
    <w:p w14:paraId="6BEA7616" w14:textId="77777777" w:rsidR="00704180" w:rsidRPr="00DA60B4" w:rsidRDefault="00704180" w:rsidP="00704180">
      <w:pPr>
        <w:jc w:val="center"/>
        <w:rPr>
          <w:b/>
          <w:bCs/>
          <w:sz w:val="24"/>
          <w:szCs w:val="28"/>
        </w:rPr>
      </w:pPr>
    </w:p>
    <w:p w14:paraId="1CC11A50" w14:textId="77777777" w:rsidR="00704180" w:rsidRPr="00DA60B4" w:rsidRDefault="00704180" w:rsidP="00704180">
      <w:pPr>
        <w:jc w:val="center"/>
        <w:rPr>
          <w:b/>
          <w:bCs/>
          <w:sz w:val="24"/>
          <w:szCs w:val="28"/>
        </w:rPr>
      </w:pPr>
    </w:p>
    <w:p w14:paraId="371B2D54" w14:textId="77777777" w:rsidR="00704180" w:rsidRPr="00DA60B4" w:rsidRDefault="00704180" w:rsidP="00704180">
      <w:pPr>
        <w:jc w:val="center"/>
        <w:rPr>
          <w:b/>
          <w:bCs/>
          <w:sz w:val="24"/>
          <w:szCs w:val="28"/>
        </w:rPr>
      </w:pPr>
      <w:r w:rsidRPr="00DA60B4">
        <w:rPr>
          <w:b/>
          <w:bCs/>
          <w:sz w:val="24"/>
          <w:szCs w:val="28"/>
        </w:rPr>
        <w:t>OŚWIADCZENIE</w:t>
      </w:r>
    </w:p>
    <w:p w14:paraId="28A6C72F" w14:textId="77777777" w:rsidR="00704180" w:rsidRPr="00DA60B4" w:rsidRDefault="00704180" w:rsidP="00704180">
      <w:pPr>
        <w:jc w:val="center"/>
        <w:rPr>
          <w:b/>
          <w:szCs w:val="24"/>
        </w:rPr>
      </w:pPr>
      <w:r w:rsidRPr="00DA60B4">
        <w:rPr>
          <w:b/>
          <w:szCs w:val="24"/>
        </w:rPr>
        <w:t xml:space="preserve">O POSIADANIU STATUSU MIKROPRZEDSIĘBIORCY, MAŁEGO PRZEDSIĘBIORCY, ŚREDNIEGO PRZEDSIĘBIORCY, DUŻEGO PRZEDSIĘBIORCY </w:t>
      </w:r>
    </w:p>
    <w:p w14:paraId="21341D7C" w14:textId="77777777" w:rsidR="00704180" w:rsidRPr="00DA60B4" w:rsidRDefault="00704180" w:rsidP="00704180">
      <w:pPr>
        <w:jc w:val="center"/>
        <w:rPr>
          <w:b/>
          <w:szCs w:val="24"/>
        </w:rPr>
      </w:pPr>
    </w:p>
    <w:p w14:paraId="675BD57E" w14:textId="317B5C0E" w:rsidR="00704180" w:rsidRPr="0077687D" w:rsidRDefault="00704180" w:rsidP="00704180">
      <w:pPr>
        <w:jc w:val="both"/>
        <w:rPr>
          <w:iCs/>
          <w:sz w:val="22"/>
          <w:szCs w:val="22"/>
        </w:rPr>
      </w:pPr>
      <w:r w:rsidRPr="0077687D">
        <w:rPr>
          <w:iCs/>
          <w:sz w:val="22"/>
          <w:szCs w:val="22"/>
        </w:rPr>
        <w:t xml:space="preserve">Wykonawca oświadcza, że </w:t>
      </w:r>
      <w:r w:rsidRPr="0077687D">
        <w:rPr>
          <w:b/>
          <w:iCs/>
          <w:sz w:val="22"/>
          <w:szCs w:val="22"/>
        </w:rPr>
        <w:t>spełnia warunki / nie spełnia warunków</w:t>
      </w:r>
      <w:r w:rsidRPr="0077687D">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w:t>
      </w:r>
      <w:r w:rsidR="005177AD">
        <w:rPr>
          <w:iCs/>
          <w:sz w:val="22"/>
          <w:szCs w:val="22"/>
        </w:rPr>
        <w:t xml:space="preserve"> </w:t>
      </w:r>
      <w:r w:rsidRPr="0077687D">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491A2C7F" w14:textId="77777777" w:rsidR="00704180" w:rsidRPr="00DA60B4" w:rsidRDefault="00704180" w:rsidP="00704180">
      <w:pPr>
        <w:jc w:val="both"/>
        <w:rPr>
          <w:iCs/>
        </w:rPr>
      </w:pPr>
    </w:p>
    <w:p w14:paraId="0C29E94B" w14:textId="77777777" w:rsidR="00704180" w:rsidRPr="00DA60B4" w:rsidRDefault="00704180" w:rsidP="00704180">
      <w:pPr>
        <w:jc w:val="both"/>
        <w:rPr>
          <w:iCs/>
        </w:rPr>
      </w:pPr>
    </w:p>
    <w:p w14:paraId="3EE79DF7" w14:textId="77777777" w:rsidR="00704180" w:rsidRPr="00DA60B4" w:rsidRDefault="00704180" w:rsidP="00704180">
      <w:pPr>
        <w:jc w:val="both"/>
        <w:rPr>
          <w:iCs/>
        </w:rPr>
      </w:pPr>
    </w:p>
    <w:p w14:paraId="56A3DDA7" w14:textId="77777777" w:rsidR="00704180" w:rsidRPr="00DA60B4" w:rsidRDefault="00704180" w:rsidP="00704180">
      <w:pPr>
        <w:jc w:val="both"/>
        <w:rPr>
          <w:iCs/>
        </w:rPr>
      </w:pPr>
    </w:p>
    <w:p w14:paraId="677B3019" w14:textId="77777777" w:rsidR="00704180" w:rsidRPr="00DA60B4" w:rsidRDefault="00704180" w:rsidP="00704180">
      <w:pPr>
        <w:jc w:val="center"/>
        <w:rPr>
          <w:b/>
          <w:i/>
        </w:rPr>
      </w:pPr>
    </w:p>
    <w:p w14:paraId="7BF12684" w14:textId="77777777" w:rsidR="00704180" w:rsidRPr="00DA60B4" w:rsidRDefault="00704180" w:rsidP="00704180">
      <w:pPr>
        <w:rPr>
          <w:bCs/>
          <w:i/>
        </w:rPr>
      </w:pPr>
    </w:p>
    <w:p w14:paraId="6D5F8452" w14:textId="77777777" w:rsidR="00704180" w:rsidRPr="00DA60B4" w:rsidRDefault="00704180" w:rsidP="00704180">
      <w:pPr>
        <w:rPr>
          <w:bCs/>
          <w:i/>
        </w:rPr>
      </w:pPr>
    </w:p>
    <w:p w14:paraId="04642D10" w14:textId="77777777" w:rsidR="00704180" w:rsidRPr="00DA60B4" w:rsidRDefault="00704180" w:rsidP="00704180">
      <w:pPr>
        <w:rPr>
          <w:bCs/>
          <w:i/>
        </w:rPr>
      </w:pPr>
    </w:p>
    <w:p w14:paraId="12216840" w14:textId="77777777" w:rsidR="00704180" w:rsidRPr="00DA60B4" w:rsidRDefault="00704180" w:rsidP="00704180">
      <w:pPr>
        <w:rPr>
          <w:bCs/>
          <w:i/>
        </w:rPr>
      </w:pPr>
    </w:p>
    <w:p w14:paraId="26A923E3" w14:textId="77777777" w:rsidR="00704180" w:rsidRPr="00DA60B4" w:rsidRDefault="00704180" w:rsidP="00704180">
      <w:pPr>
        <w:rPr>
          <w:bCs/>
          <w:i/>
        </w:rPr>
      </w:pPr>
    </w:p>
    <w:p w14:paraId="41D27DA0" w14:textId="77777777" w:rsidR="00704180" w:rsidRPr="00DA60B4" w:rsidRDefault="00704180" w:rsidP="00704180">
      <w:pPr>
        <w:rPr>
          <w:bCs/>
          <w:i/>
        </w:rPr>
      </w:pPr>
    </w:p>
    <w:p w14:paraId="432A4BE0" w14:textId="77777777" w:rsidR="00704180" w:rsidRPr="00DA60B4" w:rsidRDefault="00704180" w:rsidP="00704180">
      <w:pPr>
        <w:rPr>
          <w:bCs/>
          <w:i/>
        </w:rPr>
      </w:pPr>
    </w:p>
    <w:p w14:paraId="48ADA7AB" w14:textId="77777777" w:rsidR="00704180" w:rsidRPr="00DA60B4" w:rsidRDefault="00704180" w:rsidP="00704180">
      <w:pPr>
        <w:rPr>
          <w:sz w:val="22"/>
        </w:rPr>
      </w:pPr>
      <w:r w:rsidRPr="00DA60B4">
        <w:rPr>
          <w:bCs/>
          <w:i/>
        </w:rPr>
        <w:t>* - skreślić niewłaściwe</w:t>
      </w:r>
    </w:p>
    <w:p w14:paraId="4906160D" w14:textId="77777777" w:rsidR="00704180" w:rsidRPr="00DA60B4" w:rsidRDefault="00704180" w:rsidP="00704180">
      <w:pPr>
        <w:suppressAutoHyphens/>
        <w:jc w:val="both"/>
        <w:rPr>
          <w:sz w:val="22"/>
        </w:rPr>
      </w:pPr>
    </w:p>
    <w:p w14:paraId="0988BCC7" w14:textId="77777777" w:rsidR="00704180" w:rsidRDefault="00704180" w:rsidP="00704180">
      <w:pPr>
        <w:spacing w:after="160" w:line="259" w:lineRule="auto"/>
        <w:rPr>
          <w:b/>
        </w:rPr>
      </w:pPr>
      <w:r>
        <w:rPr>
          <w:b/>
        </w:rPr>
        <w:br w:type="page"/>
      </w:r>
    </w:p>
    <w:p w14:paraId="5DBEDFC7" w14:textId="77777777" w:rsidR="00704180" w:rsidRDefault="00704180" w:rsidP="00704180">
      <w:pPr>
        <w:ind w:left="4248"/>
        <w:jc w:val="right"/>
        <w:rPr>
          <w:b/>
          <w:bCs/>
          <w:sz w:val="24"/>
          <w:szCs w:val="24"/>
        </w:rPr>
      </w:pPr>
      <w:r>
        <w:rPr>
          <w:b/>
          <w:bCs/>
          <w:sz w:val="24"/>
          <w:szCs w:val="24"/>
        </w:rPr>
        <w:lastRenderedPageBreak/>
        <w:t>Druk A</w:t>
      </w:r>
    </w:p>
    <w:p w14:paraId="7E9BCC0D" w14:textId="77777777" w:rsidR="00704180" w:rsidRDefault="00704180" w:rsidP="00704180">
      <w:pPr>
        <w:tabs>
          <w:tab w:val="left" w:pos="7050"/>
        </w:tabs>
        <w:rPr>
          <w:sz w:val="18"/>
          <w:szCs w:val="18"/>
        </w:rPr>
      </w:pPr>
    </w:p>
    <w:p w14:paraId="39F00B1B" w14:textId="77777777" w:rsidR="00704180" w:rsidRPr="00454FB7" w:rsidRDefault="00704180" w:rsidP="00704180">
      <w:pPr>
        <w:ind w:right="-468"/>
        <w:jc w:val="center"/>
        <w:rPr>
          <w:b/>
          <w:bCs/>
          <w:sz w:val="24"/>
        </w:rPr>
      </w:pPr>
      <w:r w:rsidRPr="00454FB7">
        <w:rPr>
          <w:b/>
          <w:bCs/>
          <w:sz w:val="24"/>
        </w:rPr>
        <w:t xml:space="preserve">PROTOKÓŁ ZDAWCZO-ODBIORCZY </w:t>
      </w:r>
    </w:p>
    <w:p w14:paraId="48E6D25D" w14:textId="77777777" w:rsidR="00704180" w:rsidRPr="00454FB7" w:rsidRDefault="00704180" w:rsidP="00704180">
      <w:pPr>
        <w:ind w:right="-468"/>
        <w:jc w:val="center"/>
        <w:rPr>
          <w:b/>
          <w:bCs/>
          <w:sz w:val="24"/>
        </w:rPr>
      </w:pPr>
      <w:r w:rsidRPr="00454FB7">
        <w:rPr>
          <w:b/>
          <w:bCs/>
          <w:sz w:val="24"/>
        </w:rPr>
        <w:t>ODBIORU URZĄDZENIA/PODZESPOŁUPO WYKONANYM REMONCIE</w:t>
      </w:r>
    </w:p>
    <w:p w14:paraId="5A212588" w14:textId="77777777" w:rsidR="00704180" w:rsidRDefault="00704180" w:rsidP="00704180">
      <w:pPr>
        <w:ind w:right="-468"/>
        <w:jc w:val="center"/>
        <w:rPr>
          <w:b/>
          <w:bCs/>
        </w:rPr>
      </w:pPr>
    </w:p>
    <w:p w14:paraId="44A9B3E3" w14:textId="77777777" w:rsidR="00704180" w:rsidRPr="00BA5DD1" w:rsidRDefault="00704180" w:rsidP="00704180">
      <w:pPr>
        <w:ind w:right="-468"/>
        <w:jc w:val="center"/>
        <w:rPr>
          <w:b/>
          <w:bCs/>
        </w:rPr>
      </w:pPr>
      <w:r w:rsidRPr="00BA5DD1">
        <w:rPr>
          <w:b/>
          <w:bCs/>
        </w:rPr>
        <w:t>Data odbioru  ……………….</w:t>
      </w:r>
    </w:p>
    <w:p w14:paraId="3D66F15E" w14:textId="77777777" w:rsidR="00704180" w:rsidRDefault="00704180" w:rsidP="00704180">
      <w:pPr>
        <w:ind w:right="-471"/>
        <w:jc w:val="center"/>
        <w:rPr>
          <w:b/>
          <w:bCs/>
        </w:rPr>
      </w:pPr>
    </w:p>
    <w:p w14:paraId="31467E30" w14:textId="77777777" w:rsidR="00704180" w:rsidRPr="00BA5DD1" w:rsidRDefault="00704180" w:rsidP="00704180">
      <w:pPr>
        <w:ind w:right="-471"/>
        <w:jc w:val="center"/>
        <w:rPr>
          <w:b/>
          <w:bCs/>
        </w:rPr>
      </w:pPr>
      <w:r w:rsidRPr="00BA5DD1">
        <w:rPr>
          <w:b/>
          <w:bCs/>
        </w:rPr>
        <w:t>Data zgłoszenia zakończenia remontu………………</w:t>
      </w:r>
    </w:p>
    <w:p w14:paraId="7863C582" w14:textId="77777777" w:rsidR="00704180" w:rsidRPr="001A6138" w:rsidRDefault="00704180" w:rsidP="00704180">
      <w:pPr>
        <w:ind w:right="-468"/>
        <w:jc w:val="center"/>
        <w:rPr>
          <w:b/>
          <w:bCs/>
        </w:rPr>
      </w:pPr>
    </w:p>
    <w:p w14:paraId="269D16C5" w14:textId="77777777" w:rsidR="00704180" w:rsidRPr="00B53C6B" w:rsidRDefault="00704180" w:rsidP="005177AD">
      <w:pPr>
        <w:widowControl w:val="0"/>
        <w:numPr>
          <w:ilvl w:val="0"/>
          <w:numId w:val="40"/>
        </w:numPr>
        <w:suppressAutoHyphens/>
        <w:spacing w:line="360" w:lineRule="auto"/>
        <w:ind w:left="426" w:hanging="426"/>
        <w:rPr>
          <w:sz w:val="22"/>
          <w:szCs w:val="22"/>
        </w:rPr>
      </w:pPr>
      <w:r w:rsidRPr="00B53C6B">
        <w:rPr>
          <w:sz w:val="22"/>
          <w:szCs w:val="22"/>
        </w:rPr>
        <w:t>Przekazujący po remoncie:</w:t>
      </w:r>
    </w:p>
    <w:p w14:paraId="737F57DC" w14:textId="77777777" w:rsidR="00704180" w:rsidRDefault="00704180" w:rsidP="00704180">
      <w:pPr>
        <w:spacing w:line="200" w:lineRule="atLeast"/>
        <w:jc w:val="center"/>
      </w:pPr>
      <w:r>
        <w:t xml:space="preserve">....................................................................................................................................................... </w:t>
      </w:r>
    </w:p>
    <w:p w14:paraId="775A7A05" w14:textId="77777777" w:rsidR="00704180" w:rsidRPr="00B53C6B" w:rsidRDefault="00704180" w:rsidP="00704180">
      <w:pPr>
        <w:spacing w:line="200" w:lineRule="atLeast"/>
        <w:jc w:val="center"/>
        <w:rPr>
          <w:sz w:val="16"/>
          <w:szCs w:val="16"/>
        </w:rPr>
      </w:pPr>
      <w:r w:rsidRPr="00B53C6B">
        <w:rPr>
          <w:i/>
          <w:sz w:val="16"/>
          <w:szCs w:val="16"/>
        </w:rPr>
        <w:t>(wpisać nazwę firmy remontowej i dane przedstawiciela firmy remontowej dokonującego przekazania)</w:t>
      </w:r>
    </w:p>
    <w:p w14:paraId="65080F9E" w14:textId="77777777" w:rsidR="00704180" w:rsidRPr="009A547E"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014C1FB5" w14:textId="77777777" w:rsidR="00704180" w:rsidRDefault="00704180" w:rsidP="00704180">
      <w:pPr>
        <w:spacing w:line="200" w:lineRule="atLeast"/>
        <w:ind w:left="357"/>
        <w:rPr>
          <w:i/>
          <w:iCs/>
        </w:rPr>
      </w:pPr>
      <w:r>
        <w:t>.................................................................................................................................................</w:t>
      </w:r>
    </w:p>
    <w:p w14:paraId="6069072B" w14:textId="77777777" w:rsidR="00704180" w:rsidRPr="00B53C6B" w:rsidRDefault="00704180" w:rsidP="00704180">
      <w:pPr>
        <w:spacing w:line="200" w:lineRule="atLeast"/>
        <w:ind w:left="357"/>
        <w:jc w:val="center"/>
        <w:rPr>
          <w:i/>
          <w:iCs/>
          <w:sz w:val="16"/>
          <w:szCs w:val="16"/>
        </w:rPr>
      </w:pPr>
      <w:r w:rsidRPr="00B53C6B">
        <w:rPr>
          <w:i/>
          <w:iCs/>
          <w:sz w:val="16"/>
          <w:szCs w:val="16"/>
        </w:rPr>
        <w:t>(wpisać dane pracownika Zespołu Gospodarki Remontowej</w:t>
      </w:r>
      <w:r>
        <w:rPr>
          <w:i/>
          <w:iCs/>
          <w:sz w:val="16"/>
          <w:szCs w:val="16"/>
        </w:rPr>
        <w:t>, Serwisów i Dzierżaw</w:t>
      </w:r>
      <w:r w:rsidRPr="00B53C6B">
        <w:rPr>
          <w:i/>
          <w:iCs/>
          <w:sz w:val="16"/>
          <w:szCs w:val="16"/>
        </w:rPr>
        <w:t xml:space="preserve"> odbierającego urządzenie/podzespół po remoncie)</w:t>
      </w:r>
    </w:p>
    <w:p w14:paraId="3844E11A" w14:textId="77777777" w:rsidR="00704180"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457C77A4" w14:textId="77777777" w:rsidR="00704180" w:rsidRPr="009A547E" w:rsidRDefault="00704180" w:rsidP="005177AD">
      <w:pPr>
        <w:widowControl w:val="0"/>
        <w:numPr>
          <w:ilvl w:val="0"/>
          <w:numId w:val="40"/>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704180" w:rsidRPr="009A547E" w14:paraId="22A77D76" w14:textId="77777777" w:rsidTr="00055001">
        <w:tc>
          <w:tcPr>
            <w:tcW w:w="589" w:type="dxa"/>
          </w:tcPr>
          <w:p w14:paraId="53069635" w14:textId="77777777" w:rsidR="00704180" w:rsidRPr="009918F9" w:rsidRDefault="00704180" w:rsidP="00055001">
            <w:pPr>
              <w:spacing w:before="120"/>
              <w:jc w:val="center"/>
              <w:rPr>
                <w:sz w:val="18"/>
                <w:szCs w:val="18"/>
              </w:rPr>
            </w:pPr>
            <w:r w:rsidRPr="009918F9">
              <w:rPr>
                <w:sz w:val="18"/>
                <w:szCs w:val="18"/>
              </w:rPr>
              <w:t>Lp.</w:t>
            </w:r>
          </w:p>
        </w:tc>
        <w:tc>
          <w:tcPr>
            <w:tcW w:w="3205" w:type="dxa"/>
          </w:tcPr>
          <w:p w14:paraId="3EBD61F8" w14:textId="77777777" w:rsidR="00704180" w:rsidRPr="009918F9" w:rsidRDefault="00704180" w:rsidP="00055001">
            <w:pPr>
              <w:spacing w:before="120"/>
              <w:jc w:val="center"/>
              <w:rPr>
                <w:sz w:val="18"/>
                <w:szCs w:val="18"/>
              </w:rPr>
            </w:pPr>
            <w:r w:rsidRPr="009918F9">
              <w:rPr>
                <w:sz w:val="18"/>
                <w:szCs w:val="18"/>
              </w:rPr>
              <w:t>Nazwa typ</w:t>
            </w:r>
          </w:p>
        </w:tc>
        <w:tc>
          <w:tcPr>
            <w:tcW w:w="2835" w:type="dxa"/>
          </w:tcPr>
          <w:p w14:paraId="02644475" w14:textId="77777777" w:rsidR="00704180" w:rsidRPr="009918F9" w:rsidRDefault="00704180" w:rsidP="00055001">
            <w:pPr>
              <w:jc w:val="center"/>
              <w:rPr>
                <w:sz w:val="18"/>
                <w:szCs w:val="18"/>
              </w:rPr>
            </w:pPr>
            <w:r w:rsidRPr="009918F9">
              <w:rPr>
                <w:sz w:val="18"/>
                <w:szCs w:val="18"/>
              </w:rPr>
              <w:t>Cechy identyfikujące</w:t>
            </w:r>
          </w:p>
          <w:p w14:paraId="5BA2FC6B" w14:textId="77777777" w:rsidR="00704180" w:rsidRPr="009918F9" w:rsidRDefault="00704180" w:rsidP="0005500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16BA6C64" w14:textId="77777777" w:rsidR="00704180" w:rsidRPr="009918F9" w:rsidRDefault="00704180" w:rsidP="00055001">
            <w:pPr>
              <w:spacing w:before="120"/>
              <w:jc w:val="center"/>
              <w:rPr>
                <w:sz w:val="18"/>
                <w:szCs w:val="18"/>
              </w:rPr>
            </w:pPr>
            <w:r w:rsidRPr="009918F9">
              <w:rPr>
                <w:sz w:val="18"/>
                <w:szCs w:val="18"/>
              </w:rPr>
              <w:t>Ilość **)</w:t>
            </w:r>
          </w:p>
        </w:tc>
        <w:tc>
          <w:tcPr>
            <w:tcW w:w="1843" w:type="dxa"/>
          </w:tcPr>
          <w:p w14:paraId="08DD08CE" w14:textId="77777777" w:rsidR="00704180" w:rsidRPr="009918F9" w:rsidRDefault="00704180" w:rsidP="00055001">
            <w:pPr>
              <w:spacing w:before="120"/>
              <w:jc w:val="center"/>
              <w:rPr>
                <w:sz w:val="18"/>
                <w:szCs w:val="18"/>
              </w:rPr>
            </w:pPr>
            <w:r w:rsidRPr="009918F9">
              <w:rPr>
                <w:sz w:val="18"/>
                <w:szCs w:val="18"/>
              </w:rPr>
              <w:t>Uwagi</w:t>
            </w:r>
          </w:p>
        </w:tc>
      </w:tr>
      <w:tr w:rsidR="00704180" w:rsidRPr="009A547E" w14:paraId="1E89606B" w14:textId="77777777" w:rsidTr="00055001">
        <w:tc>
          <w:tcPr>
            <w:tcW w:w="589" w:type="dxa"/>
          </w:tcPr>
          <w:p w14:paraId="0E84DB4E" w14:textId="77777777" w:rsidR="00704180" w:rsidRPr="009918F9" w:rsidRDefault="00704180" w:rsidP="00055001">
            <w:pPr>
              <w:spacing w:line="360" w:lineRule="auto"/>
              <w:rPr>
                <w:sz w:val="18"/>
                <w:szCs w:val="18"/>
              </w:rPr>
            </w:pPr>
          </w:p>
        </w:tc>
        <w:tc>
          <w:tcPr>
            <w:tcW w:w="3205" w:type="dxa"/>
          </w:tcPr>
          <w:p w14:paraId="19DE0519" w14:textId="77777777" w:rsidR="00704180" w:rsidRPr="009918F9" w:rsidRDefault="00704180" w:rsidP="00055001">
            <w:pPr>
              <w:spacing w:line="360" w:lineRule="auto"/>
              <w:rPr>
                <w:sz w:val="18"/>
                <w:szCs w:val="18"/>
              </w:rPr>
            </w:pPr>
          </w:p>
        </w:tc>
        <w:tc>
          <w:tcPr>
            <w:tcW w:w="2835" w:type="dxa"/>
          </w:tcPr>
          <w:p w14:paraId="757647AD" w14:textId="77777777" w:rsidR="00704180" w:rsidRPr="009918F9" w:rsidRDefault="00704180" w:rsidP="00055001">
            <w:pPr>
              <w:spacing w:line="360" w:lineRule="auto"/>
              <w:rPr>
                <w:sz w:val="18"/>
                <w:szCs w:val="18"/>
              </w:rPr>
            </w:pPr>
          </w:p>
        </w:tc>
        <w:tc>
          <w:tcPr>
            <w:tcW w:w="992" w:type="dxa"/>
          </w:tcPr>
          <w:p w14:paraId="55A8AF82" w14:textId="77777777" w:rsidR="00704180" w:rsidRPr="009918F9" w:rsidRDefault="00704180" w:rsidP="00055001">
            <w:pPr>
              <w:spacing w:line="360" w:lineRule="auto"/>
              <w:rPr>
                <w:sz w:val="18"/>
                <w:szCs w:val="18"/>
              </w:rPr>
            </w:pPr>
          </w:p>
        </w:tc>
        <w:tc>
          <w:tcPr>
            <w:tcW w:w="1843" w:type="dxa"/>
          </w:tcPr>
          <w:p w14:paraId="4361EB36" w14:textId="77777777" w:rsidR="00704180" w:rsidRPr="009918F9" w:rsidRDefault="00704180" w:rsidP="00055001">
            <w:pPr>
              <w:spacing w:line="360" w:lineRule="auto"/>
              <w:rPr>
                <w:sz w:val="18"/>
                <w:szCs w:val="18"/>
              </w:rPr>
            </w:pPr>
          </w:p>
        </w:tc>
      </w:tr>
      <w:tr w:rsidR="00704180" w:rsidRPr="009A547E" w14:paraId="29A7D493" w14:textId="77777777" w:rsidTr="00055001">
        <w:tc>
          <w:tcPr>
            <w:tcW w:w="589" w:type="dxa"/>
          </w:tcPr>
          <w:p w14:paraId="1744AEA2" w14:textId="77777777" w:rsidR="00704180" w:rsidRPr="009918F9" w:rsidRDefault="00704180" w:rsidP="00055001">
            <w:pPr>
              <w:spacing w:line="360" w:lineRule="auto"/>
              <w:rPr>
                <w:sz w:val="18"/>
                <w:szCs w:val="18"/>
              </w:rPr>
            </w:pPr>
          </w:p>
        </w:tc>
        <w:tc>
          <w:tcPr>
            <w:tcW w:w="3205" w:type="dxa"/>
          </w:tcPr>
          <w:p w14:paraId="40EC3473" w14:textId="77777777" w:rsidR="00704180" w:rsidRPr="009918F9" w:rsidRDefault="00704180" w:rsidP="00055001">
            <w:pPr>
              <w:spacing w:line="360" w:lineRule="auto"/>
              <w:rPr>
                <w:sz w:val="18"/>
                <w:szCs w:val="18"/>
              </w:rPr>
            </w:pPr>
          </w:p>
        </w:tc>
        <w:tc>
          <w:tcPr>
            <w:tcW w:w="2835" w:type="dxa"/>
          </w:tcPr>
          <w:p w14:paraId="40A4F113" w14:textId="77777777" w:rsidR="00704180" w:rsidRPr="009918F9" w:rsidRDefault="00704180" w:rsidP="00055001">
            <w:pPr>
              <w:spacing w:line="360" w:lineRule="auto"/>
              <w:rPr>
                <w:sz w:val="18"/>
                <w:szCs w:val="18"/>
              </w:rPr>
            </w:pPr>
          </w:p>
        </w:tc>
        <w:tc>
          <w:tcPr>
            <w:tcW w:w="992" w:type="dxa"/>
          </w:tcPr>
          <w:p w14:paraId="12C142D1" w14:textId="77777777" w:rsidR="00704180" w:rsidRPr="009918F9" w:rsidRDefault="00704180" w:rsidP="00055001">
            <w:pPr>
              <w:spacing w:line="360" w:lineRule="auto"/>
              <w:rPr>
                <w:sz w:val="18"/>
                <w:szCs w:val="18"/>
              </w:rPr>
            </w:pPr>
          </w:p>
        </w:tc>
        <w:tc>
          <w:tcPr>
            <w:tcW w:w="1843" w:type="dxa"/>
          </w:tcPr>
          <w:p w14:paraId="1B2D0865" w14:textId="77777777" w:rsidR="00704180" w:rsidRPr="009918F9" w:rsidRDefault="00704180" w:rsidP="00055001">
            <w:pPr>
              <w:spacing w:line="360" w:lineRule="auto"/>
              <w:rPr>
                <w:sz w:val="18"/>
                <w:szCs w:val="18"/>
              </w:rPr>
            </w:pPr>
          </w:p>
        </w:tc>
      </w:tr>
    </w:tbl>
    <w:p w14:paraId="2692C2A0" w14:textId="77777777" w:rsidR="00704180" w:rsidRPr="009C1FF0" w:rsidRDefault="00704180" w:rsidP="00704180">
      <w:pPr>
        <w:spacing w:line="200" w:lineRule="atLeast"/>
        <w:rPr>
          <w:i/>
          <w:iCs/>
          <w:sz w:val="16"/>
          <w:szCs w:val="16"/>
        </w:rPr>
      </w:pPr>
      <w:r w:rsidRPr="004965E7">
        <w:rPr>
          <w:i/>
          <w:iCs/>
          <w:kern w:val="20"/>
          <w:vertAlign w:val="superscript"/>
        </w:rPr>
        <w:t>*</w:t>
      </w:r>
      <w:r>
        <w:rPr>
          <w:i/>
          <w:iCs/>
        </w:rPr>
        <w:t>)</w:t>
      </w:r>
      <w:r w:rsidRPr="009C1FF0">
        <w:rPr>
          <w:i/>
          <w:iCs/>
          <w:sz w:val="16"/>
          <w:szCs w:val="16"/>
        </w:rPr>
        <w:t>wpisać dane jednoznacznie identyfikujące urządzenie/podzespół</w:t>
      </w:r>
      <w:r>
        <w:rPr>
          <w:i/>
          <w:iCs/>
          <w:sz w:val="16"/>
          <w:szCs w:val="16"/>
        </w:rPr>
        <w:t>/obiekt</w:t>
      </w:r>
      <w:r w:rsidRPr="009C1FF0">
        <w:rPr>
          <w:i/>
          <w:iCs/>
          <w:sz w:val="16"/>
          <w:szCs w:val="16"/>
        </w:rPr>
        <w:t xml:space="preserve"> odbierany po remoncie, </w:t>
      </w:r>
    </w:p>
    <w:p w14:paraId="674148F1" w14:textId="77777777" w:rsidR="00704180" w:rsidRPr="00A834AE" w:rsidRDefault="00704180" w:rsidP="00704180">
      <w:pPr>
        <w:spacing w:line="200" w:lineRule="atLeast"/>
        <w:rPr>
          <w:i/>
          <w:iCs/>
          <w:sz w:val="16"/>
          <w:szCs w:val="16"/>
        </w:rPr>
      </w:pPr>
      <w:r w:rsidRPr="004965E7">
        <w:rPr>
          <w:i/>
          <w:iCs/>
          <w:kern w:val="16"/>
          <w:sz w:val="16"/>
          <w:szCs w:val="16"/>
          <w:vertAlign w:val="superscript"/>
        </w:rPr>
        <w:t>**</w:t>
      </w:r>
      <w:r w:rsidRPr="009C1FF0">
        <w:rPr>
          <w:i/>
          <w:iCs/>
          <w:sz w:val="16"/>
          <w:szCs w:val="16"/>
        </w:rPr>
        <w:t>)wpisać liczbowo i słownie ilość wraz z jednostką miary</w:t>
      </w:r>
    </w:p>
    <w:p w14:paraId="4E983711" w14:textId="77777777" w:rsidR="00704180" w:rsidRPr="00454FB7" w:rsidRDefault="00704180" w:rsidP="005177AD">
      <w:pPr>
        <w:widowControl w:val="0"/>
        <w:numPr>
          <w:ilvl w:val="0"/>
          <w:numId w:val="40"/>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 po terminie umownym , co zgodnie z zapisami Umowy uprawnia zamawiającego do dochodzenia kary umownej za każdy dzień zwłoki</w:t>
      </w:r>
      <w:r w:rsidRPr="00454FB7">
        <w:rPr>
          <w:sz w:val="22"/>
          <w:szCs w:val="22"/>
        </w:rPr>
        <w:t>*</w:t>
      </w:r>
      <w:r>
        <w:rPr>
          <w:sz w:val="22"/>
          <w:szCs w:val="22"/>
        </w:rPr>
        <w:t xml:space="preserve">)  </w:t>
      </w:r>
    </w:p>
    <w:p w14:paraId="40856822" w14:textId="77777777" w:rsidR="00704180" w:rsidRPr="00454FB7" w:rsidRDefault="00704180" w:rsidP="00704180">
      <w:pPr>
        <w:widowControl w:val="0"/>
        <w:tabs>
          <w:tab w:val="num" w:pos="540"/>
        </w:tabs>
        <w:ind w:left="426"/>
        <w:jc w:val="both"/>
        <w:rPr>
          <w:sz w:val="18"/>
          <w:szCs w:val="22"/>
        </w:rPr>
      </w:pPr>
      <w:r w:rsidRPr="00454FB7">
        <w:rPr>
          <w:sz w:val="18"/>
          <w:szCs w:val="22"/>
        </w:rPr>
        <w:t>*) niepotrzebne skreślić</w:t>
      </w:r>
    </w:p>
    <w:p w14:paraId="58F8BBD6" w14:textId="77777777" w:rsidR="00704180" w:rsidRPr="00886490" w:rsidRDefault="00704180" w:rsidP="005177AD">
      <w:pPr>
        <w:widowControl w:val="0"/>
        <w:numPr>
          <w:ilvl w:val="0"/>
          <w:numId w:val="40"/>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594AF8A0" w14:textId="77777777" w:rsidR="00704180" w:rsidRDefault="00704180" w:rsidP="00704180">
      <w:pPr>
        <w:tabs>
          <w:tab w:val="num" w:pos="360"/>
        </w:tabs>
        <w:spacing w:line="200" w:lineRule="atLeast"/>
        <w:ind w:left="357" w:firstLine="3"/>
        <w:jc w:val="both"/>
        <w:rPr>
          <w:sz w:val="16"/>
          <w:szCs w:val="16"/>
        </w:rPr>
      </w:pPr>
      <w:r w:rsidRPr="009C1FF0">
        <w:rPr>
          <w:sz w:val="16"/>
          <w:szCs w:val="16"/>
        </w:rPr>
        <w:t>*)</w:t>
      </w:r>
      <w:r>
        <w:rPr>
          <w:sz w:val="16"/>
          <w:szCs w:val="16"/>
        </w:rPr>
        <w:t xml:space="preserve"> wpisać Jednostka Ekspercka lub imię nazwisko ,dział stanowisko przedstawiciela Zamawiającego który przeprowadził odbiór</w:t>
      </w:r>
    </w:p>
    <w:p w14:paraId="2C3103F1" w14:textId="77777777" w:rsidR="00704180" w:rsidRDefault="00704180" w:rsidP="005177AD">
      <w:pPr>
        <w:widowControl w:val="0"/>
        <w:numPr>
          <w:ilvl w:val="0"/>
          <w:numId w:val="40"/>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6F710B04" w14:textId="77777777" w:rsidR="00704180" w:rsidRPr="00C27993" w:rsidRDefault="00704180" w:rsidP="00704180">
      <w:pPr>
        <w:spacing w:line="200" w:lineRule="atLeast"/>
        <w:ind w:left="360"/>
        <w:jc w:val="both"/>
        <w:rPr>
          <w:sz w:val="16"/>
          <w:szCs w:val="16"/>
        </w:rPr>
      </w:pPr>
      <w:r w:rsidRPr="004965E7">
        <w:rPr>
          <w:kern w:val="16"/>
          <w:sz w:val="16"/>
          <w:szCs w:val="16"/>
          <w:vertAlign w:val="superscript"/>
        </w:rPr>
        <w:t>*</w:t>
      </w:r>
      <w:r>
        <w:rPr>
          <w:sz w:val="16"/>
          <w:szCs w:val="16"/>
        </w:rPr>
        <w:t>) niepotrzebne skreślić</w:t>
      </w:r>
    </w:p>
    <w:p w14:paraId="5EC089D1" w14:textId="77777777" w:rsidR="00704180" w:rsidRPr="00886490" w:rsidRDefault="00704180" w:rsidP="005177AD">
      <w:pPr>
        <w:widowControl w:val="0"/>
        <w:numPr>
          <w:ilvl w:val="0"/>
          <w:numId w:val="40"/>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704180" w14:paraId="2E4C14FA" w14:textId="77777777" w:rsidTr="00055001">
        <w:tc>
          <w:tcPr>
            <w:tcW w:w="589" w:type="dxa"/>
            <w:vAlign w:val="center"/>
          </w:tcPr>
          <w:p w14:paraId="1B741063" w14:textId="77777777" w:rsidR="00704180" w:rsidRPr="009918F9" w:rsidRDefault="00704180" w:rsidP="00055001">
            <w:pPr>
              <w:jc w:val="center"/>
            </w:pPr>
            <w:r w:rsidRPr="009918F9">
              <w:t>Lp.</w:t>
            </w:r>
          </w:p>
        </w:tc>
        <w:tc>
          <w:tcPr>
            <w:tcW w:w="4197" w:type="dxa"/>
            <w:vAlign w:val="center"/>
          </w:tcPr>
          <w:p w14:paraId="4EA56A4D" w14:textId="77777777" w:rsidR="00704180" w:rsidRPr="009918F9" w:rsidRDefault="00704180" w:rsidP="00055001">
            <w:pPr>
              <w:jc w:val="center"/>
            </w:pPr>
            <w:r w:rsidRPr="009918F9">
              <w:t xml:space="preserve">Nazwa dokumentu </w:t>
            </w:r>
          </w:p>
        </w:tc>
        <w:tc>
          <w:tcPr>
            <w:tcW w:w="1559" w:type="dxa"/>
            <w:vAlign w:val="center"/>
          </w:tcPr>
          <w:p w14:paraId="3AEBD8A0" w14:textId="77777777" w:rsidR="00704180" w:rsidRPr="009918F9" w:rsidRDefault="00704180" w:rsidP="00055001">
            <w:pPr>
              <w:jc w:val="center"/>
            </w:pPr>
            <w:r w:rsidRPr="009918F9">
              <w:t>Data wystawienia</w:t>
            </w:r>
          </w:p>
        </w:tc>
        <w:tc>
          <w:tcPr>
            <w:tcW w:w="1560" w:type="dxa"/>
            <w:vAlign w:val="center"/>
          </w:tcPr>
          <w:p w14:paraId="04E24500" w14:textId="77777777" w:rsidR="00704180" w:rsidRPr="009918F9" w:rsidRDefault="00704180" w:rsidP="00055001">
            <w:pPr>
              <w:jc w:val="center"/>
            </w:pPr>
            <w:r w:rsidRPr="009918F9">
              <w:t xml:space="preserve">Nie dotyczy </w:t>
            </w:r>
            <w:r w:rsidRPr="004965E7">
              <w:rPr>
                <w:kern w:val="20"/>
                <w:vertAlign w:val="superscript"/>
              </w:rPr>
              <w:t>*</w:t>
            </w:r>
            <w:r w:rsidRPr="009918F9">
              <w:t>)</w:t>
            </w:r>
          </w:p>
        </w:tc>
        <w:tc>
          <w:tcPr>
            <w:tcW w:w="1559" w:type="dxa"/>
            <w:vAlign w:val="center"/>
          </w:tcPr>
          <w:p w14:paraId="777DC06D" w14:textId="77777777" w:rsidR="00704180" w:rsidRPr="009918F9" w:rsidRDefault="00704180" w:rsidP="00055001">
            <w:pPr>
              <w:jc w:val="center"/>
            </w:pPr>
            <w:r w:rsidRPr="009918F9">
              <w:t>Uwagi</w:t>
            </w:r>
          </w:p>
        </w:tc>
      </w:tr>
      <w:tr w:rsidR="00704180" w:rsidRPr="009A547E" w14:paraId="68947790" w14:textId="77777777" w:rsidTr="00055001">
        <w:trPr>
          <w:cantSplit/>
          <w:trHeight w:val="244"/>
        </w:trPr>
        <w:tc>
          <w:tcPr>
            <w:tcW w:w="589" w:type="dxa"/>
            <w:vAlign w:val="center"/>
          </w:tcPr>
          <w:p w14:paraId="37CD8C91" w14:textId="77777777" w:rsidR="00704180" w:rsidRPr="009918F9" w:rsidRDefault="00704180" w:rsidP="00055001">
            <w:pPr>
              <w:jc w:val="center"/>
              <w:rPr>
                <w:sz w:val="18"/>
                <w:szCs w:val="18"/>
              </w:rPr>
            </w:pPr>
            <w:r w:rsidRPr="009918F9">
              <w:rPr>
                <w:sz w:val="18"/>
                <w:szCs w:val="18"/>
              </w:rPr>
              <w:t>1.</w:t>
            </w:r>
          </w:p>
        </w:tc>
        <w:tc>
          <w:tcPr>
            <w:tcW w:w="4197" w:type="dxa"/>
            <w:vAlign w:val="center"/>
          </w:tcPr>
          <w:p w14:paraId="63967708" w14:textId="77777777" w:rsidR="00704180" w:rsidRPr="00120415" w:rsidRDefault="00704180" w:rsidP="00055001">
            <w:pPr>
              <w:rPr>
                <w:sz w:val="18"/>
                <w:szCs w:val="18"/>
              </w:rPr>
            </w:pPr>
            <w:r w:rsidRPr="00120415">
              <w:rPr>
                <w:sz w:val="18"/>
                <w:szCs w:val="18"/>
              </w:rPr>
              <w:t xml:space="preserve">świadectwo jakości </w:t>
            </w:r>
          </w:p>
        </w:tc>
        <w:tc>
          <w:tcPr>
            <w:tcW w:w="1559" w:type="dxa"/>
          </w:tcPr>
          <w:p w14:paraId="1E615E60" w14:textId="77777777" w:rsidR="00704180" w:rsidRPr="009918F9" w:rsidRDefault="00704180" w:rsidP="00055001">
            <w:pPr>
              <w:spacing w:line="360" w:lineRule="auto"/>
              <w:rPr>
                <w:sz w:val="18"/>
                <w:szCs w:val="18"/>
              </w:rPr>
            </w:pPr>
          </w:p>
        </w:tc>
        <w:tc>
          <w:tcPr>
            <w:tcW w:w="1560" w:type="dxa"/>
          </w:tcPr>
          <w:p w14:paraId="186E5501" w14:textId="77777777" w:rsidR="00704180" w:rsidRPr="009918F9" w:rsidRDefault="00704180" w:rsidP="00055001">
            <w:pPr>
              <w:spacing w:line="360" w:lineRule="auto"/>
              <w:rPr>
                <w:sz w:val="18"/>
                <w:szCs w:val="18"/>
              </w:rPr>
            </w:pPr>
          </w:p>
        </w:tc>
        <w:tc>
          <w:tcPr>
            <w:tcW w:w="1559" w:type="dxa"/>
          </w:tcPr>
          <w:p w14:paraId="5BBFCFD1" w14:textId="77777777" w:rsidR="00704180" w:rsidRPr="009918F9" w:rsidRDefault="00704180" w:rsidP="00055001">
            <w:pPr>
              <w:spacing w:line="360" w:lineRule="auto"/>
              <w:rPr>
                <w:sz w:val="18"/>
                <w:szCs w:val="18"/>
              </w:rPr>
            </w:pPr>
          </w:p>
        </w:tc>
      </w:tr>
      <w:tr w:rsidR="00704180" w:rsidRPr="009A547E" w14:paraId="7EF7FC82" w14:textId="77777777" w:rsidTr="00055001">
        <w:trPr>
          <w:cantSplit/>
          <w:trHeight w:val="57"/>
        </w:trPr>
        <w:tc>
          <w:tcPr>
            <w:tcW w:w="589" w:type="dxa"/>
            <w:vAlign w:val="center"/>
          </w:tcPr>
          <w:p w14:paraId="22BBCC12" w14:textId="77777777" w:rsidR="00704180" w:rsidRPr="009918F9" w:rsidRDefault="00704180" w:rsidP="00055001">
            <w:pPr>
              <w:jc w:val="center"/>
              <w:rPr>
                <w:sz w:val="18"/>
                <w:szCs w:val="18"/>
              </w:rPr>
            </w:pPr>
            <w:r w:rsidRPr="009918F9">
              <w:rPr>
                <w:sz w:val="18"/>
                <w:szCs w:val="18"/>
              </w:rPr>
              <w:t>2.</w:t>
            </w:r>
          </w:p>
        </w:tc>
        <w:tc>
          <w:tcPr>
            <w:tcW w:w="4197" w:type="dxa"/>
            <w:vAlign w:val="center"/>
          </w:tcPr>
          <w:p w14:paraId="19909294" w14:textId="77777777" w:rsidR="00704180" w:rsidRPr="00120415" w:rsidRDefault="00704180" w:rsidP="00055001">
            <w:pPr>
              <w:rPr>
                <w:sz w:val="18"/>
                <w:szCs w:val="18"/>
              </w:rPr>
            </w:pPr>
            <w:r w:rsidRPr="00120415">
              <w:rPr>
                <w:sz w:val="18"/>
                <w:szCs w:val="18"/>
              </w:rPr>
              <w:t>karta gwarancyjna</w:t>
            </w:r>
          </w:p>
        </w:tc>
        <w:tc>
          <w:tcPr>
            <w:tcW w:w="1559" w:type="dxa"/>
          </w:tcPr>
          <w:p w14:paraId="5A53E88B" w14:textId="77777777" w:rsidR="00704180" w:rsidRPr="009918F9" w:rsidRDefault="00704180" w:rsidP="00055001">
            <w:pPr>
              <w:spacing w:line="360" w:lineRule="auto"/>
              <w:rPr>
                <w:sz w:val="18"/>
                <w:szCs w:val="18"/>
              </w:rPr>
            </w:pPr>
          </w:p>
        </w:tc>
        <w:tc>
          <w:tcPr>
            <w:tcW w:w="1560" w:type="dxa"/>
          </w:tcPr>
          <w:p w14:paraId="600CFFD9" w14:textId="77777777" w:rsidR="00704180" w:rsidRPr="009918F9" w:rsidRDefault="00704180" w:rsidP="00055001">
            <w:pPr>
              <w:spacing w:line="360" w:lineRule="auto"/>
              <w:rPr>
                <w:sz w:val="18"/>
                <w:szCs w:val="18"/>
              </w:rPr>
            </w:pPr>
          </w:p>
        </w:tc>
        <w:tc>
          <w:tcPr>
            <w:tcW w:w="1559" w:type="dxa"/>
          </w:tcPr>
          <w:p w14:paraId="6DC0227D" w14:textId="77777777" w:rsidR="00704180" w:rsidRPr="009918F9" w:rsidRDefault="00704180" w:rsidP="00055001">
            <w:pPr>
              <w:spacing w:line="360" w:lineRule="auto"/>
              <w:rPr>
                <w:sz w:val="18"/>
                <w:szCs w:val="18"/>
              </w:rPr>
            </w:pPr>
          </w:p>
        </w:tc>
      </w:tr>
      <w:tr w:rsidR="00704180" w:rsidRPr="009A547E" w14:paraId="70A9F812" w14:textId="77777777" w:rsidTr="00055001">
        <w:trPr>
          <w:cantSplit/>
          <w:trHeight w:val="57"/>
        </w:trPr>
        <w:tc>
          <w:tcPr>
            <w:tcW w:w="589" w:type="dxa"/>
            <w:vAlign w:val="center"/>
          </w:tcPr>
          <w:p w14:paraId="0A9F0509" w14:textId="77777777" w:rsidR="00704180" w:rsidRPr="009918F9" w:rsidRDefault="00704180" w:rsidP="00055001">
            <w:pPr>
              <w:jc w:val="center"/>
              <w:rPr>
                <w:sz w:val="18"/>
                <w:szCs w:val="18"/>
              </w:rPr>
            </w:pPr>
            <w:r w:rsidRPr="009918F9">
              <w:rPr>
                <w:sz w:val="18"/>
                <w:szCs w:val="18"/>
              </w:rPr>
              <w:t>3.</w:t>
            </w:r>
          </w:p>
        </w:tc>
        <w:tc>
          <w:tcPr>
            <w:tcW w:w="4197" w:type="dxa"/>
            <w:vAlign w:val="center"/>
          </w:tcPr>
          <w:p w14:paraId="1190DCD9" w14:textId="77777777" w:rsidR="00704180" w:rsidRPr="00120415" w:rsidRDefault="00704180" w:rsidP="00055001">
            <w:pPr>
              <w:rPr>
                <w:sz w:val="18"/>
                <w:szCs w:val="18"/>
              </w:rPr>
            </w:pPr>
            <w:r w:rsidRPr="00120415">
              <w:rPr>
                <w:sz w:val="18"/>
                <w:szCs w:val="18"/>
              </w:rPr>
              <w:t>wykaz części i podzespołów wymienionych</w:t>
            </w:r>
          </w:p>
        </w:tc>
        <w:tc>
          <w:tcPr>
            <w:tcW w:w="1559" w:type="dxa"/>
          </w:tcPr>
          <w:p w14:paraId="7D753B9B" w14:textId="77777777" w:rsidR="00704180" w:rsidRPr="009918F9" w:rsidRDefault="00704180" w:rsidP="00055001">
            <w:pPr>
              <w:spacing w:line="360" w:lineRule="auto"/>
              <w:rPr>
                <w:sz w:val="18"/>
                <w:szCs w:val="18"/>
              </w:rPr>
            </w:pPr>
          </w:p>
        </w:tc>
        <w:tc>
          <w:tcPr>
            <w:tcW w:w="1560" w:type="dxa"/>
          </w:tcPr>
          <w:p w14:paraId="157CB427" w14:textId="77777777" w:rsidR="00704180" w:rsidRPr="009918F9" w:rsidRDefault="00704180" w:rsidP="00055001">
            <w:pPr>
              <w:spacing w:line="360" w:lineRule="auto"/>
              <w:rPr>
                <w:sz w:val="18"/>
                <w:szCs w:val="18"/>
              </w:rPr>
            </w:pPr>
          </w:p>
        </w:tc>
        <w:tc>
          <w:tcPr>
            <w:tcW w:w="1559" w:type="dxa"/>
          </w:tcPr>
          <w:p w14:paraId="6C1805F8" w14:textId="77777777" w:rsidR="00704180" w:rsidRPr="009918F9" w:rsidRDefault="00704180" w:rsidP="00055001">
            <w:pPr>
              <w:spacing w:line="360" w:lineRule="auto"/>
              <w:rPr>
                <w:sz w:val="18"/>
                <w:szCs w:val="18"/>
              </w:rPr>
            </w:pPr>
          </w:p>
        </w:tc>
      </w:tr>
      <w:tr w:rsidR="00704180" w:rsidRPr="009A547E" w14:paraId="413DC357" w14:textId="77777777" w:rsidTr="00055001">
        <w:trPr>
          <w:cantSplit/>
          <w:trHeight w:val="57"/>
        </w:trPr>
        <w:tc>
          <w:tcPr>
            <w:tcW w:w="589" w:type="dxa"/>
            <w:vAlign w:val="center"/>
          </w:tcPr>
          <w:p w14:paraId="439EC9D8" w14:textId="77777777" w:rsidR="00704180" w:rsidRPr="009918F9" w:rsidRDefault="00704180" w:rsidP="00055001">
            <w:pPr>
              <w:jc w:val="center"/>
              <w:rPr>
                <w:sz w:val="18"/>
                <w:szCs w:val="18"/>
              </w:rPr>
            </w:pPr>
            <w:r w:rsidRPr="009918F9">
              <w:rPr>
                <w:sz w:val="18"/>
                <w:szCs w:val="18"/>
              </w:rPr>
              <w:t>4.</w:t>
            </w:r>
          </w:p>
        </w:tc>
        <w:tc>
          <w:tcPr>
            <w:tcW w:w="4197" w:type="dxa"/>
            <w:vAlign w:val="center"/>
          </w:tcPr>
          <w:p w14:paraId="3DB22E53" w14:textId="77777777" w:rsidR="00704180" w:rsidRPr="00120415" w:rsidRDefault="00704180" w:rsidP="00055001">
            <w:pPr>
              <w:rPr>
                <w:sz w:val="18"/>
                <w:szCs w:val="18"/>
              </w:rPr>
            </w:pPr>
            <w:r w:rsidRPr="00120415">
              <w:rPr>
                <w:sz w:val="18"/>
                <w:szCs w:val="18"/>
              </w:rPr>
              <w:t>wykaz części i podzespołów podlegających zwrotowi</w:t>
            </w:r>
          </w:p>
        </w:tc>
        <w:tc>
          <w:tcPr>
            <w:tcW w:w="1559" w:type="dxa"/>
          </w:tcPr>
          <w:p w14:paraId="77A7EB3C" w14:textId="77777777" w:rsidR="00704180" w:rsidRPr="009918F9" w:rsidRDefault="00704180" w:rsidP="00055001">
            <w:pPr>
              <w:spacing w:line="360" w:lineRule="auto"/>
              <w:rPr>
                <w:sz w:val="18"/>
                <w:szCs w:val="18"/>
              </w:rPr>
            </w:pPr>
          </w:p>
        </w:tc>
        <w:tc>
          <w:tcPr>
            <w:tcW w:w="1560" w:type="dxa"/>
          </w:tcPr>
          <w:p w14:paraId="7FF848C4" w14:textId="77777777" w:rsidR="00704180" w:rsidRPr="009918F9" w:rsidRDefault="00704180" w:rsidP="00055001">
            <w:pPr>
              <w:spacing w:line="360" w:lineRule="auto"/>
              <w:rPr>
                <w:sz w:val="18"/>
                <w:szCs w:val="18"/>
              </w:rPr>
            </w:pPr>
          </w:p>
        </w:tc>
        <w:tc>
          <w:tcPr>
            <w:tcW w:w="1559" w:type="dxa"/>
          </w:tcPr>
          <w:p w14:paraId="730C7DA9" w14:textId="77777777" w:rsidR="00704180" w:rsidRPr="009918F9" w:rsidRDefault="00704180" w:rsidP="00055001">
            <w:pPr>
              <w:spacing w:line="360" w:lineRule="auto"/>
              <w:rPr>
                <w:sz w:val="18"/>
                <w:szCs w:val="18"/>
              </w:rPr>
            </w:pPr>
          </w:p>
        </w:tc>
      </w:tr>
      <w:tr w:rsidR="00704180" w:rsidRPr="009A547E" w14:paraId="294593FF" w14:textId="77777777" w:rsidTr="00055001">
        <w:trPr>
          <w:cantSplit/>
          <w:trHeight w:val="57"/>
        </w:trPr>
        <w:tc>
          <w:tcPr>
            <w:tcW w:w="589" w:type="dxa"/>
            <w:vAlign w:val="center"/>
          </w:tcPr>
          <w:p w14:paraId="797BBFB0" w14:textId="77777777" w:rsidR="00704180" w:rsidRPr="009918F9" w:rsidRDefault="00704180" w:rsidP="00055001">
            <w:pPr>
              <w:jc w:val="center"/>
              <w:rPr>
                <w:sz w:val="18"/>
                <w:szCs w:val="18"/>
              </w:rPr>
            </w:pPr>
            <w:r w:rsidRPr="009918F9">
              <w:rPr>
                <w:sz w:val="18"/>
                <w:szCs w:val="18"/>
              </w:rPr>
              <w:t>5.</w:t>
            </w:r>
          </w:p>
        </w:tc>
        <w:tc>
          <w:tcPr>
            <w:tcW w:w="4197" w:type="dxa"/>
            <w:vAlign w:val="center"/>
          </w:tcPr>
          <w:p w14:paraId="1B75B009" w14:textId="77777777" w:rsidR="00704180" w:rsidRPr="00120415" w:rsidRDefault="00704180" w:rsidP="00055001">
            <w:pPr>
              <w:rPr>
                <w:sz w:val="18"/>
                <w:szCs w:val="18"/>
              </w:rPr>
            </w:pPr>
            <w:r w:rsidRPr="00120415">
              <w:rPr>
                <w:sz w:val="18"/>
                <w:szCs w:val="18"/>
              </w:rPr>
              <w:t>sprawozdanie z przeprowadzonych badań stanowiskowych</w:t>
            </w:r>
          </w:p>
        </w:tc>
        <w:tc>
          <w:tcPr>
            <w:tcW w:w="1559" w:type="dxa"/>
          </w:tcPr>
          <w:p w14:paraId="0CEF0EBB" w14:textId="77777777" w:rsidR="00704180" w:rsidRPr="009918F9" w:rsidRDefault="00704180" w:rsidP="00055001">
            <w:pPr>
              <w:spacing w:line="360" w:lineRule="auto"/>
              <w:rPr>
                <w:sz w:val="18"/>
                <w:szCs w:val="18"/>
              </w:rPr>
            </w:pPr>
          </w:p>
        </w:tc>
        <w:tc>
          <w:tcPr>
            <w:tcW w:w="1560" w:type="dxa"/>
          </w:tcPr>
          <w:p w14:paraId="4A14DE05" w14:textId="77777777" w:rsidR="00704180" w:rsidRPr="009918F9" w:rsidRDefault="00704180" w:rsidP="00055001">
            <w:pPr>
              <w:spacing w:line="360" w:lineRule="auto"/>
              <w:rPr>
                <w:sz w:val="18"/>
                <w:szCs w:val="18"/>
              </w:rPr>
            </w:pPr>
          </w:p>
        </w:tc>
        <w:tc>
          <w:tcPr>
            <w:tcW w:w="1559" w:type="dxa"/>
          </w:tcPr>
          <w:p w14:paraId="1D96479A" w14:textId="77777777" w:rsidR="00704180" w:rsidRPr="009918F9" w:rsidRDefault="00704180" w:rsidP="00055001">
            <w:pPr>
              <w:spacing w:line="360" w:lineRule="auto"/>
              <w:rPr>
                <w:sz w:val="18"/>
                <w:szCs w:val="18"/>
              </w:rPr>
            </w:pPr>
          </w:p>
        </w:tc>
      </w:tr>
      <w:tr w:rsidR="00704180" w:rsidRPr="009A547E" w14:paraId="7DB79D9F" w14:textId="77777777" w:rsidTr="00055001">
        <w:trPr>
          <w:cantSplit/>
          <w:trHeight w:val="57"/>
        </w:trPr>
        <w:tc>
          <w:tcPr>
            <w:tcW w:w="589" w:type="dxa"/>
            <w:vAlign w:val="center"/>
          </w:tcPr>
          <w:p w14:paraId="6D4B6830" w14:textId="77777777" w:rsidR="00704180" w:rsidRPr="009918F9" w:rsidRDefault="00704180" w:rsidP="00055001">
            <w:pPr>
              <w:jc w:val="center"/>
              <w:rPr>
                <w:sz w:val="18"/>
                <w:szCs w:val="18"/>
              </w:rPr>
            </w:pPr>
            <w:r w:rsidRPr="009918F9">
              <w:rPr>
                <w:sz w:val="18"/>
                <w:szCs w:val="18"/>
              </w:rPr>
              <w:t>6.</w:t>
            </w:r>
          </w:p>
        </w:tc>
        <w:tc>
          <w:tcPr>
            <w:tcW w:w="4197" w:type="dxa"/>
            <w:vAlign w:val="center"/>
          </w:tcPr>
          <w:p w14:paraId="00E8EF61" w14:textId="77777777" w:rsidR="00704180" w:rsidRPr="00CE7A35" w:rsidRDefault="00704180" w:rsidP="00055001">
            <w:pPr>
              <w:rPr>
                <w:sz w:val="18"/>
                <w:szCs w:val="18"/>
                <w:highlight w:val="yellow"/>
              </w:rPr>
            </w:pPr>
            <w:r w:rsidRPr="009918F9">
              <w:rPr>
                <w:sz w:val="18"/>
                <w:szCs w:val="18"/>
              </w:rPr>
              <w:t>Inne:</w:t>
            </w:r>
          </w:p>
        </w:tc>
        <w:tc>
          <w:tcPr>
            <w:tcW w:w="1559" w:type="dxa"/>
          </w:tcPr>
          <w:p w14:paraId="03340C1F" w14:textId="77777777" w:rsidR="00704180" w:rsidRPr="009918F9" w:rsidRDefault="00704180" w:rsidP="00055001">
            <w:pPr>
              <w:spacing w:line="360" w:lineRule="auto"/>
              <w:rPr>
                <w:sz w:val="18"/>
                <w:szCs w:val="18"/>
              </w:rPr>
            </w:pPr>
          </w:p>
        </w:tc>
        <w:tc>
          <w:tcPr>
            <w:tcW w:w="1560" w:type="dxa"/>
          </w:tcPr>
          <w:p w14:paraId="7EC1B75C" w14:textId="77777777" w:rsidR="00704180" w:rsidRPr="009918F9" w:rsidRDefault="00704180" w:rsidP="00055001">
            <w:pPr>
              <w:spacing w:line="360" w:lineRule="auto"/>
              <w:rPr>
                <w:sz w:val="18"/>
                <w:szCs w:val="18"/>
              </w:rPr>
            </w:pPr>
          </w:p>
        </w:tc>
        <w:tc>
          <w:tcPr>
            <w:tcW w:w="1559" w:type="dxa"/>
          </w:tcPr>
          <w:p w14:paraId="68A42F4D" w14:textId="77777777" w:rsidR="00704180" w:rsidRPr="009918F9" w:rsidRDefault="00704180" w:rsidP="00055001">
            <w:pPr>
              <w:spacing w:line="360" w:lineRule="auto"/>
              <w:rPr>
                <w:sz w:val="18"/>
                <w:szCs w:val="18"/>
              </w:rPr>
            </w:pPr>
          </w:p>
        </w:tc>
      </w:tr>
      <w:tr w:rsidR="00704180" w:rsidRPr="009A547E" w14:paraId="09565271" w14:textId="77777777" w:rsidTr="00055001">
        <w:trPr>
          <w:cantSplit/>
          <w:trHeight w:val="57"/>
        </w:trPr>
        <w:tc>
          <w:tcPr>
            <w:tcW w:w="589" w:type="dxa"/>
            <w:vAlign w:val="center"/>
          </w:tcPr>
          <w:p w14:paraId="0826D83F" w14:textId="77777777" w:rsidR="00704180" w:rsidRPr="009918F9" w:rsidRDefault="00704180" w:rsidP="00055001">
            <w:pPr>
              <w:jc w:val="center"/>
              <w:rPr>
                <w:sz w:val="18"/>
                <w:szCs w:val="18"/>
              </w:rPr>
            </w:pPr>
            <w:r w:rsidRPr="009918F9">
              <w:rPr>
                <w:sz w:val="18"/>
                <w:szCs w:val="18"/>
              </w:rPr>
              <w:t>7.</w:t>
            </w:r>
          </w:p>
        </w:tc>
        <w:tc>
          <w:tcPr>
            <w:tcW w:w="4197" w:type="dxa"/>
            <w:vAlign w:val="center"/>
          </w:tcPr>
          <w:p w14:paraId="5542A98D" w14:textId="77777777" w:rsidR="00704180" w:rsidRPr="009918F9" w:rsidRDefault="00704180" w:rsidP="00055001">
            <w:pPr>
              <w:spacing w:line="360" w:lineRule="auto"/>
              <w:rPr>
                <w:sz w:val="18"/>
                <w:szCs w:val="18"/>
              </w:rPr>
            </w:pPr>
          </w:p>
        </w:tc>
        <w:tc>
          <w:tcPr>
            <w:tcW w:w="1559" w:type="dxa"/>
          </w:tcPr>
          <w:p w14:paraId="796F56B1" w14:textId="77777777" w:rsidR="00704180" w:rsidRPr="009918F9" w:rsidRDefault="00704180" w:rsidP="00055001">
            <w:pPr>
              <w:spacing w:line="360" w:lineRule="auto"/>
              <w:rPr>
                <w:sz w:val="18"/>
                <w:szCs w:val="18"/>
              </w:rPr>
            </w:pPr>
          </w:p>
        </w:tc>
        <w:tc>
          <w:tcPr>
            <w:tcW w:w="1560" w:type="dxa"/>
          </w:tcPr>
          <w:p w14:paraId="3F5DC7A7" w14:textId="77777777" w:rsidR="00704180" w:rsidRPr="009918F9" w:rsidRDefault="00704180" w:rsidP="00055001">
            <w:pPr>
              <w:spacing w:line="360" w:lineRule="auto"/>
              <w:rPr>
                <w:sz w:val="18"/>
                <w:szCs w:val="18"/>
              </w:rPr>
            </w:pPr>
          </w:p>
        </w:tc>
        <w:tc>
          <w:tcPr>
            <w:tcW w:w="1559" w:type="dxa"/>
          </w:tcPr>
          <w:p w14:paraId="0BC1152F" w14:textId="77777777" w:rsidR="00704180" w:rsidRPr="009918F9" w:rsidRDefault="00704180" w:rsidP="00055001">
            <w:pPr>
              <w:spacing w:line="360" w:lineRule="auto"/>
              <w:rPr>
                <w:sz w:val="18"/>
                <w:szCs w:val="18"/>
              </w:rPr>
            </w:pPr>
          </w:p>
        </w:tc>
      </w:tr>
      <w:tr w:rsidR="00704180" w:rsidRPr="009A547E" w14:paraId="1FF691FD" w14:textId="77777777" w:rsidTr="00055001">
        <w:trPr>
          <w:cantSplit/>
          <w:trHeight w:val="57"/>
        </w:trPr>
        <w:tc>
          <w:tcPr>
            <w:tcW w:w="589" w:type="dxa"/>
          </w:tcPr>
          <w:p w14:paraId="4FA56C87" w14:textId="77777777" w:rsidR="00704180" w:rsidRPr="009918F9" w:rsidRDefault="00704180" w:rsidP="00055001">
            <w:pPr>
              <w:spacing w:line="360" w:lineRule="auto"/>
              <w:rPr>
                <w:sz w:val="18"/>
                <w:szCs w:val="18"/>
              </w:rPr>
            </w:pPr>
          </w:p>
        </w:tc>
        <w:tc>
          <w:tcPr>
            <w:tcW w:w="4197" w:type="dxa"/>
          </w:tcPr>
          <w:p w14:paraId="184148B8" w14:textId="77777777" w:rsidR="00704180" w:rsidRPr="009918F9" w:rsidRDefault="00704180" w:rsidP="00055001">
            <w:pPr>
              <w:spacing w:line="360" w:lineRule="auto"/>
              <w:rPr>
                <w:sz w:val="18"/>
                <w:szCs w:val="18"/>
              </w:rPr>
            </w:pPr>
          </w:p>
        </w:tc>
        <w:tc>
          <w:tcPr>
            <w:tcW w:w="1559" w:type="dxa"/>
          </w:tcPr>
          <w:p w14:paraId="1B8F6DDF" w14:textId="77777777" w:rsidR="00704180" w:rsidRPr="009918F9" w:rsidRDefault="00704180" w:rsidP="00055001">
            <w:pPr>
              <w:spacing w:line="360" w:lineRule="auto"/>
              <w:rPr>
                <w:sz w:val="18"/>
                <w:szCs w:val="18"/>
              </w:rPr>
            </w:pPr>
          </w:p>
        </w:tc>
        <w:tc>
          <w:tcPr>
            <w:tcW w:w="1560" w:type="dxa"/>
          </w:tcPr>
          <w:p w14:paraId="6876D23C" w14:textId="77777777" w:rsidR="00704180" w:rsidRPr="009918F9" w:rsidRDefault="00704180" w:rsidP="00055001">
            <w:pPr>
              <w:spacing w:line="360" w:lineRule="auto"/>
              <w:rPr>
                <w:sz w:val="18"/>
                <w:szCs w:val="18"/>
              </w:rPr>
            </w:pPr>
          </w:p>
        </w:tc>
        <w:tc>
          <w:tcPr>
            <w:tcW w:w="1559" w:type="dxa"/>
          </w:tcPr>
          <w:p w14:paraId="316C39EA" w14:textId="77777777" w:rsidR="00704180" w:rsidRPr="009918F9" w:rsidRDefault="00704180" w:rsidP="00055001">
            <w:pPr>
              <w:spacing w:line="360" w:lineRule="auto"/>
              <w:rPr>
                <w:sz w:val="18"/>
                <w:szCs w:val="18"/>
              </w:rPr>
            </w:pPr>
          </w:p>
        </w:tc>
      </w:tr>
    </w:tbl>
    <w:p w14:paraId="514B516E" w14:textId="77777777" w:rsidR="00704180" w:rsidRPr="00131A24" w:rsidRDefault="00704180" w:rsidP="00704180">
      <w:pPr>
        <w:rPr>
          <w:sz w:val="16"/>
          <w:szCs w:val="16"/>
        </w:rPr>
      </w:pPr>
      <w:r w:rsidRPr="004965E7">
        <w:rPr>
          <w:kern w:val="16"/>
          <w:sz w:val="16"/>
          <w:szCs w:val="16"/>
          <w:vertAlign w:val="superscript"/>
        </w:rPr>
        <w:t>*</w:t>
      </w:r>
      <w:r w:rsidRPr="00FB2037">
        <w:rPr>
          <w:sz w:val="16"/>
          <w:szCs w:val="16"/>
        </w:rPr>
        <w:t>) jeżeli nie dotyczy wstawić „X”</w:t>
      </w:r>
      <w:r>
        <w:rPr>
          <w:sz w:val="16"/>
          <w:szCs w:val="16"/>
        </w:rPr>
        <w:t xml:space="preserve"> ; </w:t>
      </w:r>
      <w:r w:rsidRPr="00FB2037">
        <w:rPr>
          <w:i/>
          <w:iCs/>
          <w:sz w:val="16"/>
          <w:szCs w:val="16"/>
        </w:rPr>
        <w:t xml:space="preserve"> Dostarczone dokumenty muszą być zgodne z zapisami w obowiązującej umowy</w:t>
      </w:r>
    </w:p>
    <w:p w14:paraId="517FBD7B" w14:textId="77777777" w:rsidR="00704180" w:rsidRPr="004965E7" w:rsidRDefault="00704180" w:rsidP="00704180">
      <w:pPr>
        <w:rPr>
          <w:sz w:val="16"/>
          <w:szCs w:val="16"/>
        </w:rPr>
      </w:pPr>
    </w:p>
    <w:p w14:paraId="2C94ED54" w14:textId="77777777" w:rsidR="00704180" w:rsidRPr="00DC34EC" w:rsidRDefault="00704180" w:rsidP="00704180">
      <w:pPr>
        <w:spacing w:line="360" w:lineRule="auto"/>
        <w:jc w:val="center"/>
        <w:rPr>
          <w:b/>
          <w:bCs/>
          <w:sz w:val="22"/>
          <w:szCs w:val="22"/>
          <w:u w:val="single"/>
        </w:rPr>
      </w:pP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r>
      <w:r w:rsidRPr="00DC34EC">
        <w:rPr>
          <w:b/>
          <w:bCs/>
          <w:sz w:val="22"/>
          <w:szCs w:val="22"/>
          <w:u w:val="single"/>
        </w:rPr>
        <w:t>Odbierający</w:t>
      </w:r>
    </w:p>
    <w:p w14:paraId="68617A97" w14:textId="77777777" w:rsidR="00704180" w:rsidRDefault="00704180" w:rsidP="00704180">
      <w:pPr>
        <w:ind w:firstLine="708"/>
      </w:pPr>
      <w:r>
        <w:t>.…………………………                                                      ……………………………</w:t>
      </w:r>
    </w:p>
    <w:p w14:paraId="7EA8F334" w14:textId="77777777" w:rsidR="00704180" w:rsidRPr="004C2ECD" w:rsidRDefault="00704180" w:rsidP="00704180">
      <w:pPr>
        <w:ind w:left="720"/>
        <w:jc w:val="center"/>
        <w:rPr>
          <w:i/>
          <w:sz w:val="16"/>
          <w:szCs w:val="16"/>
        </w:rPr>
      </w:pPr>
      <w:r w:rsidRPr="00FB2037">
        <w:rPr>
          <w:i/>
          <w:sz w:val="16"/>
          <w:szCs w:val="16"/>
        </w:rPr>
        <w:t>(Wymagany podpis osób uczestniczących w odbiorze/ przekazaniu po remoncie)</w:t>
      </w:r>
    </w:p>
    <w:p w14:paraId="328717DD" w14:textId="77777777" w:rsidR="00704180" w:rsidRDefault="00704180" w:rsidP="005177AD">
      <w:pPr>
        <w:widowControl w:val="0"/>
        <w:numPr>
          <w:ilvl w:val="0"/>
          <w:numId w:val="40"/>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p>
    <w:p w14:paraId="03AB4A70" w14:textId="77777777" w:rsidR="00704180" w:rsidRDefault="00704180" w:rsidP="00704180">
      <w:pPr>
        <w:widowControl w:val="0"/>
        <w:suppressAutoHyphens/>
        <w:jc w:val="both"/>
        <w:rPr>
          <w:sz w:val="22"/>
          <w:szCs w:val="22"/>
        </w:rPr>
      </w:pPr>
    </w:p>
    <w:p w14:paraId="5D53534C" w14:textId="77777777" w:rsidR="00704180" w:rsidRDefault="00704180" w:rsidP="00704180">
      <w:pPr>
        <w:widowControl w:val="0"/>
        <w:suppressAutoHyphens/>
        <w:jc w:val="both"/>
        <w:rPr>
          <w:sz w:val="22"/>
          <w:szCs w:val="22"/>
        </w:rPr>
      </w:pPr>
    </w:p>
    <w:p w14:paraId="60AF75AE" w14:textId="77777777" w:rsidR="00704180" w:rsidRDefault="00704180" w:rsidP="00704180">
      <w:pPr>
        <w:widowControl w:val="0"/>
        <w:suppressAutoHyphens/>
        <w:jc w:val="both"/>
        <w:rPr>
          <w:sz w:val="22"/>
          <w:szCs w:val="22"/>
        </w:rPr>
      </w:pPr>
    </w:p>
    <w:p w14:paraId="48CA8785" w14:textId="5D16C357" w:rsidR="00A85DB6" w:rsidRPr="00704180" w:rsidRDefault="00A85DB6" w:rsidP="00704180"/>
    <w:sectPr w:rsidR="00A85DB6" w:rsidRPr="00704180" w:rsidSect="00A25085">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798C" w14:textId="77777777" w:rsidR="004E666C" w:rsidRDefault="004E666C" w:rsidP="0079756C">
      <w:r>
        <w:separator/>
      </w:r>
    </w:p>
  </w:endnote>
  <w:endnote w:type="continuationSeparator" w:id="0">
    <w:p w14:paraId="73F79925" w14:textId="77777777" w:rsidR="004E666C" w:rsidRDefault="004E666C"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303A" w14:textId="74508546" w:rsidR="002F70E9" w:rsidRDefault="00165C8E" w:rsidP="005959C4">
    <w:pPr>
      <w:pStyle w:val="Stopka"/>
      <w:jc w:val="both"/>
      <w:rPr>
        <w:i/>
        <w:sz w:val="16"/>
        <w:szCs w:val="16"/>
      </w:rPr>
    </w:pPr>
    <w:r>
      <w:rPr>
        <w:i/>
        <w:sz w:val="16"/>
        <w:szCs w:val="16"/>
      </w:rPr>
      <w:t xml:space="preserve">________________________________________________________________________________________________________________ </w:t>
    </w:r>
    <w:r w:rsidR="002F70E9">
      <w:rPr>
        <w:i/>
        <w:sz w:val="16"/>
        <w:szCs w:val="16"/>
      </w:rPr>
      <w:t xml:space="preserve">Nr sprawy: </w:t>
    </w:r>
    <w:r w:rsidR="00704180">
      <w:rPr>
        <w:i/>
        <w:sz w:val="16"/>
        <w:szCs w:val="16"/>
      </w:rPr>
      <w:t>4</w:t>
    </w:r>
    <w:r w:rsidR="00305FFE">
      <w:rPr>
        <w:i/>
        <w:sz w:val="16"/>
        <w:szCs w:val="16"/>
      </w:rPr>
      <w:t>62400927</w:t>
    </w:r>
  </w:p>
  <w:p w14:paraId="2435F152" w14:textId="49CBEC57" w:rsidR="002F70E9" w:rsidRDefault="00165C8E" w:rsidP="005959C4">
    <w:pPr>
      <w:pStyle w:val="Stopka"/>
      <w:jc w:val="both"/>
      <w:rPr>
        <w:i/>
        <w:sz w:val="16"/>
        <w:szCs w:val="16"/>
      </w:rPr>
    </w:pPr>
    <w:r>
      <w:rPr>
        <w:i/>
        <w:sz w:val="16"/>
        <w:szCs w:val="16"/>
      </w:rPr>
      <w:t>Tytuł</w:t>
    </w:r>
    <w:r w:rsidR="002F70E9">
      <w:rPr>
        <w:i/>
        <w:sz w:val="16"/>
        <w:szCs w:val="16"/>
      </w:rPr>
      <w:t xml:space="preserve"> postępowani</w:t>
    </w:r>
    <w:r>
      <w:rPr>
        <w:i/>
        <w:sz w:val="16"/>
        <w:szCs w:val="16"/>
      </w:rPr>
      <w:t>a</w:t>
    </w:r>
    <w:r w:rsidR="002F70E9">
      <w:rPr>
        <w:i/>
        <w:sz w:val="16"/>
        <w:szCs w:val="16"/>
      </w:rPr>
      <w:t>:</w:t>
    </w:r>
    <w:r w:rsidR="00704180">
      <w:rPr>
        <w:i/>
        <w:sz w:val="16"/>
        <w:szCs w:val="16"/>
      </w:rPr>
      <w:t xml:space="preserve"> „Remont p</w:t>
    </w:r>
    <w:r w:rsidR="00305FFE">
      <w:rPr>
        <w:i/>
        <w:sz w:val="16"/>
        <w:szCs w:val="16"/>
      </w:rPr>
      <w:t>odzespołów przenośników taśmowych dla Oddziałów PGG S.A.</w:t>
    </w:r>
    <w:r w:rsidR="00704180">
      <w:rPr>
        <w:i/>
        <w:sz w:val="16"/>
        <w:szCs w:val="16"/>
      </w:rPr>
      <w:t>”</w:t>
    </w:r>
  </w:p>
  <w:sdt>
    <w:sdtPr>
      <w:rPr>
        <w:i/>
        <w:sz w:val="16"/>
        <w:szCs w:val="16"/>
      </w:rPr>
      <w:id w:val="1007477593"/>
      <w:lock w:val="sdtContentLocked"/>
      <w:placeholder>
        <w:docPart w:val="DefaultPlaceholder_-1854013440"/>
      </w:placeholder>
      <w:text/>
    </w:sdtPr>
    <w:sdtEndPr/>
    <w:sdtContent>
      <w:p w14:paraId="5E02AFBB" w14:textId="50BE2506" w:rsidR="004B11B0" w:rsidRPr="00841DE3" w:rsidRDefault="00031848" w:rsidP="005959C4">
        <w:pPr>
          <w:pStyle w:val="Stopka"/>
          <w:jc w:val="both"/>
          <w:rPr>
            <w:i/>
            <w:sz w:val="16"/>
            <w:szCs w:val="16"/>
          </w:rPr>
        </w:pPr>
        <w:r>
          <w:rPr>
            <w:i/>
            <w:sz w:val="16"/>
            <w:szCs w:val="16"/>
          </w:rPr>
          <w:t xml:space="preserve">Nr wzoru </w:t>
        </w:r>
        <w:r w:rsidR="008D0936">
          <w:rPr>
            <w:i/>
            <w:sz w:val="16"/>
            <w:szCs w:val="16"/>
          </w:rPr>
          <w:t>AJ</w:t>
        </w:r>
        <w:r w:rsidR="004B11B0" w:rsidRPr="004B11B0">
          <w:rPr>
            <w:i/>
            <w:sz w:val="16"/>
            <w:szCs w:val="16"/>
          </w:rPr>
          <w:t>202</w:t>
        </w:r>
        <w:r>
          <w:rPr>
            <w:i/>
            <w:sz w:val="16"/>
            <w:szCs w:val="16"/>
          </w:rPr>
          <w:t>30220</w:t>
        </w:r>
      </w:p>
    </w:sdtContent>
  </w:sdt>
  <w:p w14:paraId="7F9A164E" w14:textId="56524202" w:rsidR="002F70E9" w:rsidRPr="005177AD" w:rsidRDefault="002F70E9" w:rsidP="0079756C">
    <w:pPr>
      <w:pStyle w:val="Stopka"/>
      <w:rPr>
        <w:sz w:val="16"/>
        <w:szCs w:val="16"/>
      </w:rPr>
    </w:pPr>
    <w:r>
      <w:tab/>
    </w:r>
    <w:r>
      <w:tab/>
    </w:r>
    <w:sdt>
      <w:sdtPr>
        <w:rPr>
          <w:sz w:val="16"/>
          <w:szCs w:val="16"/>
        </w:rPr>
        <w:id w:val="1829011434"/>
        <w:docPartObj>
          <w:docPartGallery w:val="Page Numbers (Bottom of Page)"/>
          <w:docPartUnique/>
        </w:docPartObj>
      </w:sdtPr>
      <w:sdtEndPr/>
      <w:sdtContent>
        <w:r w:rsidRPr="005177AD">
          <w:rPr>
            <w:sz w:val="16"/>
            <w:szCs w:val="16"/>
          </w:rPr>
          <w:fldChar w:fldCharType="begin"/>
        </w:r>
        <w:r w:rsidRPr="005177AD">
          <w:rPr>
            <w:sz w:val="16"/>
            <w:szCs w:val="16"/>
          </w:rPr>
          <w:instrText>PAGE   \* MERGEFORMAT</w:instrText>
        </w:r>
        <w:r w:rsidRPr="005177AD">
          <w:rPr>
            <w:sz w:val="16"/>
            <w:szCs w:val="16"/>
          </w:rPr>
          <w:fldChar w:fldCharType="separate"/>
        </w:r>
        <w:r w:rsidRPr="005177AD">
          <w:rPr>
            <w:noProof/>
            <w:sz w:val="16"/>
            <w:szCs w:val="16"/>
          </w:rPr>
          <w:t>1</w:t>
        </w:r>
        <w:r w:rsidRPr="005177AD">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663AC" w14:textId="77777777" w:rsidR="004E666C" w:rsidRDefault="004E666C" w:rsidP="0079756C">
      <w:r>
        <w:separator/>
      </w:r>
    </w:p>
  </w:footnote>
  <w:footnote w:type="continuationSeparator" w:id="0">
    <w:p w14:paraId="1C40CF01" w14:textId="77777777" w:rsidR="004E666C" w:rsidRDefault="004E666C"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F41D" w14:textId="501C1E7F" w:rsidR="002F70E9" w:rsidRPr="00FA42A8" w:rsidRDefault="002F70E9" w:rsidP="005959C4">
    <w:pPr>
      <w:pStyle w:val="Nagwek"/>
      <w:pBdr>
        <w:bottom w:val="single" w:sz="12" w:space="1" w:color="auto"/>
      </w:pBdr>
      <w:jc w:val="center"/>
      <w:rPr>
        <w:i/>
      </w:rPr>
    </w:pPr>
    <w:r>
      <w:rPr>
        <w:i/>
      </w:rPr>
      <w:t xml:space="preserve">Polska Grupa Górnicza S.A. </w:t>
    </w:r>
  </w:p>
  <w:p w14:paraId="67B2B554" w14:textId="77777777" w:rsidR="002F70E9" w:rsidRPr="00716C0E" w:rsidRDefault="002F70E9" w:rsidP="005959C4">
    <w:pPr>
      <w:pStyle w:val="Nagwek"/>
    </w:pPr>
  </w:p>
  <w:p w14:paraId="25AEF9AF" w14:textId="77777777" w:rsidR="002F70E9" w:rsidRDefault="002F70E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46D2651A"/>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8" w15:restartNumberingAfterBreak="0">
    <w:nsid w:val="00000013"/>
    <w:multiLevelType w:val="singleLevel"/>
    <w:tmpl w:val="00000013"/>
    <w:name w:val="WW8Num19"/>
    <w:lvl w:ilvl="0">
      <w:start w:val="1"/>
      <w:numFmt w:val="decimal"/>
      <w:lvlText w:val="%1."/>
      <w:lvlJc w:val="left"/>
      <w:pPr>
        <w:tabs>
          <w:tab w:val="num" w:pos="0"/>
        </w:tabs>
        <w:ind w:left="645" w:hanging="360"/>
      </w:p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1FCD"/>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10B43B0"/>
    <w:multiLevelType w:val="hybridMultilevel"/>
    <w:tmpl w:val="00EA7D4A"/>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6" w15:restartNumberingAfterBreak="0">
    <w:nsid w:val="03520316"/>
    <w:multiLevelType w:val="hybridMultilevel"/>
    <w:tmpl w:val="9918A61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0"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2"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09DA100E"/>
    <w:multiLevelType w:val="multilevel"/>
    <w:tmpl w:val="6014438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E4F10B8"/>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05B1847"/>
    <w:multiLevelType w:val="hybridMultilevel"/>
    <w:tmpl w:val="122C9D3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142C1538"/>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2657BC"/>
    <w:multiLevelType w:val="multilevel"/>
    <w:tmpl w:val="E722C618"/>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221804"/>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87F669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9F45FF3"/>
    <w:multiLevelType w:val="multilevel"/>
    <w:tmpl w:val="66D456F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BD4A42"/>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D045E33"/>
    <w:multiLevelType w:val="hybridMultilevel"/>
    <w:tmpl w:val="0E5C47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12E1575"/>
    <w:multiLevelType w:val="hybridMultilevel"/>
    <w:tmpl w:val="DBD63A54"/>
    <w:lvl w:ilvl="0" w:tplc="F6B2D066">
      <w:start w:val="1"/>
      <w:numFmt w:val="decimal"/>
      <w:lvlText w:val="%1)"/>
      <w:lvlJc w:val="left"/>
      <w:pPr>
        <w:ind w:left="1146" w:hanging="360"/>
      </w:pPr>
      <w:rPr>
        <w:rFonts w:hint="default"/>
        <w:b w:val="0"/>
        <w:bCs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22135CAD"/>
    <w:multiLevelType w:val="hybridMultilevel"/>
    <w:tmpl w:val="2B245C70"/>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67502E5"/>
    <w:multiLevelType w:val="hybridMultilevel"/>
    <w:tmpl w:val="60505590"/>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3" w15:restartNumberingAfterBreak="0">
    <w:nsid w:val="2BBD1C67"/>
    <w:multiLevelType w:val="hybridMultilevel"/>
    <w:tmpl w:val="C6B0F8B0"/>
    <w:name w:val="WW8Num142"/>
    <w:lvl w:ilvl="0" w:tplc="48DC75A2">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CBD0234"/>
    <w:multiLevelType w:val="hybridMultilevel"/>
    <w:tmpl w:val="E4426AF6"/>
    <w:lvl w:ilvl="0" w:tplc="B70E42D0">
      <w:start w:val="1"/>
      <w:numFmt w:val="lowerLetter"/>
      <w:lvlText w:val="%1)"/>
      <w:lvlJc w:val="left"/>
      <w:pPr>
        <w:ind w:left="1077" w:hanging="360"/>
      </w:pPr>
      <w:rPr>
        <w:rFonts w:cs="Times New Roman"/>
        <w:strike w:val="0"/>
        <w:dstrike w:val="0"/>
        <w:u w:val="none"/>
        <w:effect w:val="none"/>
      </w:rPr>
    </w:lvl>
    <w:lvl w:ilvl="1" w:tplc="FFFFFFFF">
      <w:start w:val="1"/>
      <w:numFmt w:val="lowerLetter"/>
      <w:lvlText w:val="%2."/>
      <w:lvlJc w:val="left"/>
      <w:pPr>
        <w:ind w:left="1797" w:hanging="360"/>
      </w:pPr>
      <w:rPr>
        <w:rFonts w:cs="Times New Roman"/>
      </w:rPr>
    </w:lvl>
    <w:lvl w:ilvl="2" w:tplc="FFFFFFFF">
      <w:start w:val="1"/>
      <w:numFmt w:val="lowerRoman"/>
      <w:lvlText w:val="%3."/>
      <w:lvlJc w:val="right"/>
      <w:pPr>
        <w:ind w:left="2517" w:hanging="180"/>
      </w:pPr>
      <w:rPr>
        <w:rFonts w:cs="Times New Roman"/>
      </w:rPr>
    </w:lvl>
    <w:lvl w:ilvl="3" w:tplc="FFFFFFFF">
      <w:start w:val="1"/>
      <w:numFmt w:val="decimal"/>
      <w:lvlText w:val="%4."/>
      <w:lvlJc w:val="left"/>
      <w:pPr>
        <w:ind w:left="3237" w:hanging="360"/>
      </w:pPr>
      <w:rPr>
        <w:rFonts w:cs="Times New Roman"/>
      </w:rPr>
    </w:lvl>
    <w:lvl w:ilvl="4" w:tplc="FFFFFFFF">
      <w:start w:val="1"/>
      <w:numFmt w:val="lowerLetter"/>
      <w:lvlText w:val="%5."/>
      <w:lvlJc w:val="left"/>
      <w:pPr>
        <w:ind w:left="3957" w:hanging="360"/>
      </w:pPr>
      <w:rPr>
        <w:rFonts w:cs="Times New Roman"/>
      </w:rPr>
    </w:lvl>
    <w:lvl w:ilvl="5" w:tplc="FFFFFFFF">
      <w:start w:val="1"/>
      <w:numFmt w:val="lowerRoman"/>
      <w:lvlText w:val="%6."/>
      <w:lvlJc w:val="right"/>
      <w:pPr>
        <w:ind w:left="4677" w:hanging="180"/>
      </w:pPr>
      <w:rPr>
        <w:rFonts w:cs="Times New Roman"/>
      </w:rPr>
    </w:lvl>
    <w:lvl w:ilvl="6" w:tplc="FFFFFFFF">
      <w:start w:val="1"/>
      <w:numFmt w:val="decimal"/>
      <w:lvlText w:val="%7."/>
      <w:lvlJc w:val="left"/>
      <w:pPr>
        <w:ind w:left="5397" w:hanging="360"/>
      </w:pPr>
      <w:rPr>
        <w:rFonts w:cs="Times New Roman"/>
      </w:rPr>
    </w:lvl>
    <w:lvl w:ilvl="7" w:tplc="FFFFFFFF">
      <w:start w:val="1"/>
      <w:numFmt w:val="lowerLetter"/>
      <w:lvlText w:val="%8."/>
      <w:lvlJc w:val="left"/>
      <w:pPr>
        <w:ind w:left="6117" w:hanging="360"/>
      </w:pPr>
      <w:rPr>
        <w:rFonts w:cs="Times New Roman"/>
      </w:rPr>
    </w:lvl>
    <w:lvl w:ilvl="8" w:tplc="FFFFFFFF">
      <w:start w:val="1"/>
      <w:numFmt w:val="lowerRoman"/>
      <w:lvlText w:val="%9."/>
      <w:lvlJc w:val="right"/>
      <w:pPr>
        <w:ind w:left="6837" w:hanging="180"/>
      </w:pPr>
      <w:rPr>
        <w:rFonts w:cs="Times New Roman"/>
      </w:rPr>
    </w:lvl>
  </w:abstractNum>
  <w:abstractNum w:abstractNumId="4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A10AA8"/>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432750"/>
    <w:multiLevelType w:val="hybridMultilevel"/>
    <w:tmpl w:val="BCA49670"/>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38717620"/>
    <w:multiLevelType w:val="multilevel"/>
    <w:tmpl w:val="8DEC3F1A"/>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A8C39D0"/>
    <w:multiLevelType w:val="hybridMultilevel"/>
    <w:tmpl w:val="9918A61A"/>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1"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3CC16E7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5435D55"/>
    <w:multiLevelType w:val="hybridMultilevel"/>
    <w:tmpl w:val="476C5930"/>
    <w:lvl w:ilvl="0" w:tplc="E2102BFE">
      <w:start w:val="1"/>
      <w:numFmt w:val="decimal"/>
      <w:lvlText w:val="%1)"/>
      <w:lvlJc w:val="left"/>
      <w:pPr>
        <w:ind w:left="1287" w:hanging="360"/>
      </w:pPr>
      <w:rPr>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BAE22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897713"/>
    <w:multiLevelType w:val="hybridMultilevel"/>
    <w:tmpl w:val="91608C22"/>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01A4056"/>
    <w:multiLevelType w:val="hybridMultilevel"/>
    <w:tmpl w:val="E4F0815C"/>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AB7A132C">
      <w:start w:val="1"/>
      <w:numFmt w:val="decimal"/>
      <w:lvlText w:val="%4."/>
      <w:lvlJc w:val="left"/>
      <w:pPr>
        <w:tabs>
          <w:tab w:val="num" w:pos="2880"/>
        </w:tabs>
        <w:ind w:left="2880" w:hanging="360"/>
      </w:pPr>
      <w:rPr>
        <w:rFonts w:hint="default"/>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07725E3"/>
    <w:multiLevelType w:val="hybridMultilevel"/>
    <w:tmpl w:val="B330AE9E"/>
    <w:lvl w:ilvl="0" w:tplc="AF8C10DA">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67" w15:restartNumberingAfterBreak="0">
    <w:nsid w:val="50DB2622"/>
    <w:multiLevelType w:val="singleLevel"/>
    <w:tmpl w:val="6F18558C"/>
    <w:lvl w:ilvl="0">
      <w:start w:val="1"/>
      <w:numFmt w:val="decimal"/>
      <w:lvlText w:val="%1."/>
      <w:lvlJc w:val="left"/>
      <w:pPr>
        <w:tabs>
          <w:tab w:val="num" w:pos="0"/>
        </w:tabs>
        <w:ind w:left="720" w:hanging="360"/>
      </w:pPr>
      <w:rPr>
        <w:b w:val="0"/>
        <w:bCs/>
      </w:rPr>
    </w:lvl>
  </w:abstractNum>
  <w:abstractNum w:abstractNumId="68" w15:restartNumberingAfterBreak="0">
    <w:nsid w:val="51346EF0"/>
    <w:multiLevelType w:val="multilevel"/>
    <w:tmpl w:val="B30699F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2"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59A6067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AD269E7"/>
    <w:multiLevelType w:val="singleLevel"/>
    <w:tmpl w:val="00000013"/>
    <w:lvl w:ilvl="0">
      <w:start w:val="1"/>
      <w:numFmt w:val="decimal"/>
      <w:lvlText w:val="%1."/>
      <w:lvlJc w:val="left"/>
      <w:pPr>
        <w:tabs>
          <w:tab w:val="num" w:pos="0"/>
        </w:tabs>
        <w:ind w:left="645" w:hanging="360"/>
      </w:pPr>
    </w:lvl>
  </w:abstractNum>
  <w:abstractNum w:abstractNumId="75"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1"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84"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E8400E"/>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6FCE746F"/>
    <w:multiLevelType w:val="hybridMultilevel"/>
    <w:tmpl w:val="185E3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0177CD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760F7BE6"/>
    <w:multiLevelType w:val="hybridMultilevel"/>
    <w:tmpl w:val="004CD16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4" w15:restartNumberingAfterBreak="0">
    <w:nsid w:val="76CA7AD6"/>
    <w:multiLevelType w:val="hybridMultilevel"/>
    <w:tmpl w:val="07DCC9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9D64709"/>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A1673BE"/>
    <w:multiLevelType w:val="hybridMultilevel"/>
    <w:tmpl w:val="34CE3ABA"/>
    <w:name w:val="WW8Num143"/>
    <w:lvl w:ilvl="0" w:tplc="FD9AB4BA">
      <w:start w:val="3"/>
      <w:numFmt w:val="decimal"/>
      <w:lvlText w:val="%1."/>
      <w:lvlJc w:val="left"/>
      <w:pPr>
        <w:tabs>
          <w:tab w:val="num" w:pos="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D3A7DA8"/>
    <w:multiLevelType w:val="multilevel"/>
    <w:tmpl w:val="1E3099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F568EB"/>
    <w:multiLevelType w:val="hybridMultilevel"/>
    <w:tmpl w:val="8F065620"/>
    <w:lvl w:ilvl="0" w:tplc="AF8C10DA">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01" w15:restartNumberingAfterBreak="0">
    <w:nsid w:val="7F2C029D"/>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12038960">
    <w:abstractNumId w:val="34"/>
  </w:num>
  <w:num w:numId="2" w16cid:durableId="1887522399">
    <w:abstractNumId w:val="87"/>
  </w:num>
  <w:num w:numId="3" w16cid:durableId="1723096925">
    <w:abstractNumId w:val="79"/>
  </w:num>
  <w:num w:numId="4" w16cid:durableId="1889998627">
    <w:abstractNumId w:val="81"/>
  </w:num>
  <w:num w:numId="5" w16cid:durableId="608124162">
    <w:abstractNumId w:val="29"/>
  </w:num>
  <w:num w:numId="6" w16cid:durableId="496262045">
    <w:abstractNumId w:val="49"/>
  </w:num>
  <w:num w:numId="7" w16cid:durableId="801845108">
    <w:abstractNumId w:val="84"/>
  </w:num>
  <w:num w:numId="8" w16cid:durableId="865370022">
    <w:abstractNumId w:val="69"/>
  </w:num>
  <w:num w:numId="9" w16cid:durableId="1787040369">
    <w:abstractNumId w:val="98"/>
  </w:num>
  <w:num w:numId="10" w16cid:durableId="1730495618">
    <w:abstractNumId w:val="57"/>
  </w:num>
  <w:num w:numId="11" w16cid:durableId="1264805814">
    <w:abstractNumId w:val="90"/>
  </w:num>
  <w:num w:numId="12" w16cid:durableId="106632162">
    <w:abstractNumId w:val="54"/>
  </w:num>
  <w:num w:numId="13" w16cid:durableId="910386749">
    <w:abstractNumId w:val="71"/>
  </w:num>
  <w:num w:numId="14" w16cid:durableId="743911844">
    <w:abstractNumId w:val="72"/>
  </w:num>
  <w:num w:numId="15" w16cid:durableId="671107893">
    <w:abstractNumId w:val="20"/>
  </w:num>
  <w:num w:numId="16" w16cid:durableId="1565800793">
    <w:abstractNumId w:val="97"/>
  </w:num>
  <w:num w:numId="17" w16cid:durableId="104465397">
    <w:abstractNumId w:val="19"/>
  </w:num>
  <w:num w:numId="18" w16cid:durableId="908539425">
    <w:abstractNumId w:val="11"/>
  </w:num>
  <w:num w:numId="19" w16cid:durableId="2025133547">
    <w:abstractNumId w:val="40"/>
  </w:num>
  <w:num w:numId="20" w16cid:durableId="2066028915">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666996">
    <w:abstractNumId w:val="76"/>
    <w:lvlOverride w:ilvl="0">
      <w:startOverride w:val="1"/>
    </w:lvlOverride>
  </w:num>
  <w:num w:numId="22" w16cid:durableId="224150328">
    <w:abstractNumId w:val="55"/>
    <w:lvlOverride w:ilvl="0">
      <w:startOverride w:val="1"/>
    </w:lvlOverride>
  </w:num>
  <w:num w:numId="23" w16cid:durableId="528490982">
    <w:abstractNumId w:val="41"/>
  </w:num>
  <w:num w:numId="24" w16cid:durableId="711461821">
    <w:abstractNumId w:val="4"/>
  </w:num>
  <w:num w:numId="25" w16cid:durableId="1582371209">
    <w:abstractNumId w:val="3"/>
  </w:num>
  <w:num w:numId="26" w16cid:durableId="803733834">
    <w:abstractNumId w:val="2"/>
  </w:num>
  <w:num w:numId="27" w16cid:durableId="1757436600">
    <w:abstractNumId w:val="1"/>
  </w:num>
  <w:num w:numId="28" w16cid:durableId="1792361892">
    <w:abstractNumId w:val="0"/>
  </w:num>
  <w:num w:numId="29" w16cid:durableId="1242593923">
    <w:abstractNumId w:val="88"/>
  </w:num>
  <w:num w:numId="30" w16cid:durableId="1958095014">
    <w:abstractNumId w:val="64"/>
  </w:num>
  <w:num w:numId="31" w16cid:durableId="1154377045">
    <w:abstractNumId w:val="6"/>
  </w:num>
  <w:num w:numId="32" w16cid:durableId="243299023">
    <w:abstractNumId w:val="75"/>
  </w:num>
  <w:num w:numId="33" w16cid:durableId="41297120">
    <w:abstractNumId w:val="51"/>
  </w:num>
  <w:num w:numId="34" w16cid:durableId="1866478728">
    <w:abstractNumId w:val="5"/>
  </w:num>
  <w:num w:numId="35" w16cid:durableId="341276085">
    <w:abstractNumId w:val="9"/>
  </w:num>
  <w:num w:numId="36" w16cid:durableId="807086601">
    <w:abstractNumId w:val="10"/>
  </w:num>
  <w:num w:numId="37" w16cid:durableId="1681276785">
    <w:abstractNumId w:val="7"/>
  </w:num>
  <w:num w:numId="38" w16cid:durableId="579601414">
    <w:abstractNumId w:val="27"/>
  </w:num>
  <w:num w:numId="39" w16cid:durableId="2106728618">
    <w:abstractNumId w:val="8"/>
  </w:num>
  <w:num w:numId="40" w16cid:durableId="20209422">
    <w:abstractNumId w:val="22"/>
  </w:num>
  <w:num w:numId="41" w16cid:durableId="1248265998">
    <w:abstractNumId w:val="77"/>
  </w:num>
  <w:num w:numId="42" w16cid:durableId="86463444">
    <w:abstractNumId w:val="83"/>
  </w:num>
  <w:num w:numId="43" w16cid:durableId="2030175506">
    <w:abstractNumId w:val="70"/>
  </w:num>
  <w:num w:numId="44" w16cid:durableId="2118019769">
    <w:abstractNumId w:val="33"/>
  </w:num>
  <w:num w:numId="45" w16cid:durableId="1434519713">
    <w:abstractNumId w:val="35"/>
  </w:num>
  <w:num w:numId="46" w16cid:durableId="45111108">
    <w:abstractNumId w:val="62"/>
  </w:num>
  <w:num w:numId="47" w16cid:durableId="338505973">
    <w:abstractNumId w:val="63"/>
  </w:num>
  <w:num w:numId="48" w16cid:durableId="62722983">
    <w:abstractNumId w:val="23"/>
  </w:num>
  <w:num w:numId="49" w16cid:durableId="1628898586">
    <w:abstractNumId w:val="92"/>
  </w:num>
  <w:num w:numId="50" w16cid:durableId="1054815220">
    <w:abstractNumId w:val="53"/>
  </w:num>
  <w:num w:numId="51" w16cid:durableId="125439588">
    <w:abstractNumId w:val="31"/>
  </w:num>
  <w:num w:numId="52" w16cid:durableId="1841308525">
    <w:abstractNumId w:val="60"/>
  </w:num>
  <w:num w:numId="53" w16cid:durableId="21102010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34463077">
    <w:abstractNumId w:val="94"/>
  </w:num>
  <w:num w:numId="55" w16cid:durableId="1733775875">
    <w:abstractNumId w:val="68"/>
  </w:num>
  <w:num w:numId="56" w16cid:durableId="1187408010">
    <w:abstractNumId w:val="25"/>
  </w:num>
  <w:num w:numId="57" w16cid:durableId="1421945360">
    <w:abstractNumId w:val="82"/>
  </w:num>
  <w:num w:numId="58" w16cid:durableId="640383962">
    <w:abstractNumId w:val="65"/>
  </w:num>
  <w:num w:numId="59" w16cid:durableId="1093402761">
    <w:abstractNumId w:val="14"/>
  </w:num>
  <w:num w:numId="60" w16cid:durableId="526724030">
    <w:abstractNumId w:val="44"/>
  </w:num>
  <w:num w:numId="61" w16cid:durableId="318316211">
    <w:abstractNumId w:val="73"/>
  </w:num>
  <w:num w:numId="62" w16cid:durableId="283777599">
    <w:abstractNumId w:val="52"/>
  </w:num>
  <w:num w:numId="63" w16cid:durableId="813327432">
    <w:abstractNumId w:val="28"/>
  </w:num>
  <w:num w:numId="64" w16cid:durableId="1669940347">
    <w:abstractNumId w:val="36"/>
  </w:num>
  <w:num w:numId="65" w16cid:durableId="1193542737">
    <w:abstractNumId w:val="85"/>
  </w:num>
  <w:num w:numId="66" w16cid:durableId="191650287">
    <w:abstractNumId w:val="18"/>
  </w:num>
  <w:num w:numId="67" w16cid:durableId="144861265">
    <w:abstractNumId w:val="59"/>
  </w:num>
  <w:num w:numId="68" w16cid:durableId="744034853">
    <w:abstractNumId w:val="101"/>
  </w:num>
  <w:num w:numId="69" w16cid:durableId="660892546">
    <w:abstractNumId w:val="56"/>
  </w:num>
  <w:num w:numId="70" w16cid:durableId="1609893871">
    <w:abstractNumId w:val="74"/>
  </w:num>
  <w:num w:numId="71" w16cid:durableId="777985128">
    <w:abstractNumId w:val="47"/>
  </w:num>
  <w:num w:numId="72" w16cid:durableId="2073962811">
    <w:abstractNumId w:val="21"/>
  </w:num>
  <w:num w:numId="73" w16cid:durableId="947204535">
    <w:abstractNumId w:val="17"/>
  </w:num>
  <w:num w:numId="74" w16cid:durableId="1243224484">
    <w:abstractNumId w:val="46"/>
  </w:num>
  <w:num w:numId="75" w16cid:durableId="8353460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45159884">
    <w:abstractNumId w:val="86"/>
  </w:num>
  <w:num w:numId="77" w16cid:durableId="951325984">
    <w:abstractNumId w:val="80"/>
  </w:num>
  <w:num w:numId="78" w16cid:durableId="284386889">
    <w:abstractNumId w:val="67"/>
  </w:num>
  <w:num w:numId="79" w16cid:durableId="557597856">
    <w:abstractNumId w:val="66"/>
  </w:num>
  <w:num w:numId="80" w16cid:durableId="1244872054">
    <w:abstractNumId w:val="37"/>
  </w:num>
  <w:num w:numId="81" w16cid:durableId="1734308675">
    <w:abstractNumId w:val="30"/>
  </w:num>
  <w:num w:numId="82" w16cid:durableId="894395781">
    <w:abstractNumId w:val="95"/>
  </w:num>
  <w:num w:numId="83" w16cid:durableId="1632663652">
    <w:abstractNumId w:val="91"/>
  </w:num>
  <w:num w:numId="84" w16cid:durableId="545675728">
    <w:abstractNumId w:val="15"/>
  </w:num>
  <w:num w:numId="85" w16cid:durableId="1540506517">
    <w:abstractNumId w:val="89"/>
  </w:num>
  <w:num w:numId="86" w16cid:durableId="475955114">
    <w:abstractNumId w:val="45"/>
  </w:num>
  <w:num w:numId="87" w16cid:durableId="1150289109">
    <w:abstractNumId w:val="100"/>
  </w:num>
  <w:num w:numId="88" w16cid:durableId="870847698">
    <w:abstractNumId w:val="16"/>
  </w:num>
  <w:num w:numId="89" w16cid:durableId="92634911">
    <w:abstractNumId w:val="42"/>
  </w:num>
  <w:num w:numId="90" w16cid:durableId="1068770014">
    <w:abstractNumId w:val="58"/>
  </w:num>
  <w:num w:numId="91" w16cid:durableId="1682048916">
    <w:abstractNumId w:val="93"/>
  </w:num>
  <w:num w:numId="92" w16cid:durableId="1591547062">
    <w:abstractNumId w:val="61"/>
  </w:num>
  <w:num w:numId="93" w16cid:durableId="1559047458">
    <w:abstractNumId w:val="38"/>
  </w:num>
  <w:num w:numId="94" w16cid:durableId="384260502">
    <w:abstractNumId w:val="43"/>
  </w:num>
  <w:num w:numId="95" w16cid:durableId="1862550351">
    <w:abstractNumId w:val="96"/>
  </w:num>
  <w:num w:numId="96" w16cid:durableId="66347047">
    <w:abstractNumId w:val="99"/>
  </w:num>
  <w:num w:numId="97" w16cid:durableId="374156190">
    <w:abstractNumId w:val="24"/>
  </w:num>
  <w:num w:numId="98" w16cid:durableId="844132676">
    <w:abstractNumId w:val="32"/>
  </w:num>
  <w:num w:numId="99" w16cid:durableId="761530942">
    <w:abstractNumId w:val="48"/>
  </w:num>
  <w:num w:numId="100" w16cid:durableId="473329249">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3EF0"/>
    <w:rsid w:val="00004569"/>
    <w:rsid w:val="00006B26"/>
    <w:rsid w:val="000133A6"/>
    <w:rsid w:val="000157D8"/>
    <w:rsid w:val="0001694E"/>
    <w:rsid w:val="00020DED"/>
    <w:rsid w:val="00025B39"/>
    <w:rsid w:val="00030F19"/>
    <w:rsid w:val="00031848"/>
    <w:rsid w:val="00036E54"/>
    <w:rsid w:val="000427A0"/>
    <w:rsid w:val="00042927"/>
    <w:rsid w:val="00046318"/>
    <w:rsid w:val="000477C2"/>
    <w:rsid w:val="00064EEF"/>
    <w:rsid w:val="00065C74"/>
    <w:rsid w:val="000715E6"/>
    <w:rsid w:val="0007392F"/>
    <w:rsid w:val="00074DEA"/>
    <w:rsid w:val="00075AAC"/>
    <w:rsid w:val="00076FD1"/>
    <w:rsid w:val="0007714A"/>
    <w:rsid w:val="000820A7"/>
    <w:rsid w:val="00083D86"/>
    <w:rsid w:val="0008454A"/>
    <w:rsid w:val="00084D1C"/>
    <w:rsid w:val="00090466"/>
    <w:rsid w:val="000922B8"/>
    <w:rsid w:val="00096A2D"/>
    <w:rsid w:val="00097731"/>
    <w:rsid w:val="000A293D"/>
    <w:rsid w:val="000A41C7"/>
    <w:rsid w:val="000A4382"/>
    <w:rsid w:val="000A6014"/>
    <w:rsid w:val="000B2E5B"/>
    <w:rsid w:val="000B3EC0"/>
    <w:rsid w:val="000B41FF"/>
    <w:rsid w:val="000B712A"/>
    <w:rsid w:val="000C03F6"/>
    <w:rsid w:val="000C22F4"/>
    <w:rsid w:val="000C279C"/>
    <w:rsid w:val="000C40A4"/>
    <w:rsid w:val="000D001F"/>
    <w:rsid w:val="000D0A3C"/>
    <w:rsid w:val="000D2816"/>
    <w:rsid w:val="000D2865"/>
    <w:rsid w:val="000D3209"/>
    <w:rsid w:val="000D5FAE"/>
    <w:rsid w:val="000D7929"/>
    <w:rsid w:val="000E20CB"/>
    <w:rsid w:val="000E2451"/>
    <w:rsid w:val="000E2457"/>
    <w:rsid w:val="000E2693"/>
    <w:rsid w:val="000E5251"/>
    <w:rsid w:val="000F1DA6"/>
    <w:rsid w:val="000F4E10"/>
    <w:rsid w:val="000F7B2E"/>
    <w:rsid w:val="0010031C"/>
    <w:rsid w:val="001030B9"/>
    <w:rsid w:val="001056D2"/>
    <w:rsid w:val="00112973"/>
    <w:rsid w:val="001137A8"/>
    <w:rsid w:val="00113C7E"/>
    <w:rsid w:val="001142DE"/>
    <w:rsid w:val="001166F9"/>
    <w:rsid w:val="0012662D"/>
    <w:rsid w:val="00127C46"/>
    <w:rsid w:val="00132E15"/>
    <w:rsid w:val="00136556"/>
    <w:rsid w:val="0014085E"/>
    <w:rsid w:val="00146F59"/>
    <w:rsid w:val="00152FE6"/>
    <w:rsid w:val="00153C2C"/>
    <w:rsid w:val="00153FF9"/>
    <w:rsid w:val="001622EB"/>
    <w:rsid w:val="001627D7"/>
    <w:rsid w:val="00163302"/>
    <w:rsid w:val="00165C8E"/>
    <w:rsid w:val="00166565"/>
    <w:rsid w:val="00166BF5"/>
    <w:rsid w:val="0016720A"/>
    <w:rsid w:val="00170673"/>
    <w:rsid w:val="0017239D"/>
    <w:rsid w:val="001757A8"/>
    <w:rsid w:val="00175C9A"/>
    <w:rsid w:val="00182B15"/>
    <w:rsid w:val="001835CD"/>
    <w:rsid w:val="00183ABA"/>
    <w:rsid w:val="0018795C"/>
    <w:rsid w:val="001921E3"/>
    <w:rsid w:val="001A4760"/>
    <w:rsid w:val="001A6B23"/>
    <w:rsid w:val="001B785E"/>
    <w:rsid w:val="001C204C"/>
    <w:rsid w:val="001C32B1"/>
    <w:rsid w:val="001F1D80"/>
    <w:rsid w:val="001F2C04"/>
    <w:rsid w:val="001F5B92"/>
    <w:rsid w:val="001F7C05"/>
    <w:rsid w:val="00210345"/>
    <w:rsid w:val="0021183D"/>
    <w:rsid w:val="00215E81"/>
    <w:rsid w:val="00217FCC"/>
    <w:rsid w:val="002220EF"/>
    <w:rsid w:val="00227BE7"/>
    <w:rsid w:val="0023347E"/>
    <w:rsid w:val="0024381D"/>
    <w:rsid w:val="00243B2D"/>
    <w:rsid w:val="002442FA"/>
    <w:rsid w:val="002447B2"/>
    <w:rsid w:val="00244A9E"/>
    <w:rsid w:val="00246477"/>
    <w:rsid w:val="00257C73"/>
    <w:rsid w:val="00260371"/>
    <w:rsid w:val="00262CBB"/>
    <w:rsid w:val="00264D3D"/>
    <w:rsid w:val="002652AD"/>
    <w:rsid w:val="00270294"/>
    <w:rsid w:val="00274444"/>
    <w:rsid w:val="00295E0C"/>
    <w:rsid w:val="00296587"/>
    <w:rsid w:val="002C3396"/>
    <w:rsid w:val="002C49CB"/>
    <w:rsid w:val="002D2414"/>
    <w:rsid w:val="002E0AA3"/>
    <w:rsid w:val="002E209E"/>
    <w:rsid w:val="002E7238"/>
    <w:rsid w:val="002E7B40"/>
    <w:rsid w:val="002F44BF"/>
    <w:rsid w:val="002F6469"/>
    <w:rsid w:val="002F70E9"/>
    <w:rsid w:val="002F79B2"/>
    <w:rsid w:val="00301B16"/>
    <w:rsid w:val="00302BF1"/>
    <w:rsid w:val="00302D82"/>
    <w:rsid w:val="00303421"/>
    <w:rsid w:val="00305FFE"/>
    <w:rsid w:val="00307C5E"/>
    <w:rsid w:val="003114F4"/>
    <w:rsid w:val="00311EF0"/>
    <w:rsid w:val="00314F34"/>
    <w:rsid w:val="003178E0"/>
    <w:rsid w:val="003179FC"/>
    <w:rsid w:val="003246E0"/>
    <w:rsid w:val="00330420"/>
    <w:rsid w:val="0033182E"/>
    <w:rsid w:val="00334A87"/>
    <w:rsid w:val="003407EA"/>
    <w:rsid w:val="00340E67"/>
    <w:rsid w:val="003435D2"/>
    <w:rsid w:val="0035089B"/>
    <w:rsid w:val="00352119"/>
    <w:rsid w:val="003526E0"/>
    <w:rsid w:val="00353098"/>
    <w:rsid w:val="00355980"/>
    <w:rsid w:val="00356FF1"/>
    <w:rsid w:val="00364E22"/>
    <w:rsid w:val="003736E4"/>
    <w:rsid w:val="00376293"/>
    <w:rsid w:val="00376577"/>
    <w:rsid w:val="00376D45"/>
    <w:rsid w:val="003835B6"/>
    <w:rsid w:val="003857E4"/>
    <w:rsid w:val="003858D4"/>
    <w:rsid w:val="00393586"/>
    <w:rsid w:val="0039439C"/>
    <w:rsid w:val="00394CB3"/>
    <w:rsid w:val="003B0A77"/>
    <w:rsid w:val="003B6DA7"/>
    <w:rsid w:val="003C010F"/>
    <w:rsid w:val="003D531D"/>
    <w:rsid w:val="003D714C"/>
    <w:rsid w:val="003D7484"/>
    <w:rsid w:val="003E5BAC"/>
    <w:rsid w:val="003E69D5"/>
    <w:rsid w:val="0040072D"/>
    <w:rsid w:val="004009BB"/>
    <w:rsid w:val="00401DA9"/>
    <w:rsid w:val="0041036D"/>
    <w:rsid w:val="0041456C"/>
    <w:rsid w:val="00415395"/>
    <w:rsid w:val="0042265E"/>
    <w:rsid w:val="00425664"/>
    <w:rsid w:val="004259B3"/>
    <w:rsid w:val="00437F70"/>
    <w:rsid w:val="00442FC9"/>
    <w:rsid w:val="0044709B"/>
    <w:rsid w:val="00450135"/>
    <w:rsid w:val="0045075E"/>
    <w:rsid w:val="00455802"/>
    <w:rsid w:val="00460BAD"/>
    <w:rsid w:val="00460DB1"/>
    <w:rsid w:val="00460F5F"/>
    <w:rsid w:val="00463EF4"/>
    <w:rsid w:val="004674A4"/>
    <w:rsid w:val="00467B42"/>
    <w:rsid w:val="00473C39"/>
    <w:rsid w:val="00483016"/>
    <w:rsid w:val="00491177"/>
    <w:rsid w:val="00497968"/>
    <w:rsid w:val="004A04E7"/>
    <w:rsid w:val="004A0BC1"/>
    <w:rsid w:val="004A2711"/>
    <w:rsid w:val="004B004E"/>
    <w:rsid w:val="004B05A6"/>
    <w:rsid w:val="004B11B0"/>
    <w:rsid w:val="004B4060"/>
    <w:rsid w:val="004B74E3"/>
    <w:rsid w:val="004C0218"/>
    <w:rsid w:val="004C445D"/>
    <w:rsid w:val="004D5B85"/>
    <w:rsid w:val="004E0C67"/>
    <w:rsid w:val="004E1DDB"/>
    <w:rsid w:val="004E3A28"/>
    <w:rsid w:val="004E4DC2"/>
    <w:rsid w:val="004E50E6"/>
    <w:rsid w:val="004E51E9"/>
    <w:rsid w:val="004E5BB4"/>
    <w:rsid w:val="004E666C"/>
    <w:rsid w:val="004F2517"/>
    <w:rsid w:val="004F2E18"/>
    <w:rsid w:val="004F6CF7"/>
    <w:rsid w:val="004F7AB1"/>
    <w:rsid w:val="00501126"/>
    <w:rsid w:val="00501357"/>
    <w:rsid w:val="00504806"/>
    <w:rsid w:val="0051025A"/>
    <w:rsid w:val="00510949"/>
    <w:rsid w:val="00510E2E"/>
    <w:rsid w:val="00510FEC"/>
    <w:rsid w:val="0051379F"/>
    <w:rsid w:val="005177AD"/>
    <w:rsid w:val="00522F2D"/>
    <w:rsid w:val="005251E0"/>
    <w:rsid w:val="00526B50"/>
    <w:rsid w:val="00540C55"/>
    <w:rsid w:val="00542812"/>
    <w:rsid w:val="00546953"/>
    <w:rsid w:val="005504FC"/>
    <w:rsid w:val="00552168"/>
    <w:rsid w:val="005526CB"/>
    <w:rsid w:val="00552E86"/>
    <w:rsid w:val="0055424C"/>
    <w:rsid w:val="00554352"/>
    <w:rsid w:val="00560032"/>
    <w:rsid w:val="0056144A"/>
    <w:rsid w:val="005665AF"/>
    <w:rsid w:val="00576A8C"/>
    <w:rsid w:val="0057758F"/>
    <w:rsid w:val="00593AF4"/>
    <w:rsid w:val="00594E7F"/>
    <w:rsid w:val="005959C4"/>
    <w:rsid w:val="00596FCD"/>
    <w:rsid w:val="00597DC1"/>
    <w:rsid w:val="005A0239"/>
    <w:rsid w:val="005A3D92"/>
    <w:rsid w:val="005B47CB"/>
    <w:rsid w:val="005B730F"/>
    <w:rsid w:val="005C316A"/>
    <w:rsid w:val="005C435B"/>
    <w:rsid w:val="005D153F"/>
    <w:rsid w:val="005D39FF"/>
    <w:rsid w:val="005D5330"/>
    <w:rsid w:val="005D724D"/>
    <w:rsid w:val="005D72F4"/>
    <w:rsid w:val="005D7381"/>
    <w:rsid w:val="005E6E33"/>
    <w:rsid w:val="005F337E"/>
    <w:rsid w:val="005F5028"/>
    <w:rsid w:val="00600CF6"/>
    <w:rsid w:val="00606655"/>
    <w:rsid w:val="006109FF"/>
    <w:rsid w:val="00615A2A"/>
    <w:rsid w:val="00626273"/>
    <w:rsid w:val="00630AEF"/>
    <w:rsid w:val="006338B9"/>
    <w:rsid w:val="006403E4"/>
    <w:rsid w:val="00643161"/>
    <w:rsid w:val="00643CA3"/>
    <w:rsid w:val="006473FD"/>
    <w:rsid w:val="006476F0"/>
    <w:rsid w:val="00655A55"/>
    <w:rsid w:val="00660D3D"/>
    <w:rsid w:val="006640AD"/>
    <w:rsid w:val="00666CD7"/>
    <w:rsid w:val="00670BFD"/>
    <w:rsid w:val="00676024"/>
    <w:rsid w:val="00676633"/>
    <w:rsid w:val="00684424"/>
    <w:rsid w:val="006845B3"/>
    <w:rsid w:val="00687B7A"/>
    <w:rsid w:val="00690AE6"/>
    <w:rsid w:val="00690BDC"/>
    <w:rsid w:val="0069309C"/>
    <w:rsid w:val="00694060"/>
    <w:rsid w:val="0069554C"/>
    <w:rsid w:val="006A1503"/>
    <w:rsid w:val="006A252B"/>
    <w:rsid w:val="006A4BBF"/>
    <w:rsid w:val="006A599B"/>
    <w:rsid w:val="006A6EE7"/>
    <w:rsid w:val="006A726F"/>
    <w:rsid w:val="006A7608"/>
    <w:rsid w:val="006B0815"/>
    <w:rsid w:val="006B2481"/>
    <w:rsid w:val="006B259F"/>
    <w:rsid w:val="006B380A"/>
    <w:rsid w:val="006B507B"/>
    <w:rsid w:val="006C520B"/>
    <w:rsid w:val="006C5F1B"/>
    <w:rsid w:val="006D24A0"/>
    <w:rsid w:val="006D5894"/>
    <w:rsid w:val="006E27BE"/>
    <w:rsid w:val="006F41A7"/>
    <w:rsid w:val="006F5290"/>
    <w:rsid w:val="00701CC9"/>
    <w:rsid w:val="00702559"/>
    <w:rsid w:val="00702940"/>
    <w:rsid w:val="00704180"/>
    <w:rsid w:val="00704E95"/>
    <w:rsid w:val="007078D5"/>
    <w:rsid w:val="00710449"/>
    <w:rsid w:val="00711ACD"/>
    <w:rsid w:val="00714AA6"/>
    <w:rsid w:val="00716043"/>
    <w:rsid w:val="00721601"/>
    <w:rsid w:val="0074152F"/>
    <w:rsid w:val="00744717"/>
    <w:rsid w:val="00746B8D"/>
    <w:rsid w:val="007506C3"/>
    <w:rsid w:val="00751310"/>
    <w:rsid w:val="007514A9"/>
    <w:rsid w:val="00752BF8"/>
    <w:rsid w:val="00761727"/>
    <w:rsid w:val="00761D24"/>
    <w:rsid w:val="0076782E"/>
    <w:rsid w:val="00772981"/>
    <w:rsid w:val="00772F10"/>
    <w:rsid w:val="00775E5A"/>
    <w:rsid w:val="007767B7"/>
    <w:rsid w:val="00784B21"/>
    <w:rsid w:val="00784CDF"/>
    <w:rsid w:val="0078720F"/>
    <w:rsid w:val="00795ADD"/>
    <w:rsid w:val="00796ABA"/>
    <w:rsid w:val="0079756C"/>
    <w:rsid w:val="00797F35"/>
    <w:rsid w:val="007A3AE4"/>
    <w:rsid w:val="007A7261"/>
    <w:rsid w:val="007B1E13"/>
    <w:rsid w:val="007C4BF3"/>
    <w:rsid w:val="007C645F"/>
    <w:rsid w:val="007C6B00"/>
    <w:rsid w:val="007D01B3"/>
    <w:rsid w:val="007D6C99"/>
    <w:rsid w:val="007E3A9F"/>
    <w:rsid w:val="007E4398"/>
    <w:rsid w:val="007E4964"/>
    <w:rsid w:val="007E5F0F"/>
    <w:rsid w:val="007E64D8"/>
    <w:rsid w:val="007F008F"/>
    <w:rsid w:val="007F0815"/>
    <w:rsid w:val="007F0D6C"/>
    <w:rsid w:val="007F10EA"/>
    <w:rsid w:val="007F5483"/>
    <w:rsid w:val="007F58E7"/>
    <w:rsid w:val="00801834"/>
    <w:rsid w:val="00804500"/>
    <w:rsid w:val="0081170B"/>
    <w:rsid w:val="00812A19"/>
    <w:rsid w:val="00825A0E"/>
    <w:rsid w:val="00826C9F"/>
    <w:rsid w:val="00833BBE"/>
    <w:rsid w:val="0083458D"/>
    <w:rsid w:val="00837B2C"/>
    <w:rsid w:val="00837DDE"/>
    <w:rsid w:val="00850D8B"/>
    <w:rsid w:val="008551BE"/>
    <w:rsid w:val="0086280D"/>
    <w:rsid w:val="00863E91"/>
    <w:rsid w:val="008679F7"/>
    <w:rsid w:val="00872401"/>
    <w:rsid w:val="00873A0D"/>
    <w:rsid w:val="00873BE1"/>
    <w:rsid w:val="00873F36"/>
    <w:rsid w:val="00875546"/>
    <w:rsid w:val="00880181"/>
    <w:rsid w:val="0088276D"/>
    <w:rsid w:val="00884C0E"/>
    <w:rsid w:val="008919CD"/>
    <w:rsid w:val="008A2F75"/>
    <w:rsid w:val="008A3F08"/>
    <w:rsid w:val="008A479D"/>
    <w:rsid w:val="008B1F73"/>
    <w:rsid w:val="008B42DA"/>
    <w:rsid w:val="008B48F5"/>
    <w:rsid w:val="008B5C01"/>
    <w:rsid w:val="008C4917"/>
    <w:rsid w:val="008D0936"/>
    <w:rsid w:val="008D1258"/>
    <w:rsid w:val="008D1C67"/>
    <w:rsid w:val="008D67DE"/>
    <w:rsid w:val="008E0FD3"/>
    <w:rsid w:val="008E4DB6"/>
    <w:rsid w:val="008E5215"/>
    <w:rsid w:val="008E67A3"/>
    <w:rsid w:val="008E7ED2"/>
    <w:rsid w:val="008F3865"/>
    <w:rsid w:val="008F3A05"/>
    <w:rsid w:val="008F53DC"/>
    <w:rsid w:val="008F60BD"/>
    <w:rsid w:val="008F7A6D"/>
    <w:rsid w:val="00903A14"/>
    <w:rsid w:val="00904116"/>
    <w:rsid w:val="00906895"/>
    <w:rsid w:val="00916FBE"/>
    <w:rsid w:val="00922301"/>
    <w:rsid w:val="00922DB5"/>
    <w:rsid w:val="00924727"/>
    <w:rsid w:val="00924F0C"/>
    <w:rsid w:val="0093005D"/>
    <w:rsid w:val="00945534"/>
    <w:rsid w:val="00947001"/>
    <w:rsid w:val="009544D9"/>
    <w:rsid w:val="009568C7"/>
    <w:rsid w:val="00965D01"/>
    <w:rsid w:val="009675C7"/>
    <w:rsid w:val="0096793D"/>
    <w:rsid w:val="0097566D"/>
    <w:rsid w:val="0097777C"/>
    <w:rsid w:val="00980934"/>
    <w:rsid w:val="009814F4"/>
    <w:rsid w:val="00996E1A"/>
    <w:rsid w:val="009A5328"/>
    <w:rsid w:val="009A5576"/>
    <w:rsid w:val="009B3D12"/>
    <w:rsid w:val="009B5447"/>
    <w:rsid w:val="009B6C0D"/>
    <w:rsid w:val="009B6D74"/>
    <w:rsid w:val="009B75C3"/>
    <w:rsid w:val="009C5916"/>
    <w:rsid w:val="009D3635"/>
    <w:rsid w:val="009D64A2"/>
    <w:rsid w:val="009E0454"/>
    <w:rsid w:val="009E6A8C"/>
    <w:rsid w:val="009E6FDA"/>
    <w:rsid w:val="009E7D0D"/>
    <w:rsid w:val="009F2A2B"/>
    <w:rsid w:val="009F46B4"/>
    <w:rsid w:val="009F4862"/>
    <w:rsid w:val="00A02094"/>
    <w:rsid w:val="00A021EF"/>
    <w:rsid w:val="00A022EA"/>
    <w:rsid w:val="00A033E8"/>
    <w:rsid w:val="00A057C7"/>
    <w:rsid w:val="00A07CB0"/>
    <w:rsid w:val="00A204B5"/>
    <w:rsid w:val="00A25085"/>
    <w:rsid w:val="00A27951"/>
    <w:rsid w:val="00A37963"/>
    <w:rsid w:val="00A37A89"/>
    <w:rsid w:val="00A421AC"/>
    <w:rsid w:val="00A4514D"/>
    <w:rsid w:val="00A4751A"/>
    <w:rsid w:val="00A54091"/>
    <w:rsid w:val="00A5784D"/>
    <w:rsid w:val="00A60415"/>
    <w:rsid w:val="00A615B0"/>
    <w:rsid w:val="00A6168F"/>
    <w:rsid w:val="00A70D7F"/>
    <w:rsid w:val="00A72CCB"/>
    <w:rsid w:val="00A76860"/>
    <w:rsid w:val="00A84B9B"/>
    <w:rsid w:val="00A85888"/>
    <w:rsid w:val="00A85DB6"/>
    <w:rsid w:val="00A87695"/>
    <w:rsid w:val="00A9465F"/>
    <w:rsid w:val="00A95D1E"/>
    <w:rsid w:val="00A96FA3"/>
    <w:rsid w:val="00A97CF6"/>
    <w:rsid w:val="00AA02D6"/>
    <w:rsid w:val="00AA170F"/>
    <w:rsid w:val="00AA2CEB"/>
    <w:rsid w:val="00AA302D"/>
    <w:rsid w:val="00AC0F52"/>
    <w:rsid w:val="00AC4B58"/>
    <w:rsid w:val="00AC531B"/>
    <w:rsid w:val="00AD79BE"/>
    <w:rsid w:val="00AF13C9"/>
    <w:rsid w:val="00AF250B"/>
    <w:rsid w:val="00AF2EC4"/>
    <w:rsid w:val="00AF5EBD"/>
    <w:rsid w:val="00AF7BBD"/>
    <w:rsid w:val="00B00968"/>
    <w:rsid w:val="00B04FDF"/>
    <w:rsid w:val="00B15F8B"/>
    <w:rsid w:val="00B16AF2"/>
    <w:rsid w:val="00B17C0B"/>
    <w:rsid w:val="00B2060C"/>
    <w:rsid w:val="00B235D9"/>
    <w:rsid w:val="00B244C4"/>
    <w:rsid w:val="00B31F30"/>
    <w:rsid w:val="00B369AC"/>
    <w:rsid w:val="00B40469"/>
    <w:rsid w:val="00B447A9"/>
    <w:rsid w:val="00B46E42"/>
    <w:rsid w:val="00B57533"/>
    <w:rsid w:val="00B637B6"/>
    <w:rsid w:val="00B72507"/>
    <w:rsid w:val="00B72774"/>
    <w:rsid w:val="00B74D2D"/>
    <w:rsid w:val="00B75740"/>
    <w:rsid w:val="00B779F5"/>
    <w:rsid w:val="00B800FF"/>
    <w:rsid w:val="00B80361"/>
    <w:rsid w:val="00B816A6"/>
    <w:rsid w:val="00B86991"/>
    <w:rsid w:val="00B90B03"/>
    <w:rsid w:val="00B9184D"/>
    <w:rsid w:val="00B93751"/>
    <w:rsid w:val="00BA273F"/>
    <w:rsid w:val="00BB3E8C"/>
    <w:rsid w:val="00BB51E6"/>
    <w:rsid w:val="00BB64DC"/>
    <w:rsid w:val="00BC2F3E"/>
    <w:rsid w:val="00BC50CF"/>
    <w:rsid w:val="00BD23DE"/>
    <w:rsid w:val="00BD5341"/>
    <w:rsid w:val="00BE11B7"/>
    <w:rsid w:val="00BE4017"/>
    <w:rsid w:val="00BE6613"/>
    <w:rsid w:val="00BE799D"/>
    <w:rsid w:val="00BF0F6C"/>
    <w:rsid w:val="00BF173A"/>
    <w:rsid w:val="00BF3103"/>
    <w:rsid w:val="00C0148D"/>
    <w:rsid w:val="00C015FC"/>
    <w:rsid w:val="00C02D38"/>
    <w:rsid w:val="00C058B8"/>
    <w:rsid w:val="00C075D0"/>
    <w:rsid w:val="00C07A33"/>
    <w:rsid w:val="00C17DCA"/>
    <w:rsid w:val="00C226D7"/>
    <w:rsid w:val="00C231DF"/>
    <w:rsid w:val="00C27A88"/>
    <w:rsid w:val="00C35FEC"/>
    <w:rsid w:val="00C372D4"/>
    <w:rsid w:val="00C4045D"/>
    <w:rsid w:val="00C40582"/>
    <w:rsid w:val="00C42CB2"/>
    <w:rsid w:val="00C44FA3"/>
    <w:rsid w:val="00C46712"/>
    <w:rsid w:val="00C46F7B"/>
    <w:rsid w:val="00C47EF5"/>
    <w:rsid w:val="00C536FB"/>
    <w:rsid w:val="00C54CFF"/>
    <w:rsid w:val="00C555E5"/>
    <w:rsid w:val="00C60E28"/>
    <w:rsid w:val="00C61869"/>
    <w:rsid w:val="00C65755"/>
    <w:rsid w:val="00C67C0B"/>
    <w:rsid w:val="00C67D50"/>
    <w:rsid w:val="00C70401"/>
    <w:rsid w:val="00C71921"/>
    <w:rsid w:val="00C773F1"/>
    <w:rsid w:val="00C8064B"/>
    <w:rsid w:val="00C8540B"/>
    <w:rsid w:val="00C86F1A"/>
    <w:rsid w:val="00C92913"/>
    <w:rsid w:val="00CA0422"/>
    <w:rsid w:val="00CA37EC"/>
    <w:rsid w:val="00CA3AA4"/>
    <w:rsid w:val="00CA3C63"/>
    <w:rsid w:val="00CA781E"/>
    <w:rsid w:val="00CB37DF"/>
    <w:rsid w:val="00CB6853"/>
    <w:rsid w:val="00CD07A4"/>
    <w:rsid w:val="00CD0C13"/>
    <w:rsid w:val="00CD0EA5"/>
    <w:rsid w:val="00CD67BA"/>
    <w:rsid w:val="00CD6CAA"/>
    <w:rsid w:val="00CE1D62"/>
    <w:rsid w:val="00CF0F82"/>
    <w:rsid w:val="00D009F4"/>
    <w:rsid w:val="00D04E85"/>
    <w:rsid w:val="00D05E7F"/>
    <w:rsid w:val="00D0729E"/>
    <w:rsid w:val="00D1515F"/>
    <w:rsid w:val="00D167C7"/>
    <w:rsid w:val="00D16E6C"/>
    <w:rsid w:val="00D30716"/>
    <w:rsid w:val="00D35C6D"/>
    <w:rsid w:val="00D37BB9"/>
    <w:rsid w:val="00D42106"/>
    <w:rsid w:val="00D42FFB"/>
    <w:rsid w:val="00D564CB"/>
    <w:rsid w:val="00D603C8"/>
    <w:rsid w:val="00D61B2B"/>
    <w:rsid w:val="00D64A93"/>
    <w:rsid w:val="00D66121"/>
    <w:rsid w:val="00D72BB8"/>
    <w:rsid w:val="00D75CDF"/>
    <w:rsid w:val="00D938EA"/>
    <w:rsid w:val="00D941B0"/>
    <w:rsid w:val="00D97B67"/>
    <w:rsid w:val="00DA39AC"/>
    <w:rsid w:val="00DA6616"/>
    <w:rsid w:val="00DB65C5"/>
    <w:rsid w:val="00DD2FE0"/>
    <w:rsid w:val="00DD3874"/>
    <w:rsid w:val="00DD7232"/>
    <w:rsid w:val="00DD727A"/>
    <w:rsid w:val="00DD7C8E"/>
    <w:rsid w:val="00DE462D"/>
    <w:rsid w:val="00DE4F8E"/>
    <w:rsid w:val="00DE5FD8"/>
    <w:rsid w:val="00DF630A"/>
    <w:rsid w:val="00DF6624"/>
    <w:rsid w:val="00E018E8"/>
    <w:rsid w:val="00E04B63"/>
    <w:rsid w:val="00E0597D"/>
    <w:rsid w:val="00E05DD1"/>
    <w:rsid w:val="00E07458"/>
    <w:rsid w:val="00E10CD0"/>
    <w:rsid w:val="00E11516"/>
    <w:rsid w:val="00E142E5"/>
    <w:rsid w:val="00E15A84"/>
    <w:rsid w:val="00E17B53"/>
    <w:rsid w:val="00E2161C"/>
    <w:rsid w:val="00E25A04"/>
    <w:rsid w:val="00E2769B"/>
    <w:rsid w:val="00E30C0D"/>
    <w:rsid w:val="00E321A4"/>
    <w:rsid w:val="00E3379D"/>
    <w:rsid w:val="00E34D37"/>
    <w:rsid w:val="00E4344A"/>
    <w:rsid w:val="00E46833"/>
    <w:rsid w:val="00E4798F"/>
    <w:rsid w:val="00E5344C"/>
    <w:rsid w:val="00E61AE3"/>
    <w:rsid w:val="00E629EE"/>
    <w:rsid w:val="00E71D4C"/>
    <w:rsid w:val="00E71F07"/>
    <w:rsid w:val="00E8766C"/>
    <w:rsid w:val="00E90E7B"/>
    <w:rsid w:val="00E94FFB"/>
    <w:rsid w:val="00E95C1E"/>
    <w:rsid w:val="00E95CD8"/>
    <w:rsid w:val="00EA5675"/>
    <w:rsid w:val="00EB0619"/>
    <w:rsid w:val="00EB0ABD"/>
    <w:rsid w:val="00EB0CC8"/>
    <w:rsid w:val="00EB3858"/>
    <w:rsid w:val="00EB4106"/>
    <w:rsid w:val="00EC3BB2"/>
    <w:rsid w:val="00EC3FA1"/>
    <w:rsid w:val="00EC5DAF"/>
    <w:rsid w:val="00EC7231"/>
    <w:rsid w:val="00ED0AC4"/>
    <w:rsid w:val="00ED28D9"/>
    <w:rsid w:val="00ED7306"/>
    <w:rsid w:val="00EE1355"/>
    <w:rsid w:val="00EE2250"/>
    <w:rsid w:val="00EE4D3C"/>
    <w:rsid w:val="00EE5645"/>
    <w:rsid w:val="00EF20B7"/>
    <w:rsid w:val="00EF47CB"/>
    <w:rsid w:val="00EF5FA6"/>
    <w:rsid w:val="00EF6966"/>
    <w:rsid w:val="00F01051"/>
    <w:rsid w:val="00F13DFD"/>
    <w:rsid w:val="00F2296A"/>
    <w:rsid w:val="00F2320E"/>
    <w:rsid w:val="00F255CB"/>
    <w:rsid w:val="00F26525"/>
    <w:rsid w:val="00F4310E"/>
    <w:rsid w:val="00F436E2"/>
    <w:rsid w:val="00F44EDE"/>
    <w:rsid w:val="00F45E9F"/>
    <w:rsid w:val="00F46878"/>
    <w:rsid w:val="00F602D2"/>
    <w:rsid w:val="00F61DE1"/>
    <w:rsid w:val="00F625E4"/>
    <w:rsid w:val="00F704F6"/>
    <w:rsid w:val="00F70B53"/>
    <w:rsid w:val="00F80D68"/>
    <w:rsid w:val="00F81FE1"/>
    <w:rsid w:val="00F85CB3"/>
    <w:rsid w:val="00F91368"/>
    <w:rsid w:val="00F9392B"/>
    <w:rsid w:val="00F94856"/>
    <w:rsid w:val="00F962C1"/>
    <w:rsid w:val="00FA1E08"/>
    <w:rsid w:val="00FA3707"/>
    <w:rsid w:val="00FB0D7D"/>
    <w:rsid w:val="00FB35AE"/>
    <w:rsid w:val="00FB5DEC"/>
    <w:rsid w:val="00FC01CF"/>
    <w:rsid w:val="00FC20BE"/>
    <w:rsid w:val="00FC417D"/>
    <w:rsid w:val="00FD556C"/>
    <w:rsid w:val="00FD56C3"/>
    <w:rsid w:val="00FD7CB7"/>
    <w:rsid w:val="00FE00D8"/>
    <w:rsid w:val="00FE4AEA"/>
    <w:rsid w:val="00FF12C0"/>
    <w:rsid w:val="00FF3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C4EF"/>
  <w15:docId w15:val="{26A40E81-DAB9-4B57-95AC-388C006D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semiHidden/>
    <w:rsid w:val="00F13DFD"/>
  </w:style>
  <w:style w:type="character" w:customStyle="1" w:styleId="TekstkomentarzaZnak">
    <w:name w:val="Tekst komentarza Znak"/>
    <w:basedOn w:val="Domylnaczcionkaakapitu"/>
    <w:link w:val="Tekstkomentarza"/>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7"/>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qFormat/>
    <w:rsid w:val="00A85DB6"/>
    <w:pPr>
      <w:ind w:left="720"/>
      <w:contextualSpacing/>
    </w:pPr>
  </w:style>
  <w:style w:type="character" w:customStyle="1" w:styleId="ListParagraphChar">
    <w:name w:val="List Paragraph Char"/>
    <w:link w:val="Akapitzlist1"/>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uiPriority w:val="99"/>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21"/>
      </w:numPr>
      <w:spacing w:before="120" w:after="120"/>
      <w:jc w:val="both"/>
    </w:pPr>
    <w:rPr>
      <w:rFonts w:eastAsia="Calibri"/>
      <w:sz w:val="24"/>
      <w:szCs w:val="22"/>
      <w:lang w:eastAsia="en-GB"/>
    </w:rPr>
  </w:style>
  <w:style w:type="paragraph" w:customStyle="1" w:styleId="Tiret1">
    <w:name w:val="Tiret 1"/>
    <w:basedOn w:val="Normalny"/>
    <w:rsid w:val="00A85DB6"/>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4"/>
      </w:numPr>
      <w:contextualSpacing/>
    </w:pPr>
  </w:style>
  <w:style w:type="paragraph" w:styleId="Listapunktowana2">
    <w:name w:val="List Bullet 2"/>
    <w:basedOn w:val="Normalny"/>
    <w:uiPriority w:val="99"/>
    <w:unhideWhenUsed/>
    <w:rsid w:val="00A85DB6"/>
    <w:pPr>
      <w:numPr>
        <w:numId w:val="25"/>
      </w:numPr>
      <w:contextualSpacing/>
    </w:pPr>
  </w:style>
  <w:style w:type="paragraph" w:styleId="Listapunktowana3">
    <w:name w:val="List Bullet 3"/>
    <w:basedOn w:val="Normalny"/>
    <w:uiPriority w:val="99"/>
    <w:unhideWhenUsed/>
    <w:rsid w:val="00A85DB6"/>
    <w:pPr>
      <w:numPr>
        <w:numId w:val="26"/>
      </w:numPr>
      <w:contextualSpacing/>
    </w:pPr>
  </w:style>
  <w:style w:type="paragraph" w:styleId="Listapunktowana4">
    <w:name w:val="List Bullet 4"/>
    <w:basedOn w:val="Normalny"/>
    <w:uiPriority w:val="99"/>
    <w:unhideWhenUsed/>
    <w:rsid w:val="00A85DB6"/>
    <w:pPr>
      <w:numPr>
        <w:numId w:val="27"/>
      </w:numPr>
      <w:contextualSpacing/>
    </w:pPr>
  </w:style>
  <w:style w:type="paragraph" w:styleId="Listapunktowana5">
    <w:name w:val="List Bullet 5"/>
    <w:basedOn w:val="Normalny"/>
    <w:uiPriority w:val="99"/>
    <w:unhideWhenUsed/>
    <w:rsid w:val="00A85DB6"/>
    <w:pPr>
      <w:numPr>
        <w:numId w:val="28"/>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styleId="Nierozpoznanawzmianka">
    <w:name w:val="Unresolved Mention"/>
    <w:basedOn w:val="Domylnaczcionkaakapitu"/>
    <w:uiPriority w:val="99"/>
    <w:semiHidden/>
    <w:unhideWhenUsed/>
    <w:rsid w:val="00CD0C13"/>
    <w:rPr>
      <w:color w:val="605E5C"/>
      <w:shd w:val="clear" w:color="auto" w:fill="E1DFDD"/>
    </w:rPr>
  </w:style>
  <w:style w:type="paragraph" w:styleId="Zwykytekst">
    <w:name w:val="Plain Text"/>
    <w:basedOn w:val="Normalny"/>
    <w:link w:val="ZwykytekstZnak"/>
    <w:uiPriority w:val="99"/>
    <w:unhideWhenUsed/>
    <w:rsid w:val="00F602D2"/>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F602D2"/>
    <w:rPr>
      <w:rFonts w:ascii="Arial" w:hAnsi="Arial" w:cs="Arial"/>
      <w:sz w:val="20"/>
      <w:szCs w:val="20"/>
    </w:rPr>
  </w:style>
  <w:style w:type="character" w:styleId="Tekstzastpczy">
    <w:name w:val="Placeholder Text"/>
    <w:basedOn w:val="Domylnaczcionkaakapitu"/>
    <w:uiPriority w:val="99"/>
    <w:semiHidden/>
    <w:rsid w:val="004B11B0"/>
    <w:rPr>
      <w:color w:val="808080"/>
    </w:rPr>
  </w:style>
  <w:style w:type="table" w:styleId="Tabela-Siatka">
    <w:name w:val="Table Grid"/>
    <w:basedOn w:val="Standardowy"/>
    <w:uiPriority w:val="59"/>
    <w:rsid w:val="00274444"/>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70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81688519">
      <w:bodyDiv w:val="1"/>
      <w:marLeft w:val="0"/>
      <w:marRight w:val="0"/>
      <w:marTop w:val="0"/>
      <w:marBottom w:val="0"/>
      <w:divBdr>
        <w:top w:val="none" w:sz="0" w:space="0" w:color="auto"/>
        <w:left w:val="none" w:sz="0" w:space="0" w:color="auto"/>
        <w:bottom w:val="none" w:sz="0" w:space="0" w:color="auto"/>
        <w:right w:val="none" w:sz="0" w:space="0" w:color="auto"/>
      </w:divBdr>
    </w:div>
    <w:div w:id="263534946">
      <w:bodyDiv w:val="1"/>
      <w:marLeft w:val="0"/>
      <w:marRight w:val="0"/>
      <w:marTop w:val="0"/>
      <w:marBottom w:val="0"/>
      <w:divBdr>
        <w:top w:val="none" w:sz="0" w:space="0" w:color="auto"/>
        <w:left w:val="none" w:sz="0" w:space="0" w:color="auto"/>
        <w:bottom w:val="none" w:sz="0" w:space="0" w:color="auto"/>
        <w:right w:val="none" w:sz="0" w:space="0" w:color="auto"/>
      </w:divBdr>
    </w:div>
    <w:div w:id="415133380">
      <w:bodyDiv w:val="1"/>
      <w:marLeft w:val="0"/>
      <w:marRight w:val="0"/>
      <w:marTop w:val="0"/>
      <w:marBottom w:val="0"/>
      <w:divBdr>
        <w:top w:val="none" w:sz="0" w:space="0" w:color="auto"/>
        <w:left w:val="none" w:sz="0" w:space="0" w:color="auto"/>
        <w:bottom w:val="none" w:sz="0" w:space="0" w:color="auto"/>
        <w:right w:val="none" w:sz="0" w:space="0" w:color="auto"/>
      </w:divBdr>
    </w:div>
    <w:div w:id="430860900">
      <w:bodyDiv w:val="1"/>
      <w:marLeft w:val="0"/>
      <w:marRight w:val="0"/>
      <w:marTop w:val="0"/>
      <w:marBottom w:val="0"/>
      <w:divBdr>
        <w:top w:val="none" w:sz="0" w:space="0" w:color="auto"/>
        <w:left w:val="none" w:sz="0" w:space="0" w:color="auto"/>
        <w:bottom w:val="none" w:sz="0" w:space="0" w:color="auto"/>
        <w:right w:val="none" w:sz="0" w:space="0" w:color="auto"/>
      </w:divBdr>
    </w:div>
    <w:div w:id="464351945">
      <w:bodyDiv w:val="1"/>
      <w:marLeft w:val="0"/>
      <w:marRight w:val="0"/>
      <w:marTop w:val="0"/>
      <w:marBottom w:val="0"/>
      <w:divBdr>
        <w:top w:val="none" w:sz="0" w:space="0" w:color="auto"/>
        <w:left w:val="none" w:sz="0" w:space="0" w:color="auto"/>
        <w:bottom w:val="none" w:sz="0" w:space="0" w:color="auto"/>
        <w:right w:val="none" w:sz="0" w:space="0" w:color="auto"/>
      </w:divBdr>
    </w:div>
    <w:div w:id="822281817">
      <w:bodyDiv w:val="1"/>
      <w:marLeft w:val="0"/>
      <w:marRight w:val="0"/>
      <w:marTop w:val="0"/>
      <w:marBottom w:val="0"/>
      <w:divBdr>
        <w:top w:val="none" w:sz="0" w:space="0" w:color="auto"/>
        <w:left w:val="none" w:sz="0" w:space="0" w:color="auto"/>
        <w:bottom w:val="none" w:sz="0" w:space="0" w:color="auto"/>
        <w:right w:val="none" w:sz="0" w:space="0" w:color="auto"/>
      </w:divBdr>
    </w:div>
    <w:div w:id="1020814460">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ap.sejm.gov.pl/isap.nsf/DocDetails.xsp?id=WDU20200001064" TargetMode="External"/><Relationship Id="rId26"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efo.coig.biz" TargetMode="External"/><Relationship Id="rId25" Type="http://schemas.openxmlformats.org/officeDocument/2006/relationships/hyperlink" Target="https://stat.gov.pl/wskazniki-makroekonomiczne/" TargetMode="External"/><Relationship Id="rId2" Type="http://schemas.openxmlformats.org/officeDocument/2006/relationships/customXml" Target="../customXml/item2.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rporacja.pgg.pl/dostawcy/przetargi" TargetMode="External"/><Relationship Id="rId24" Type="http://schemas.openxmlformats.org/officeDocument/2006/relationships/hyperlink" Target="mailto:umowaramowa_remont@pgg.p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espd.uzp.gov.pl/" TargetMode="External"/><Relationship Id="rId28"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korporacja.pgg.pl/dostawcy/przetargi" TargetMode="External"/><Relationship Id="rId27" Type="http://schemas.openxmlformats.org/officeDocument/2006/relationships/hyperlink" Target="http://www.pgg.pl"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C9097ADF-0ACA-4CAF-9812-DB608E7EDB83}"/>
      </w:docPartPr>
      <w:docPartBody>
        <w:p w:rsidR="00681F22" w:rsidRDefault="00A15EBC">
          <w:r w:rsidRPr="007E178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BC"/>
    <w:rsid w:val="000276FD"/>
    <w:rsid w:val="0017239D"/>
    <w:rsid w:val="00245C4D"/>
    <w:rsid w:val="00270294"/>
    <w:rsid w:val="002C3396"/>
    <w:rsid w:val="003246E0"/>
    <w:rsid w:val="003E66B6"/>
    <w:rsid w:val="004268A7"/>
    <w:rsid w:val="005657F9"/>
    <w:rsid w:val="00566368"/>
    <w:rsid w:val="00661EE6"/>
    <w:rsid w:val="00681F22"/>
    <w:rsid w:val="006A726F"/>
    <w:rsid w:val="006E14AF"/>
    <w:rsid w:val="00783ABA"/>
    <w:rsid w:val="008E4DB6"/>
    <w:rsid w:val="008E7ED2"/>
    <w:rsid w:val="009544D9"/>
    <w:rsid w:val="0096056C"/>
    <w:rsid w:val="009A6C7F"/>
    <w:rsid w:val="009D4703"/>
    <w:rsid w:val="00A15EBC"/>
    <w:rsid w:val="00A76860"/>
    <w:rsid w:val="00A87695"/>
    <w:rsid w:val="00AA2B6C"/>
    <w:rsid w:val="00AE6C61"/>
    <w:rsid w:val="00B74D2D"/>
    <w:rsid w:val="00B779F5"/>
    <w:rsid w:val="00BA2D7E"/>
    <w:rsid w:val="00C11C2E"/>
    <w:rsid w:val="00C42CB2"/>
    <w:rsid w:val="00C47EF5"/>
    <w:rsid w:val="00D05E7F"/>
    <w:rsid w:val="00D75CDF"/>
    <w:rsid w:val="00DD7232"/>
    <w:rsid w:val="00DE0C4B"/>
    <w:rsid w:val="00EB185B"/>
    <w:rsid w:val="00F1276D"/>
    <w:rsid w:val="00F81DAA"/>
    <w:rsid w:val="00F85CB3"/>
    <w:rsid w:val="00FE00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15E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97367-2276-4601-BCAF-601A930AC633}">
  <ds:schemaRefs>
    <ds:schemaRef ds:uri="http://schemas.openxmlformats.org/officeDocument/2006/bibliography"/>
  </ds:schemaRefs>
</ds:datastoreItem>
</file>

<file path=customXml/itemProps2.xml><?xml version="1.0" encoding="utf-8"?>
<ds:datastoreItem xmlns:ds="http://schemas.openxmlformats.org/officeDocument/2006/customXml" ds:itemID="{B836F5DD-EC9F-45BE-8E9D-0A5CEB7B8B87}">
  <ds:schemaRefs>
    <ds:schemaRef ds:uri="http://schemas.microsoft.com/sharepoint/v3/contenttype/forms"/>
  </ds:schemaRefs>
</ds:datastoreItem>
</file>

<file path=customXml/itemProps3.xml><?xml version="1.0" encoding="utf-8"?>
<ds:datastoreItem xmlns:ds="http://schemas.openxmlformats.org/officeDocument/2006/customXml" ds:itemID="{87251F49-54B7-4FB2-9013-8E7E609C258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C726EA-DE9D-405E-BC5D-BC73D5234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74</Pages>
  <Words>26308</Words>
  <Characters>157850</Characters>
  <Application>Microsoft Office Word</Application>
  <DocSecurity>0</DocSecurity>
  <Lines>1315</Lines>
  <Paragraphs>367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31</cp:revision>
  <cp:lastPrinted>2025-04-14T08:07:00Z</cp:lastPrinted>
  <dcterms:created xsi:type="dcterms:W3CDTF">2025-03-26T11:15:00Z</dcterms:created>
  <dcterms:modified xsi:type="dcterms:W3CDTF">2025-04-14T08:07:00Z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